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193" w:rsidRDefault="00FB3FEC">
      <w:r>
        <w:t xml:space="preserve">  </w:t>
      </w:r>
    </w:p>
    <w:p w:rsidR="00FB3FEC" w:rsidRDefault="00FB3FEC"/>
    <w:p w:rsidR="00FB3FEC" w:rsidRDefault="00FB3FEC"/>
    <w:p w:rsidR="00FB3FEC" w:rsidRDefault="00FB3FEC"/>
    <w:p w:rsidR="00FB3FEC" w:rsidRPr="00FB3FEC" w:rsidRDefault="00FB3FEC" w:rsidP="00FB3FEC">
      <w:pPr>
        <w:autoSpaceDE w:val="0"/>
        <w:autoSpaceDN w:val="0"/>
        <w:adjustRightInd w:val="0"/>
        <w:spacing w:after="0" w:line="240" w:lineRule="auto"/>
        <w:jc w:val="center"/>
        <w:rPr>
          <w:rFonts w:ascii="Times New Roman" w:eastAsia="Times New Roman" w:hAnsi="Times New Roman" w:cs="Times New Roman"/>
          <w:b/>
          <w:bCs/>
          <w:sz w:val="24"/>
          <w:szCs w:val="24"/>
        </w:rPr>
      </w:pPr>
      <w:r w:rsidRPr="00FB3FEC">
        <w:rPr>
          <w:rFonts w:ascii="Times New Roman" w:eastAsia="Times New Roman" w:hAnsi="Times New Roman" w:cs="Times New Roman"/>
          <w:b/>
          <w:bCs/>
          <w:sz w:val="24"/>
          <w:szCs w:val="24"/>
        </w:rPr>
        <w:t>РАЗДЕЛ І</w:t>
      </w:r>
    </w:p>
    <w:p w:rsidR="00FB3FEC" w:rsidRPr="00FB3FEC" w:rsidRDefault="00FB3FEC" w:rsidP="00FB3FEC">
      <w:pPr>
        <w:autoSpaceDE w:val="0"/>
        <w:autoSpaceDN w:val="0"/>
        <w:adjustRightInd w:val="0"/>
        <w:spacing w:after="0" w:line="240" w:lineRule="auto"/>
        <w:jc w:val="center"/>
        <w:rPr>
          <w:rFonts w:ascii="Times New Roman" w:eastAsia="Times New Roman" w:hAnsi="Times New Roman" w:cs="Times New Roman"/>
          <w:b/>
          <w:bCs/>
          <w:sz w:val="24"/>
          <w:szCs w:val="24"/>
        </w:rPr>
      </w:pPr>
      <w:r w:rsidRPr="00FB3FEC">
        <w:rPr>
          <w:rFonts w:ascii="Times New Roman" w:eastAsia="Times New Roman" w:hAnsi="Times New Roman" w:cs="Times New Roman"/>
          <w:b/>
          <w:bCs/>
          <w:sz w:val="24"/>
          <w:szCs w:val="24"/>
        </w:rPr>
        <w:t xml:space="preserve">ТЕХНИЧЕСКИ СПЕЦИФИКАЦИИ </w:t>
      </w:r>
    </w:p>
    <w:p w:rsidR="00FB3FEC" w:rsidRPr="00FB3FEC" w:rsidRDefault="00FB3FEC" w:rsidP="00FB3FEC">
      <w:pPr>
        <w:spacing w:after="0" w:line="240" w:lineRule="auto"/>
        <w:jc w:val="center"/>
        <w:rPr>
          <w:rFonts w:ascii="Times New Roman" w:eastAsia="Times New Roman" w:hAnsi="Times New Roman" w:cs="Times New Roman"/>
          <w:sz w:val="24"/>
          <w:szCs w:val="24"/>
        </w:rPr>
      </w:pPr>
      <w:r w:rsidRPr="00FB3FEC">
        <w:rPr>
          <w:rFonts w:ascii="Times New Roman" w:eastAsia="Times New Roman" w:hAnsi="Times New Roman" w:cs="Times New Roman"/>
          <w:sz w:val="24"/>
          <w:szCs w:val="24"/>
        </w:rPr>
        <w:t>за обществена поръчка по чл. 20, ал. 1, т.1 от ЗОП – Открита процедура е с предмет:</w:t>
      </w:r>
    </w:p>
    <w:p w:rsidR="00FB3FEC" w:rsidRPr="00FB3FEC" w:rsidRDefault="00FB3FEC" w:rsidP="00FB3FEC">
      <w:pPr>
        <w:spacing w:after="0" w:line="240" w:lineRule="auto"/>
        <w:jc w:val="center"/>
        <w:rPr>
          <w:rFonts w:ascii="Times New Roman" w:eastAsia="Times New Roman" w:hAnsi="Times New Roman" w:cs="Times New Roman"/>
          <w:sz w:val="24"/>
          <w:szCs w:val="24"/>
        </w:rPr>
      </w:pPr>
    </w:p>
    <w:p w:rsidR="00FB3FEC" w:rsidRPr="00FB3FEC" w:rsidRDefault="00FB3FEC" w:rsidP="00FB3FEC">
      <w:pPr>
        <w:spacing w:after="0" w:line="240" w:lineRule="auto"/>
        <w:jc w:val="center"/>
        <w:rPr>
          <w:rFonts w:ascii="Times New Roman" w:eastAsia="Times New Roman" w:hAnsi="Times New Roman" w:cs="Times New Roman"/>
          <w:sz w:val="24"/>
          <w:szCs w:val="24"/>
        </w:rPr>
      </w:pPr>
    </w:p>
    <w:p w:rsidR="00FB3FEC" w:rsidRPr="00FB3FEC" w:rsidRDefault="00FB3FEC" w:rsidP="00FB3FEC">
      <w:pPr>
        <w:spacing w:after="0" w:line="240" w:lineRule="auto"/>
        <w:jc w:val="center"/>
        <w:rPr>
          <w:rFonts w:ascii="Times New Roman" w:eastAsia="Times New Roman" w:hAnsi="Times New Roman" w:cs="Times New Roman"/>
          <w:b/>
          <w:sz w:val="24"/>
          <w:szCs w:val="24"/>
          <w:lang w:eastAsia="en-GB"/>
        </w:rPr>
      </w:pPr>
      <w:r w:rsidRPr="00FB3FEC">
        <w:rPr>
          <w:rFonts w:ascii="Times New Roman" w:eastAsia="Times New Roman" w:hAnsi="Times New Roman" w:cs="Times New Roman"/>
          <w:b/>
          <w:sz w:val="24"/>
          <w:szCs w:val="24"/>
        </w:rPr>
        <w:t>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Русе на обект:</w:t>
      </w:r>
      <w:r w:rsidRPr="00FB3FEC">
        <w:rPr>
          <w:rFonts w:ascii="Times New Roman" w:eastAsia="Times New Roman" w:hAnsi="Times New Roman" w:cs="Times New Roman"/>
          <w:b/>
          <w:sz w:val="24"/>
          <w:szCs w:val="24"/>
          <w:lang w:eastAsia="en-GB"/>
        </w:rPr>
        <w:t xml:space="preserve"> Блок №6, входове 1, 2, 3, 4, 5, 6, 7, ул. „</w:t>
      </w:r>
      <w:proofErr w:type="spellStart"/>
      <w:r w:rsidRPr="00FB3FEC">
        <w:rPr>
          <w:rFonts w:ascii="Times New Roman" w:eastAsia="Times New Roman" w:hAnsi="Times New Roman" w:cs="Times New Roman"/>
          <w:b/>
          <w:sz w:val="24"/>
          <w:szCs w:val="24"/>
          <w:lang w:eastAsia="en-GB"/>
        </w:rPr>
        <w:t>Изола</w:t>
      </w:r>
      <w:proofErr w:type="spellEnd"/>
      <w:r w:rsidRPr="00FB3FEC">
        <w:rPr>
          <w:rFonts w:ascii="Times New Roman" w:eastAsia="Times New Roman" w:hAnsi="Times New Roman" w:cs="Times New Roman"/>
          <w:b/>
          <w:sz w:val="24"/>
          <w:szCs w:val="24"/>
          <w:lang w:eastAsia="en-GB"/>
        </w:rPr>
        <w:t xml:space="preserve"> планина“ №22, жк. „Дружба 1“, гр. Русе</w:t>
      </w:r>
    </w:p>
    <w:p w:rsidR="00FB3FEC" w:rsidRPr="00FB3FEC" w:rsidRDefault="00FB3FEC" w:rsidP="00FB3FEC">
      <w:pPr>
        <w:spacing w:after="0" w:line="240" w:lineRule="auto"/>
        <w:rPr>
          <w:rFonts w:ascii="Times New Roman" w:eastAsia="Times New Roman" w:hAnsi="Times New Roman" w:cs="Times New Roman"/>
          <w:sz w:val="24"/>
          <w:szCs w:val="24"/>
        </w:rPr>
      </w:pPr>
    </w:p>
    <w:p w:rsidR="00FB3FEC" w:rsidRPr="00FB3FEC" w:rsidRDefault="00FB3FEC" w:rsidP="00FB3FEC">
      <w:pPr>
        <w:spacing w:after="0" w:line="240" w:lineRule="auto"/>
        <w:rPr>
          <w:rFonts w:ascii="Times New Roman" w:eastAsia="Times New Roman" w:hAnsi="Times New Roman" w:cs="Times New Roman"/>
          <w:sz w:val="24"/>
          <w:szCs w:val="24"/>
        </w:rPr>
      </w:pPr>
    </w:p>
    <w:p w:rsidR="00FB3FEC" w:rsidRPr="00FB3FEC" w:rsidRDefault="00FB3FEC" w:rsidP="00FB3FEC">
      <w:pPr>
        <w:spacing w:after="0" w:line="240" w:lineRule="auto"/>
        <w:rPr>
          <w:rFonts w:ascii="Times New Roman" w:eastAsia="Times New Roman" w:hAnsi="Times New Roman" w:cs="Times New Roman"/>
          <w:sz w:val="24"/>
          <w:szCs w:val="24"/>
        </w:rPr>
      </w:pPr>
    </w:p>
    <w:p w:rsidR="00FB3FEC" w:rsidRPr="00FB3FEC" w:rsidRDefault="00FB3FEC" w:rsidP="00FB3FEC">
      <w:pPr>
        <w:spacing w:after="0" w:line="240" w:lineRule="auto"/>
        <w:rPr>
          <w:rFonts w:ascii="Times New Roman" w:eastAsia="Times New Roman" w:hAnsi="Times New Roman" w:cs="Times New Roman"/>
          <w:sz w:val="24"/>
          <w:szCs w:val="24"/>
        </w:rPr>
      </w:pPr>
    </w:p>
    <w:p w:rsidR="00FB3FEC" w:rsidRPr="00FB3FEC" w:rsidRDefault="00FB3FEC" w:rsidP="00FB3FEC">
      <w:pPr>
        <w:spacing w:after="0" w:line="240" w:lineRule="auto"/>
        <w:rPr>
          <w:rFonts w:ascii="Times New Roman" w:eastAsia="Times New Roman" w:hAnsi="Times New Roman" w:cs="Times New Roman"/>
          <w:sz w:val="24"/>
          <w:szCs w:val="24"/>
        </w:rPr>
      </w:pPr>
    </w:p>
    <w:p w:rsidR="00FB3FEC" w:rsidRPr="00FB3FEC" w:rsidRDefault="00FB3FEC" w:rsidP="00FB3FEC">
      <w:pPr>
        <w:spacing w:after="0" w:line="240" w:lineRule="auto"/>
        <w:rPr>
          <w:rFonts w:ascii="Times New Roman" w:eastAsia="Times New Roman" w:hAnsi="Times New Roman" w:cs="Times New Roman"/>
          <w:sz w:val="24"/>
          <w:szCs w:val="24"/>
        </w:rPr>
      </w:pPr>
    </w:p>
    <w:p w:rsidR="00FB3FEC" w:rsidRPr="00FB3FEC" w:rsidRDefault="00FB3FEC" w:rsidP="00FB3FEC">
      <w:pPr>
        <w:spacing w:after="0" w:line="240" w:lineRule="auto"/>
        <w:rPr>
          <w:rFonts w:ascii="Times New Roman" w:eastAsia="Times New Roman" w:hAnsi="Times New Roman" w:cs="Times New Roman"/>
          <w:sz w:val="24"/>
          <w:szCs w:val="24"/>
        </w:rPr>
      </w:pPr>
    </w:p>
    <w:p w:rsidR="00FB3FEC" w:rsidRPr="00FB3FEC" w:rsidRDefault="00FB3FEC" w:rsidP="00FB3FEC">
      <w:pPr>
        <w:spacing w:after="0" w:line="240" w:lineRule="auto"/>
        <w:rPr>
          <w:rFonts w:ascii="Times New Roman" w:eastAsia="Times New Roman" w:hAnsi="Times New Roman" w:cs="Times New Roman"/>
          <w:sz w:val="24"/>
          <w:szCs w:val="24"/>
        </w:rPr>
      </w:pPr>
    </w:p>
    <w:p w:rsidR="00FB3FEC" w:rsidRPr="00FB3FEC" w:rsidRDefault="00FB3FEC" w:rsidP="00FB3FEC">
      <w:pPr>
        <w:spacing w:after="0" w:line="240" w:lineRule="auto"/>
        <w:rPr>
          <w:rFonts w:ascii="Times New Roman" w:eastAsia="Times New Roman" w:hAnsi="Times New Roman" w:cs="Times New Roman"/>
          <w:sz w:val="24"/>
          <w:szCs w:val="24"/>
        </w:rPr>
      </w:pPr>
    </w:p>
    <w:p w:rsidR="00FB3FEC" w:rsidRPr="00FB3FEC" w:rsidRDefault="00FB3FEC" w:rsidP="00FB3FEC">
      <w:pPr>
        <w:spacing w:after="0" w:line="240" w:lineRule="auto"/>
        <w:rPr>
          <w:rFonts w:ascii="Times New Roman" w:eastAsia="Times New Roman" w:hAnsi="Times New Roman" w:cs="Times New Roman"/>
          <w:sz w:val="24"/>
          <w:szCs w:val="24"/>
        </w:rPr>
      </w:pPr>
    </w:p>
    <w:p w:rsidR="00FB3FEC" w:rsidRPr="00FB3FEC" w:rsidRDefault="00FB3FEC" w:rsidP="00FB3FEC">
      <w:pPr>
        <w:spacing w:after="0" w:line="240" w:lineRule="auto"/>
        <w:rPr>
          <w:rFonts w:ascii="Times New Roman" w:eastAsia="Times New Roman" w:hAnsi="Times New Roman" w:cs="Times New Roman"/>
          <w:sz w:val="24"/>
          <w:szCs w:val="24"/>
        </w:rPr>
      </w:pPr>
    </w:p>
    <w:p w:rsidR="00FB3FEC" w:rsidRPr="00FB3FEC" w:rsidRDefault="00FB3FEC" w:rsidP="00FB3FEC">
      <w:pPr>
        <w:spacing w:after="0" w:line="240" w:lineRule="auto"/>
        <w:rPr>
          <w:rFonts w:ascii="Times New Roman" w:eastAsia="Times New Roman" w:hAnsi="Times New Roman" w:cs="Times New Roman"/>
          <w:sz w:val="24"/>
          <w:szCs w:val="24"/>
        </w:rPr>
      </w:pPr>
    </w:p>
    <w:p w:rsidR="00FB3FEC" w:rsidRPr="00FB3FEC" w:rsidRDefault="00FB3FEC" w:rsidP="00FB3FEC">
      <w:pPr>
        <w:spacing w:after="0" w:line="240" w:lineRule="auto"/>
        <w:rPr>
          <w:rFonts w:ascii="Times New Roman" w:eastAsia="Times New Roman" w:hAnsi="Times New Roman" w:cs="Times New Roman"/>
          <w:sz w:val="24"/>
          <w:szCs w:val="24"/>
        </w:rPr>
      </w:pPr>
    </w:p>
    <w:p w:rsidR="00FB3FEC" w:rsidRPr="00FB3FEC" w:rsidRDefault="00FB3FEC" w:rsidP="00FB3FEC">
      <w:pPr>
        <w:spacing w:after="0" w:line="240" w:lineRule="auto"/>
        <w:rPr>
          <w:rFonts w:ascii="Times New Roman" w:eastAsia="Times New Roman" w:hAnsi="Times New Roman" w:cs="Times New Roman"/>
          <w:sz w:val="24"/>
          <w:szCs w:val="24"/>
        </w:rPr>
      </w:pPr>
    </w:p>
    <w:p w:rsidR="00FB3FEC" w:rsidRPr="00FB3FEC" w:rsidRDefault="00FB3FEC" w:rsidP="00FB3FEC">
      <w:pPr>
        <w:spacing w:after="0" w:line="240" w:lineRule="auto"/>
        <w:rPr>
          <w:rFonts w:ascii="Times New Roman" w:eastAsia="Times New Roman" w:hAnsi="Times New Roman" w:cs="Times New Roman"/>
          <w:sz w:val="24"/>
          <w:szCs w:val="24"/>
        </w:rPr>
      </w:pPr>
    </w:p>
    <w:p w:rsidR="00FB3FEC" w:rsidRPr="00FB3FEC" w:rsidRDefault="00FB3FEC" w:rsidP="00FB3FEC">
      <w:pPr>
        <w:spacing w:after="0" w:line="240" w:lineRule="auto"/>
        <w:rPr>
          <w:rFonts w:ascii="Times New Roman" w:eastAsia="Times New Roman" w:hAnsi="Times New Roman" w:cs="Times New Roman"/>
          <w:sz w:val="24"/>
          <w:szCs w:val="24"/>
        </w:rPr>
      </w:pPr>
    </w:p>
    <w:p w:rsidR="00FB3FEC" w:rsidRPr="00FB3FEC" w:rsidRDefault="00FB3FEC" w:rsidP="00FB3FEC">
      <w:pPr>
        <w:spacing w:after="0" w:line="240" w:lineRule="auto"/>
        <w:rPr>
          <w:rFonts w:ascii="Times New Roman" w:eastAsia="Times New Roman" w:hAnsi="Times New Roman" w:cs="Times New Roman"/>
          <w:sz w:val="24"/>
          <w:szCs w:val="24"/>
        </w:rPr>
      </w:pPr>
    </w:p>
    <w:p w:rsidR="00FB3FEC" w:rsidRPr="00FB3FEC" w:rsidRDefault="00FB3FEC" w:rsidP="00FB3FEC">
      <w:pPr>
        <w:spacing w:after="0" w:line="240" w:lineRule="auto"/>
        <w:rPr>
          <w:rFonts w:ascii="Times New Roman" w:eastAsia="Times New Roman" w:hAnsi="Times New Roman" w:cs="Times New Roman"/>
          <w:sz w:val="24"/>
          <w:szCs w:val="24"/>
        </w:rPr>
      </w:pPr>
    </w:p>
    <w:p w:rsidR="00FB3FEC" w:rsidRPr="00FB3FEC" w:rsidRDefault="00FB3FEC" w:rsidP="00FB3FEC">
      <w:pPr>
        <w:spacing w:after="0" w:line="240" w:lineRule="auto"/>
        <w:rPr>
          <w:rFonts w:ascii="Times New Roman" w:eastAsia="Times New Roman" w:hAnsi="Times New Roman" w:cs="Times New Roman"/>
          <w:sz w:val="24"/>
          <w:szCs w:val="24"/>
        </w:rPr>
      </w:pPr>
    </w:p>
    <w:p w:rsidR="00FB3FEC" w:rsidRPr="00FB3FEC" w:rsidRDefault="00FB3FEC" w:rsidP="00FB3FEC">
      <w:pPr>
        <w:spacing w:after="0" w:line="240" w:lineRule="auto"/>
        <w:rPr>
          <w:rFonts w:ascii="Times New Roman" w:eastAsia="Times New Roman" w:hAnsi="Times New Roman" w:cs="Times New Roman"/>
          <w:sz w:val="24"/>
          <w:szCs w:val="24"/>
        </w:rPr>
      </w:pPr>
    </w:p>
    <w:p w:rsidR="00FB3FEC" w:rsidRPr="00FB3FEC" w:rsidRDefault="00FB3FEC" w:rsidP="00FB3FEC">
      <w:pPr>
        <w:spacing w:after="0" w:line="240" w:lineRule="auto"/>
        <w:rPr>
          <w:rFonts w:ascii="Times New Roman" w:eastAsia="Times New Roman" w:hAnsi="Times New Roman" w:cs="Times New Roman"/>
          <w:sz w:val="24"/>
          <w:szCs w:val="24"/>
        </w:rPr>
      </w:pPr>
    </w:p>
    <w:p w:rsidR="00FB3FEC" w:rsidRPr="00FB3FEC" w:rsidRDefault="00FB3FEC" w:rsidP="00FB3FEC">
      <w:pPr>
        <w:spacing w:after="0" w:line="240" w:lineRule="auto"/>
        <w:rPr>
          <w:rFonts w:ascii="Times New Roman" w:eastAsia="Times New Roman" w:hAnsi="Times New Roman" w:cs="Times New Roman"/>
          <w:sz w:val="24"/>
          <w:szCs w:val="24"/>
        </w:rPr>
      </w:pPr>
    </w:p>
    <w:p w:rsidR="00FB3FEC" w:rsidRPr="00FB3FEC" w:rsidRDefault="00FB3FEC" w:rsidP="00FB3FEC">
      <w:pPr>
        <w:spacing w:after="0" w:line="240" w:lineRule="auto"/>
        <w:rPr>
          <w:rFonts w:ascii="Times New Roman" w:eastAsia="Times New Roman" w:hAnsi="Times New Roman" w:cs="Times New Roman"/>
          <w:sz w:val="24"/>
          <w:szCs w:val="24"/>
        </w:rPr>
      </w:pPr>
    </w:p>
    <w:p w:rsidR="00FB3FEC" w:rsidRPr="00FB3FEC" w:rsidRDefault="00FB3FEC" w:rsidP="00FB3FEC">
      <w:pPr>
        <w:spacing w:after="0" w:line="240" w:lineRule="auto"/>
        <w:rPr>
          <w:rFonts w:ascii="Times New Roman" w:eastAsia="Times New Roman" w:hAnsi="Times New Roman" w:cs="Times New Roman"/>
          <w:sz w:val="24"/>
          <w:szCs w:val="24"/>
        </w:rPr>
      </w:pPr>
    </w:p>
    <w:p w:rsidR="00FB3FEC" w:rsidRPr="00FB3FEC" w:rsidRDefault="00FB3FEC" w:rsidP="00FB3FEC">
      <w:pPr>
        <w:spacing w:after="0" w:line="240" w:lineRule="auto"/>
        <w:rPr>
          <w:rFonts w:ascii="Times New Roman" w:eastAsia="Times New Roman" w:hAnsi="Times New Roman" w:cs="Times New Roman"/>
          <w:sz w:val="24"/>
          <w:szCs w:val="24"/>
        </w:rPr>
      </w:pPr>
    </w:p>
    <w:p w:rsidR="00FB3FEC" w:rsidRPr="00FB3FEC" w:rsidRDefault="00FB3FEC" w:rsidP="00FB3FEC">
      <w:pPr>
        <w:spacing w:after="0" w:line="240" w:lineRule="auto"/>
        <w:rPr>
          <w:rFonts w:ascii="Times New Roman" w:eastAsia="Times New Roman" w:hAnsi="Times New Roman" w:cs="Times New Roman"/>
          <w:sz w:val="24"/>
          <w:szCs w:val="24"/>
        </w:rPr>
      </w:pPr>
    </w:p>
    <w:p w:rsidR="00FB3FEC" w:rsidRPr="00FB3FEC" w:rsidRDefault="00FB3FEC" w:rsidP="00FB3FEC">
      <w:pPr>
        <w:spacing w:after="0" w:line="240" w:lineRule="auto"/>
        <w:rPr>
          <w:rFonts w:ascii="Times New Roman" w:eastAsia="Times New Roman" w:hAnsi="Times New Roman" w:cs="Times New Roman"/>
          <w:sz w:val="24"/>
          <w:szCs w:val="24"/>
        </w:rPr>
      </w:pPr>
    </w:p>
    <w:p w:rsidR="00FB3FEC" w:rsidRPr="00FB3FEC" w:rsidRDefault="00FB3FEC" w:rsidP="00FB3FEC">
      <w:pPr>
        <w:spacing w:after="0" w:line="240" w:lineRule="auto"/>
        <w:rPr>
          <w:rFonts w:ascii="Times New Roman" w:eastAsia="Times New Roman" w:hAnsi="Times New Roman" w:cs="Times New Roman"/>
          <w:sz w:val="24"/>
          <w:szCs w:val="24"/>
        </w:rPr>
      </w:pPr>
    </w:p>
    <w:p w:rsidR="00FB3FEC" w:rsidRPr="00FB3FEC" w:rsidRDefault="00FB3FEC" w:rsidP="00FB3FEC">
      <w:pPr>
        <w:spacing w:after="0" w:line="240" w:lineRule="auto"/>
        <w:rPr>
          <w:rFonts w:ascii="Times New Roman" w:eastAsia="Times New Roman" w:hAnsi="Times New Roman" w:cs="Times New Roman"/>
          <w:sz w:val="24"/>
          <w:szCs w:val="24"/>
        </w:rPr>
      </w:pPr>
    </w:p>
    <w:p w:rsidR="00FB3FEC" w:rsidRPr="00FB3FEC" w:rsidRDefault="00FB3FEC" w:rsidP="00FB3FEC">
      <w:pPr>
        <w:spacing w:after="0" w:line="240" w:lineRule="auto"/>
        <w:jc w:val="center"/>
        <w:rPr>
          <w:rFonts w:ascii="Times New Roman" w:eastAsia="Times New Roman" w:hAnsi="Times New Roman" w:cs="Times New Roman"/>
          <w:b/>
          <w:sz w:val="24"/>
          <w:szCs w:val="24"/>
        </w:rPr>
      </w:pPr>
    </w:p>
    <w:p w:rsidR="00FB3FEC" w:rsidRPr="00FB3FEC" w:rsidRDefault="00FB3FEC" w:rsidP="00FB3FEC">
      <w:pPr>
        <w:spacing w:after="0" w:line="240" w:lineRule="auto"/>
        <w:jc w:val="center"/>
        <w:rPr>
          <w:rFonts w:ascii="Times New Roman" w:eastAsia="Times New Roman" w:hAnsi="Times New Roman" w:cs="Times New Roman"/>
          <w:b/>
          <w:sz w:val="24"/>
          <w:szCs w:val="24"/>
        </w:rPr>
      </w:pPr>
    </w:p>
    <w:p w:rsidR="00FB3FEC" w:rsidRPr="00FB3FEC" w:rsidRDefault="00FB3FEC" w:rsidP="00FB3FEC">
      <w:pPr>
        <w:spacing w:after="0" w:line="240" w:lineRule="auto"/>
        <w:jc w:val="center"/>
        <w:rPr>
          <w:rFonts w:ascii="Times New Roman" w:eastAsia="Times New Roman" w:hAnsi="Times New Roman" w:cs="Times New Roman"/>
          <w:b/>
          <w:sz w:val="24"/>
          <w:szCs w:val="24"/>
        </w:rPr>
      </w:pPr>
    </w:p>
    <w:p w:rsidR="00FB3FEC" w:rsidRPr="00FB3FEC" w:rsidRDefault="00FB3FEC" w:rsidP="00FB3FEC">
      <w:pPr>
        <w:spacing w:after="0" w:line="240" w:lineRule="auto"/>
        <w:jc w:val="center"/>
        <w:rPr>
          <w:rFonts w:ascii="Times New Roman" w:eastAsia="Times New Roman" w:hAnsi="Times New Roman" w:cs="Times New Roman"/>
          <w:b/>
          <w:sz w:val="24"/>
          <w:szCs w:val="24"/>
        </w:rPr>
      </w:pPr>
      <w:r w:rsidRPr="00FB3FEC">
        <w:rPr>
          <w:rFonts w:ascii="Times New Roman" w:eastAsia="Times New Roman" w:hAnsi="Times New Roman" w:cs="Times New Roman"/>
          <w:b/>
          <w:sz w:val="24"/>
          <w:szCs w:val="24"/>
        </w:rPr>
        <w:t>ТЕХНИЧЕСКА СПЕЦИФИКАЦИЯ</w:t>
      </w:r>
    </w:p>
    <w:p w:rsidR="00FB3FEC" w:rsidRPr="00FB3FEC" w:rsidRDefault="00FB3FEC" w:rsidP="00FB3FEC">
      <w:pPr>
        <w:spacing w:after="0" w:line="240" w:lineRule="auto"/>
        <w:jc w:val="center"/>
        <w:rPr>
          <w:rFonts w:ascii="Times New Roman" w:eastAsia="Times New Roman" w:hAnsi="Times New Roman" w:cs="Times New Roman"/>
          <w:b/>
          <w:sz w:val="24"/>
          <w:szCs w:val="24"/>
        </w:rPr>
      </w:pPr>
    </w:p>
    <w:p w:rsidR="00FB3FEC" w:rsidRPr="00FB3FEC" w:rsidRDefault="00FB3FEC" w:rsidP="00FB3FEC">
      <w:pPr>
        <w:spacing w:after="0" w:line="240" w:lineRule="auto"/>
        <w:jc w:val="center"/>
        <w:rPr>
          <w:rFonts w:ascii="Times New Roman" w:eastAsia="Times New Roman" w:hAnsi="Times New Roman" w:cs="Times New Roman"/>
          <w:sz w:val="24"/>
          <w:szCs w:val="24"/>
        </w:rPr>
      </w:pPr>
      <w:r w:rsidRPr="00FB3FEC">
        <w:rPr>
          <w:rFonts w:ascii="Times New Roman" w:eastAsia="Times New Roman" w:hAnsi="Times New Roman" w:cs="Times New Roman"/>
          <w:sz w:val="24"/>
          <w:szCs w:val="24"/>
        </w:rPr>
        <w:lastRenderedPageBreak/>
        <w:t>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Русе на обект: Блок №6, входове 1, 2, 3, 4, 5, 6, 7, ул. „</w:t>
      </w:r>
      <w:proofErr w:type="spellStart"/>
      <w:r w:rsidRPr="00FB3FEC">
        <w:rPr>
          <w:rFonts w:ascii="Times New Roman" w:eastAsia="Times New Roman" w:hAnsi="Times New Roman" w:cs="Times New Roman"/>
          <w:sz w:val="24"/>
          <w:szCs w:val="24"/>
        </w:rPr>
        <w:t>Изола</w:t>
      </w:r>
      <w:proofErr w:type="spellEnd"/>
      <w:r w:rsidRPr="00FB3FEC">
        <w:rPr>
          <w:rFonts w:ascii="Times New Roman" w:eastAsia="Times New Roman" w:hAnsi="Times New Roman" w:cs="Times New Roman"/>
          <w:sz w:val="24"/>
          <w:szCs w:val="24"/>
        </w:rPr>
        <w:t xml:space="preserve"> планина“ №22, жк. „Дружба 1“, гр. Русе</w:t>
      </w:r>
    </w:p>
    <w:p w:rsidR="00FB3FEC" w:rsidRPr="00FB3FEC" w:rsidRDefault="00FB3FEC" w:rsidP="00FB3FEC">
      <w:pPr>
        <w:spacing w:after="0" w:line="240" w:lineRule="auto"/>
        <w:rPr>
          <w:rFonts w:ascii="Times New Roman" w:eastAsia="Times New Roman" w:hAnsi="Times New Roman" w:cs="Times New Roman"/>
          <w:sz w:val="24"/>
          <w:szCs w:val="24"/>
        </w:rPr>
      </w:pPr>
    </w:p>
    <w:p w:rsidR="00FB3FEC" w:rsidRPr="00FB3FEC" w:rsidRDefault="00FB3FEC" w:rsidP="00FB3FEC">
      <w:pPr>
        <w:spacing w:after="0" w:line="240" w:lineRule="auto"/>
        <w:rPr>
          <w:rFonts w:ascii="Times New Roman" w:eastAsia="Times New Roman" w:hAnsi="Times New Roman" w:cs="Times New Roman"/>
          <w:b/>
          <w:sz w:val="24"/>
          <w:szCs w:val="24"/>
        </w:rPr>
      </w:pPr>
    </w:p>
    <w:p w:rsidR="00FB3FEC" w:rsidRPr="00FB3FEC" w:rsidRDefault="00FB3FEC" w:rsidP="00FB3FEC">
      <w:pPr>
        <w:tabs>
          <w:tab w:val="left" w:pos="780"/>
          <w:tab w:val="left" w:pos="993"/>
        </w:tabs>
        <w:spacing w:after="0" w:line="240" w:lineRule="auto"/>
        <w:jc w:val="both"/>
        <w:rPr>
          <w:rFonts w:ascii="Times New Roman" w:eastAsia="Arial" w:hAnsi="Times New Roman" w:cs="Times New Roman"/>
          <w:b/>
          <w:iCs/>
          <w:sz w:val="24"/>
          <w:szCs w:val="24"/>
        </w:rPr>
      </w:pPr>
      <w:r w:rsidRPr="00FB3FEC">
        <w:rPr>
          <w:rFonts w:ascii="Times New Roman" w:eastAsia="Arial" w:hAnsi="Times New Roman" w:cs="Times New Roman"/>
          <w:b/>
          <w:iCs/>
          <w:sz w:val="24"/>
          <w:szCs w:val="24"/>
        </w:rPr>
        <w:t>ДОКЛАДИТЕ ОТ ИЗВЪРШЕНИТЕ ОБСЛЕДВАНИЯ ЩЕ БЪДАТ ПУБЛИКУВАНИ КАТО ПРИЛОЖЕНИЯ КЪМ НАСТОЯЩАТА ДОКУМЕНТАЦИЯ В ПРОФИЛА НА КУПУВАЧА НА МЯСТОТО, ОПРЕДЕЛЕНО ЗА НАСТОЯЩАТА ПОРЪЧКА.</w:t>
      </w:r>
    </w:p>
    <w:p w:rsidR="00FB3FEC" w:rsidRPr="00FB3FEC" w:rsidRDefault="00FB3FEC" w:rsidP="00FB3FEC">
      <w:pPr>
        <w:tabs>
          <w:tab w:val="left" w:pos="780"/>
          <w:tab w:val="left" w:pos="993"/>
        </w:tabs>
        <w:spacing w:after="0" w:line="240" w:lineRule="auto"/>
        <w:jc w:val="both"/>
        <w:rPr>
          <w:rFonts w:ascii="Times New Roman" w:eastAsia="Arial" w:hAnsi="Times New Roman" w:cs="Times New Roman"/>
          <w:iCs/>
          <w:sz w:val="24"/>
          <w:szCs w:val="24"/>
        </w:rPr>
      </w:pPr>
    </w:p>
    <w:p w:rsidR="00FB3FEC" w:rsidRPr="00FB3FEC" w:rsidRDefault="00FB3FEC" w:rsidP="00FB3FEC">
      <w:pPr>
        <w:tabs>
          <w:tab w:val="left" w:pos="780"/>
          <w:tab w:val="left" w:pos="993"/>
        </w:tabs>
        <w:spacing w:after="0" w:line="240" w:lineRule="auto"/>
        <w:jc w:val="both"/>
        <w:rPr>
          <w:rFonts w:ascii="Times New Roman" w:eastAsia="Arial" w:hAnsi="Times New Roman" w:cs="Times New Roman"/>
          <w:iCs/>
          <w:sz w:val="24"/>
          <w:szCs w:val="24"/>
        </w:rPr>
      </w:pPr>
      <w:r w:rsidRPr="00FB3FEC">
        <w:rPr>
          <w:rFonts w:ascii="Times New Roman" w:eastAsia="Arial" w:hAnsi="Times New Roman" w:cs="Times New Roman"/>
          <w:iCs/>
          <w:sz w:val="24"/>
          <w:szCs w:val="24"/>
        </w:rPr>
        <w:t xml:space="preserve">ОБЕКТ на настоящата поръчка е </w:t>
      </w:r>
      <w:proofErr w:type="spellStart"/>
      <w:r w:rsidRPr="00FB3FEC">
        <w:rPr>
          <w:rFonts w:ascii="Times New Roman" w:eastAsia="Arial" w:hAnsi="Times New Roman" w:cs="Times New Roman"/>
          <w:iCs/>
          <w:sz w:val="24"/>
          <w:szCs w:val="24"/>
        </w:rPr>
        <w:t>многофамилна</w:t>
      </w:r>
      <w:proofErr w:type="spellEnd"/>
      <w:r w:rsidRPr="00FB3FEC">
        <w:rPr>
          <w:rFonts w:ascii="Times New Roman" w:eastAsia="Arial" w:hAnsi="Times New Roman" w:cs="Times New Roman"/>
          <w:iCs/>
          <w:sz w:val="24"/>
          <w:szCs w:val="24"/>
        </w:rPr>
        <w:t xml:space="preserve"> жилищна сграда, одобрена за обновяване в рамките на Националната програма енергийна ефективност на </w:t>
      </w:r>
      <w:proofErr w:type="spellStart"/>
      <w:r w:rsidRPr="00FB3FEC">
        <w:rPr>
          <w:rFonts w:ascii="Times New Roman" w:eastAsia="Arial" w:hAnsi="Times New Roman" w:cs="Times New Roman"/>
          <w:iCs/>
          <w:sz w:val="24"/>
          <w:szCs w:val="24"/>
        </w:rPr>
        <w:t>многофамилни</w:t>
      </w:r>
      <w:proofErr w:type="spellEnd"/>
      <w:r w:rsidRPr="00FB3FEC">
        <w:rPr>
          <w:rFonts w:ascii="Times New Roman" w:eastAsia="Arial" w:hAnsi="Times New Roman" w:cs="Times New Roman"/>
          <w:iCs/>
          <w:sz w:val="24"/>
          <w:szCs w:val="24"/>
        </w:rPr>
        <w:t xml:space="preserve"> жилищни сгради:</w:t>
      </w:r>
    </w:p>
    <w:p w:rsidR="00FB3FEC" w:rsidRPr="00FB3FEC" w:rsidRDefault="00FB3FEC" w:rsidP="00FB3FEC">
      <w:pPr>
        <w:tabs>
          <w:tab w:val="left" w:pos="426"/>
          <w:tab w:val="left" w:pos="993"/>
        </w:tabs>
        <w:spacing w:after="0" w:line="240" w:lineRule="auto"/>
        <w:jc w:val="both"/>
        <w:rPr>
          <w:rFonts w:ascii="Times New Roman" w:eastAsia="Times New Roman" w:hAnsi="Times New Roman" w:cs="Times New Roman"/>
          <w:b/>
          <w:sz w:val="24"/>
          <w:szCs w:val="24"/>
        </w:rPr>
      </w:pPr>
      <w:r w:rsidRPr="00FB3FEC">
        <w:rPr>
          <w:rFonts w:ascii="Times New Roman" w:eastAsia="Times New Roman" w:hAnsi="Times New Roman" w:cs="Times New Roman"/>
          <w:sz w:val="24"/>
          <w:szCs w:val="24"/>
          <w:lang w:eastAsia="en-GB"/>
        </w:rPr>
        <w:t>Блок №6, входове 1, 2, 3, 4, 5, 6, 7, ул. „</w:t>
      </w:r>
      <w:proofErr w:type="spellStart"/>
      <w:r w:rsidRPr="00FB3FEC">
        <w:rPr>
          <w:rFonts w:ascii="Times New Roman" w:eastAsia="Times New Roman" w:hAnsi="Times New Roman" w:cs="Times New Roman"/>
          <w:sz w:val="24"/>
          <w:szCs w:val="24"/>
          <w:lang w:eastAsia="en-GB"/>
        </w:rPr>
        <w:t>Изола</w:t>
      </w:r>
      <w:proofErr w:type="spellEnd"/>
      <w:r w:rsidRPr="00FB3FEC">
        <w:rPr>
          <w:rFonts w:ascii="Times New Roman" w:eastAsia="Times New Roman" w:hAnsi="Times New Roman" w:cs="Times New Roman"/>
          <w:sz w:val="24"/>
          <w:szCs w:val="24"/>
          <w:lang w:eastAsia="en-GB"/>
        </w:rPr>
        <w:t xml:space="preserve"> планина“ №22, жк. „Дружба 1“, гр. Русе.</w:t>
      </w:r>
    </w:p>
    <w:p w:rsidR="00FB3FEC" w:rsidRPr="00FB3FEC" w:rsidRDefault="00FB3FEC" w:rsidP="00FB3FEC">
      <w:pPr>
        <w:tabs>
          <w:tab w:val="left" w:pos="426"/>
          <w:tab w:val="left" w:pos="993"/>
        </w:tabs>
        <w:spacing w:after="0" w:line="240" w:lineRule="auto"/>
        <w:ind w:left="420"/>
        <w:jc w:val="both"/>
        <w:rPr>
          <w:rFonts w:ascii="Times New Roman" w:eastAsia="Times New Roman" w:hAnsi="Times New Roman" w:cs="Times New Roman"/>
          <w:b/>
          <w:sz w:val="24"/>
          <w:szCs w:val="24"/>
        </w:rPr>
      </w:pPr>
    </w:p>
    <w:p w:rsidR="00FB3FEC" w:rsidRPr="00FB3FEC" w:rsidRDefault="00FB3FEC" w:rsidP="00FB3FEC">
      <w:pPr>
        <w:tabs>
          <w:tab w:val="left" w:pos="0"/>
        </w:tabs>
        <w:spacing w:after="0"/>
        <w:jc w:val="both"/>
        <w:rPr>
          <w:rFonts w:ascii="Times New Roman" w:eastAsia="Times New Roman" w:hAnsi="Times New Roman" w:cs="Times New Roman"/>
          <w:b/>
          <w:sz w:val="24"/>
          <w:szCs w:val="24"/>
        </w:rPr>
      </w:pPr>
    </w:p>
    <w:p w:rsidR="00FB3FEC" w:rsidRPr="00FB3FEC" w:rsidRDefault="00FB3FEC" w:rsidP="00FB3FEC">
      <w:pPr>
        <w:tabs>
          <w:tab w:val="left" w:pos="0"/>
        </w:tabs>
        <w:spacing w:after="0"/>
        <w:jc w:val="both"/>
        <w:rPr>
          <w:rFonts w:ascii="Times New Roman" w:eastAsia="Times New Roman" w:hAnsi="Times New Roman" w:cs="Times New Roman"/>
          <w:sz w:val="24"/>
          <w:szCs w:val="24"/>
        </w:rPr>
      </w:pPr>
      <w:r w:rsidRPr="00FB3FEC">
        <w:rPr>
          <w:rFonts w:ascii="Times New Roman" w:eastAsia="Times New Roman" w:hAnsi="Times New Roman" w:cs="Times New Roman"/>
          <w:b/>
          <w:sz w:val="24"/>
          <w:szCs w:val="24"/>
        </w:rPr>
        <w:t>ВАЖНО!</w:t>
      </w:r>
      <w:r w:rsidRPr="00FB3FEC">
        <w:rPr>
          <w:rFonts w:ascii="Times New Roman" w:eastAsia="Times New Roman" w:hAnsi="Times New Roman" w:cs="Times New Roman"/>
          <w:sz w:val="24"/>
          <w:szCs w:val="24"/>
        </w:rPr>
        <w:t xml:space="preserve"> Участниците следва да имат предвид, че обследванията за енергийна ефективност и техническите характеристики на строежа съдържат само прогнозен обхват и съдържание на дейностите (поради липса на инвестиционен проект). Във връзка с това бъдещите изпълнители на инженеринг </w:t>
      </w:r>
      <w:r w:rsidRPr="00FB3FEC">
        <w:rPr>
          <w:rFonts w:ascii="Times New Roman" w:eastAsia="Times New Roman" w:hAnsi="Times New Roman" w:cs="Times New Roman"/>
          <w:b/>
          <w:color w:val="FF0000"/>
          <w:sz w:val="24"/>
          <w:szCs w:val="24"/>
        </w:rPr>
        <w:t>НЕ СЛЕДВА ДА ОФЕРИРАТ В СВОИТЕ ПРЕДЛОЖЕНИЯ НЕДОПУСТИМИ ЗА ФИНАНСИРАНЕ ПО НАЦИОНАЛНАТА ПРОГРАМА ЗА ЕНЕРГИЙНА ЕФЕКТИВНОСТ ДЕЙНОСТИ</w:t>
      </w:r>
      <w:r w:rsidRPr="00FB3FEC">
        <w:rPr>
          <w:rFonts w:ascii="Times New Roman" w:eastAsia="Times New Roman" w:hAnsi="Times New Roman" w:cs="Times New Roman"/>
          <w:sz w:val="24"/>
          <w:szCs w:val="24"/>
        </w:rPr>
        <w:t xml:space="preserve">, дори и такива да са включени в обследванията. </w:t>
      </w:r>
      <w:r w:rsidRPr="00FB3FEC">
        <w:rPr>
          <w:rFonts w:ascii="Times New Roman" w:eastAsia="Times New Roman" w:hAnsi="Times New Roman" w:cs="Times New Roman"/>
          <w:b/>
          <w:sz w:val="24"/>
          <w:szCs w:val="24"/>
        </w:rPr>
        <w:t>Избраните изпълнители следва да изпълнят само тези от предписаните в обследването за енергийна ефективност и предписаните в обследването на техническите характеристики мерки, които са допустими по НПЕЕ, в пълен обхват, както инвестиционният проект предлага.</w:t>
      </w:r>
      <w:r w:rsidRPr="00FB3FEC">
        <w:rPr>
          <w:rFonts w:ascii="Times New Roman" w:eastAsia="Times New Roman" w:hAnsi="Times New Roman" w:cs="Times New Roman"/>
          <w:sz w:val="24"/>
          <w:szCs w:val="24"/>
        </w:rPr>
        <w:t xml:space="preserve"> </w:t>
      </w:r>
    </w:p>
    <w:p w:rsidR="00FB3FEC" w:rsidRPr="00FB3FEC" w:rsidRDefault="00FB3FEC" w:rsidP="00FB3FEC">
      <w:pPr>
        <w:tabs>
          <w:tab w:val="left" w:pos="0"/>
        </w:tabs>
        <w:spacing w:after="0"/>
        <w:jc w:val="both"/>
        <w:rPr>
          <w:rFonts w:ascii="Times New Roman" w:eastAsia="Times New Roman" w:hAnsi="Times New Roman" w:cs="Times New Roman"/>
          <w:b/>
          <w:sz w:val="24"/>
          <w:szCs w:val="24"/>
        </w:rPr>
      </w:pPr>
      <w:r w:rsidRPr="00FB3FEC">
        <w:rPr>
          <w:rFonts w:ascii="Times New Roman" w:eastAsia="Times New Roman" w:hAnsi="Times New Roman" w:cs="Times New Roman"/>
          <w:b/>
          <w:sz w:val="24"/>
          <w:szCs w:val="24"/>
        </w:rPr>
        <w:t>Участници, които оферират в своите предложения дейности, които са недопустими за финансиране по НПЕЕ ще бъдат предложени за отстраняване.</w:t>
      </w:r>
    </w:p>
    <w:p w:rsidR="00FB3FEC" w:rsidRPr="00FB3FEC" w:rsidRDefault="00FB3FEC" w:rsidP="00FB3FEC">
      <w:pPr>
        <w:tabs>
          <w:tab w:val="left" w:pos="0"/>
        </w:tabs>
        <w:spacing w:after="0"/>
        <w:jc w:val="both"/>
        <w:rPr>
          <w:rFonts w:ascii="Times New Roman" w:eastAsia="Times New Roman" w:hAnsi="Times New Roman" w:cs="Times New Roman"/>
          <w:sz w:val="24"/>
          <w:szCs w:val="24"/>
        </w:rPr>
      </w:pPr>
      <w:r w:rsidRPr="00FB3FEC">
        <w:rPr>
          <w:rFonts w:ascii="Times New Roman" w:eastAsia="Times New Roman" w:hAnsi="Times New Roman" w:cs="Times New Roman"/>
          <w:b/>
          <w:sz w:val="24"/>
          <w:szCs w:val="24"/>
        </w:rPr>
        <w:t>ЗАБЕЛЕЖКА:</w:t>
      </w:r>
      <w:r w:rsidRPr="00FB3FEC">
        <w:rPr>
          <w:rFonts w:ascii="Times New Roman" w:eastAsia="Times New Roman" w:hAnsi="Times New Roman" w:cs="Times New Roman"/>
          <w:sz w:val="24"/>
          <w:szCs w:val="24"/>
        </w:rPr>
        <w:t xml:space="preserve"> За всички мерки по сградата е необходимо да бъдат разработени проектни решения от правоспособни проектанти в съответствие с действащата към момента нормативна уредба в инвестиционното проектиране. Проектните решения да са в обхват и пълнота, гарантиращи качественото изпълнение на предписаните мерки. На база инвестиционния проект да бъдат изготвени подробни количествено-стойностни сметки за изпълнение на мерките.</w:t>
      </w:r>
    </w:p>
    <w:p w:rsidR="00FB3FEC" w:rsidRPr="00FB3FEC" w:rsidRDefault="00FB3FEC" w:rsidP="00FB3FEC">
      <w:pPr>
        <w:tabs>
          <w:tab w:val="left" w:pos="-600"/>
        </w:tabs>
        <w:spacing w:after="0"/>
        <w:ind w:left="-600"/>
        <w:jc w:val="both"/>
        <w:rPr>
          <w:rFonts w:ascii="Times New Roman" w:eastAsia="Times New Roman" w:hAnsi="Times New Roman" w:cs="Times New Roman"/>
          <w:sz w:val="24"/>
          <w:szCs w:val="24"/>
        </w:rPr>
      </w:pPr>
    </w:p>
    <w:p w:rsidR="00FB3FEC" w:rsidRPr="00FB3FEC" w:rsidRDefault="00FB3FEC" w:rsidP="00FB3FEC">
      <w:pPr>
        <w:pBdr>
          <w:bottom w:val="double" w:sz="6" w:space="0" w:color="auto"/>
        </w:pBdr>
        <w:tabs>
          <w:tab w:val="left" w:pos="-600"/>
          <w:tab w:val="left" w:pos="0"/>
        </w:tabs>
        <w:spacing w:after="0"/>
        <w:jc w:val="both"/>
        <w:rPr>
          <w:rFonts w:ascii="Times New Roman" w:eastAsia="Times New Roman" w:hAnsi="Times New Roman" w:cs="Times New Roman"/>
          <w:sz w:val="24"/>
          <w:szCs w:val="24"/>
        </w:rPr>
      </w:pPr>
      <w:r w:rsidRPr="00FB3FEC">
        <w:rPr>
          <w:rFonts w:ascii="Times New Roman" w:eastAsia="Times New Roman" w:hAnsi="Times New Roman" w:cs="Times New Roman"/>
          <w:b/>
          <w:sz w:val="24"/>
          <w:szCs w:val="24"/>
        </w:rPr>
        <w:t xml:space="preserve">Кратка информация </w:t>
      </w:r>
      <w:r w:rsidRPr="00FB3FEC">
        <w:rPr>
          <w:rFonts w:ascii="Times New Roman" w:eastAsia="Times New Roman" w:hAnsi="Times New Roman" w:cs="Times New Roman"/>
          <w:sz w:val="24"/>
          <w:szCs w:val="24"/>
        </w:rPr>
        <w:t>за обекта на обществената поръчка, съгласно документацията, изготвена по фаза 1 от Националната програма за енергийна ефективност на многофамилните жилищни сгради, а именно - доклад за технически характеристики по чл. 169 от ЗУТ и доклад за енергийно обследване на сградите.</w:t>
      </w:r>
    </w:p>
    <w:p w:rsidR="00FB3FEC" w:rsidRPr="00FB3FEC" w:rsidRDefault="00FB3FEC" w:rsidP="00FB3FEC">
      <w:pPr>
        <w:pBdr>
          <w:bottom w:val="double" w:sz="6" w:space="0" w:color="auto"/>
        </w:pBdr>
        <w:tabs>
          <w:tab w:val="left" w:pos="-600"/>
          <w:tab w:val="left" w:pos="0"/>
        </w:tabs>
        <w:spacing w:after="0"/>
        <w:jc w:val="both"/>
        <w:rPr>
          <w:rFonts w:ascii="Times New Roman" w:eastAsia="Times New Roman" w:hAnsi="Times New Roman" w:cs="Times New Roman"/>
          <w:sz w:val="24"/>
          <w:szCs w:val="24"/>
        </w:rPr>
      </w:pPr>
    </w:p>
    <w:p w:rsidR="00FB3FEC" w:rsidRPr="00FB3FEC" w:rsidRDefault="00FB3FEC" w:rsidP="00FB3FEC">
      <w:pPr>
        <w:pBdr>
          <w:bottom w:val="double" w:sz="6" w:space="0" w:color="auto"/>
        </w:pBdr>
        <w:tabs>
          <w:tab w:val="left" w:pos="-600"/>
          <w:tab w:val="left" w:pos="0"/>
        </w:tabs>
        <w:spacing w:after="0"/>
        <w:jc w:val="both"/>
        <w:rPr>
          <w:rFonts w:ascii="Times New Roman" w:eastAsia="Times New Roman" w:hAnsi="Times New Roman" w:cs="Times New Roman"/>
          <w:sz w:val="24"/>
          <w:szCs w:val="24"/>
        </w:rPr>
      </w:pPr>
      <w:r w:rsidRPr="00FB3FEC">
        <w:rPr>
          <w:rFonts w:ascii="Times New Roman" w:eastAsia="Times New Roman" w:hAnsi="Times New Roman" w:cs="Times New Roman"/>
          <w:sz w:val="24"/>
          <w:szCs w:val="24"/>
        </w:rPr>
        <w:t xml:space="preserve">Сградата е </w:t>
      </w:r>
      <w:proofErr w:type="spellStart"/>
      <w:r w:rsidRPr="00FB3FEC">
        <w:rPr>
          <w:rFonts w:ascii="Times New Roman" w:eastAsia="Times New Roman" w:hAnsi="Times New Roman" w:cs="Times New Roman"/>
          <w:sz w:val="24"/>
          <w:szCs w:val="24"/>
        </w:rPr>
        <w:t>многофамилна</w:t>
      </w:r>
      <w:proofErr w:type="spellEnd"/>
      <w:r w:rsidRPr="00FB3FEC">
        <w:rPr>
          <w:rFonts w:ascii="Times New Roman" w:eastAsia="Times New Roman" w:hAnsi="Times New Roman" w:cs="Times New Roman"/>
          <w:sz w:val="24"/>
          <w:szCs w:val="24"/>
        </w:rPr>
        <w:t xml:space="preserve">, жилищна, със седем секции – една на седем и шест на осем етажа, както и </w:t>
      </w:r>
      <w:proofErr w:type="spellStart"/>
      <w:r w:rsidRPr="00FB3FEC">
        <w:rPr>
          <w:rFonts w:ascii="Times New Roman" w:eastAsia="Times New Roman" w:hAnsi="Times New Roman" w:cs="Times New Roman"/>
          <w:sz w:val="24"/>
          <w:szCs w:val="24"/>
        </w:rPr>
        <w:t>полуподземен</w:t>
      </w:r>
      <w:proofErr w:type="spellEnd"/>
      <w:r w:rsidRPr="00FB3FEC">
        <w:rPr>
          <w:rFonts w:ascii="Times New Roman" w:eastAsia="Times New Roman" w:hAnsi="Times New Roman" w:cs="Times New Roman"/>
          <w:sz w:val="24"/>
          <w:szCs w:val="24"/>
        </w:rPr>
        <w:t xml:space="preserve"> сутеренен етаж, простиращ се под цялата застроена площ на </w:t>
      </w:r>
      <w:proofErr w:type="spellStart"/>
      <w:r w:rsidRPr="00FB3FEC">
        <w:rPr>
          <w:rFonts w:ascii="Times New Roman" w:eastAsia="Times New Roman" w:hAnsi="Times New Roman" w:cs="Times New Roman"/>
          <w:sz w:val="24"/>
          <w:szCs w:val="24"/>
        </w:rPr>
        <w:t>сградата.Построена</w:t>
      </w:r>
      <w:proofErr w:type="spellEnd"/>
      <w:r w:rsidRPr="00FB3FEC">
        <w:rPr>
          <w:rFonts w:ascii="Times New Roman" w:eastAsia="Times New Roman" w:hAnsi="Times New Roman" w:cs="Times New Roman"/>
          <w:sz w:val="24"/>
          <w:szCs w:val="24"/>
        </w:rPr>
        <w:t xml:space="preserve"> е през 1982год.Състои се от седем входа, всеки със самостоятелен вход от към североизток, за секции “А”-“Г” и от към северозапад, за секции “Д”-“Ж”. Секция “А” е с 21 апартамента, а секции “Б”-“Ж” – с 24 апартамента. </w:t>
      </w:r>
      <w:r w:rsidRPr="00FB3FEC">
        <w:rPr>
          <w:rFonts w:ascii="Times New Roman" w:eastAsia="Times New Roman" w:hAnsi="Times New Roman" w:cs="Times New Roman"/>
          <w:sz w:val="24"/>
          <w:szCs w:val="24"/>
        </w:rPr>
        <w:lastRenderedPageBreak/>
        <w:t>Обслужва се от седем стълбища, обособени като стълбищни клетки, за съответните входове. Секция “Г” разполага със стълбище на югоизток и вход с диференциални стъпала на северозапад. Конструктивната височина на жилищните етажи е 2,80 m.</w:t>
      </w:r>
    </w:p>
    <w:p w:rsidR="00FB3FEC" w:rsidRPr="00FB3FEC" w:rsidRDefault="00FB3FEC" w:rsidP="00FB3FEC">
      <w:pPr>
        <w:pBdr>
          <w:bottom w:val="double" w:sz="6" w:space="0" w:color="auto"/>
        </w:pBdr>
        <w:tabs>
          <w:tab w:val="left" w:pos="-600"/>
          <w:tab w:val="left" w:pos="0"/>
        </w:tabs>
        <w:spacing w:after="0"/>
        <w:jc w:val="both"/>
        <w:rPr>
          <w:rFonts w:ascii="Times New Roman" w:eastAsia="Times New Roman" w:hAnsi="Times New Roman" w:cs="Times New Roman"/>
          <w:sz w:val="24"/>
          <w:szCs w:val="24"/>
        </w:rPr>
      </w:pPr>
      <w:r w:rsidRPr="00FB3FEC">
        <w:rPr>
          <w:rFonts w:ascii="Times New Roman" w:eastAsia="Times New Roman" w:hAnsi="Times New Roman" w:cs="Times New Roman"/>
          <w:sz w:val="24"/>
          <w:szCs w:val="24"/>
        </w:rPr>
        <w:t xml:space="preserve">Конструктивната схема е ЕПЖС. Сградата е изпълнена с </w:t>
      </w:r>
      <w:proofErr w:type="spellStart"/>
      <w:r w:rsidRPr="00FB3FEC">
        <w:rPr>
          <w:rFonts w:ascii="Times New Roman" w:eastAsia="Times New Roman" w:hAnsi="Times New Roman" w:cs="Times New Roman"/>
          <w:sz w:val="24"/>
          <w:szCs w:val="24"/>
        </w:rPr>
        <w:t>безскелетна</w:t>
      </w:r>
      <w:proofErr w:type="spellEnd"/>
      <w:r w:rsidRPr="00FB3FEC">
        <w:rPr>
          <w:rFonts w:ascii="Times New Roman" w:eastAsia="Times New Roman" w:hAnsi="Times New Roman" w:cs="Times New Roman"/>
          <w:sz w:val="24"/>
          <w:szCs w:val="24"/>
        </w:rPr>
        <w:t xml:space="preserve">, стоманобетонна носеща конструкция, с монолитни стоманобетонни основи, заводски произведени сутеренни стени и сглобяеми подови, стенни и покривни елементи. Връзките между панелите(дюбелите) са изпълнени чрез ел. заварки и последващо </w:t>
      </w:r>
      <w:proofErr w:type="spellStart"/>
      <w:r w:rsidRPr="00FB3FEC">
        <w:rPr>
          <w:rFonts w:ascii="Times New Roman" w:eastAsia="Times New Roman" w:hAnsi="Times New Roman" w:cs="Times New Roman"/>
          <w:sz w:val="24"/>
          <w:szCs w:val="24"/>
        </w:rPr>
        <w:t>замонолитване</w:t>
      </w:r>
      <w:proofErr w:type="spellEnd"/>
      <w:r w:rsidRPr="00FB3FEC">
        <w:rPr>
          <w:rFonts w:ascii="Times New Roman" w:eastAsia="Times New Roman" w:hAnsi="Times New Roman" w:cs="Times New Roman"/>
          <w:sz w:val="24"/>
          <w:szCs w:val="24"/>
        </w:rPr>
        <w:t xml:space="preserve"> с дребнозърнест бетон. Етажните подови конструкции са сглобяеми, от четиристранно подпрени подови панели, с дебелина 20 cm. Балконите са конзолно издадени пред фасадните стенни панели. Външните стенни панели, от надлъжните фасади и напречните </w:t>
      </w:r>
      <w:proofErr w:type="spellStart"/>
      <w:r w:rsidRPr="00FB3FEC">
        <w:rPr>
          <w:rFonts w:ascii="Times New Roman" w:eastAsia="Times New Roman" w:hAnsi="Times New Roman" w:cs="Times New Roman"/>
          <w:sz w:val="24"/>
          <w:szCs w:val="24"/>
        </w:rPr>
        <w:t>калканни</w:t>
      </w:r>
      <w:proofErr w:type="spellEnd"/>
      <w:r w:rsidRPr="00FB3FEC">
        <w:rPr>
          <w:rFonts w:ascii="Times New Roman" w:eastAsia="Times New Roman" w:hAnsi="Times New Roman" w:cs="Times New Roman"/>
          <w:sz w:val="24"/>
          <w:szCs w:val="24"/>
        </w:rPr>
        <w:t xml:space="preserve"> стени, са с дебелина 24 cm, изпълнени от стоманобетон. По фасадите има изпълнени топлоизолации с различна дебелина. Има приобщени тераси с дограма от PVC, друга част от терасите са остъклени на места с метална дограма. Основната дограма по апартаменти и общи части е дървена слепена. Има и подменена дограма с PVC такава.</w:t>
      </w:r>
    </w:p>
    <w:p w:rsidR="00FB3FEC" w:rsidRPr="00FB3FEC" w:rsidRDefault="00FB3FEC" w:rsidP="00FB3FEC">
      <w:pPr>
        <w:pBdr>
          <w:bottom w:val="double" w:sz="6" w:space="0" w:color="auto"/>
        </w:pBdr>
        <w:tabs>
          <w:tab w:val="left" w:pos="-600"/>
          <w:tab w:val="left" w:pos="0"/>
        </w:tabs>
        <w:spacing w:after="0"/>
        <w:jc w:val="both"/>
        <w:rPr>
          <w:rFonts w:ascii="Times New Roman" w:eastAsia="Times New Roman" w:hAnsi="Times New Roman" w:cs="Times New Roman"/>
          <w:sz w:val="24"/>
          <w:szCs w:val="24"/>
        </w:rPr>
      </w:pPr>
      <w:r w:rsidRPr="00FB3FEC">
        <w:rPr>
          <w:rFonts w:ascii="Times New Roman" w:eastAsia="Times New Roman" w:hAnsi="Times New Roman" w:cs="Times New Roman"/>
          <w:sz w:val="24"/>
          <w:szCs w:val="24"/>
        </w:rPr>
        <w:t xml:space="preserve">Напречните и надлъжните вътрешни носещи стенни панели са стоманобетонни, с дебелина 14cm. Разпределителните вътрешни преградни стенни панели са също стоманобетонни, с дебелина 6cm. </w:t>
      </w:r>
    </w:p>
    <w:p w:rsidR="00FB3FEC" w:rsidRPr="00FB3FEC" w:rsidRDefault="00FB3FEC" w:rsidP="00FB3FEC">
      <w:pPr>
        <w:pBdr>
          <w:bottom w:val="double" w:sz="6" w:space="0" w:color="auto"/>
        </w:pBdr>
        <w:tabs>
          <w:tab w:val="left" w:pos="-600"/>
          <w:tab w:val="left" w:pos="0"/>
        </w:tabs>
        <w:spacing w:after="0"/>
        <w:jc w:val="both"/>
        <w:rPr>
          <w:rFonts w:ascii="Times New Roman" w:eastAsia="Times New Roman" w:hAnsi="Times New Roman" w:cs="Times New Roman"/>
          <w:sz w:val="24"/>
          <w:szCs w:val="24"/>
        </w:rPr>
      </w:pPr>
      <w:proofErr w:type="spellStart"/>
      <w:r w:rsidRPr="00FB3FEC">
        <w:rPr>
          <w:rFonts w:ascii="Times New Roman" w:eastAsia="Times New Roman" w:hAnsi="Times New Roman" w:cs="Times New Roman"/>
          <w:sz w:val="24"/>
          <w:szCs w:val="24"/>
        </w:rPr>
        <w:t>Фундирането</w:t>
      </w:r>
      <w:proofErr w:type="spellEnd"/>
      <w:r w:rsidRPr="00FB3FEC">
        <w:rPr>
          <w:rFonts w:ascii="Times New Roman" w:eastAsia="Times New Roman" w:hAnsi="Times New Roman" w:cs="Times New Roman"/>
          <w:sz w:val="24"/>
          <w:szCs w:val="24"/>
        </w:rPr>
        <w:t xml:space="preserve"> е осъществено с помощта на монолитни стоманобетонни </w:t>
      </w:r>
      <w:proofErr w:type="spellStart"/>
      <w:r w:rsidRPr="00FB3FEC">
        <w:rPr>
          <w:rFonts w:ascii="Times New Roman" w:eastAsia="Times New Roman" w:hAnsi="Times New Roman" w:cs="Times New Roman"/>
          <w:sz w:val="24"/>
          <w:szCs w:val="24"/>
        </w:rPr>
        <w:t>ивични</w:t>
      </w:r>
      <w:proofErr w:type="spellEnd"/>
      <w:r w:rsidRPr="00FB3FEC">
        <w:rPr>
          <w:rFonts w:ascii="Times New Roman" w:eastAsia="Times New Roman" w:hAnsi="Times New Roman" w:cs="Times New Roman"/>
          <w:sz w:val="24"/>
          <w:szCs w:val="24"/>
        </w:rPr>
        <w:t xml:space="preserve"> фундаменти. Носещите стени в сутерена на сградата са от монолитен стоманобетон. </w:t>
      </w:r>
    </w:p>
    <w:p w:rsidR="00FB3FEC" w:rsidRPr="00FB3FEC" w:rsidRDefault="00FB3FEC" w:rsidP="00FB3FEC">
      <w:pPr>
        <w:pBdr>
          <w:bottom w:val="double" w:sz="6" w:space="0" w:color="auto"/>
        </w:pBdr>
        <w:tabs>
          <w:tab w:val="left" w:pos="-600"/>
          <w:tab w:val="left" w:pos="0"/>
        </w:tabs>
        <w:spacing w:after="0"/>
        <w:jc w:val="both"/>
        <w:rPr>
          <w:rFonts w:ascii="Times New Roman" w:eastAsia="Times New Roman" w:hAnsi="Times New Roman" w:cs="Times New Roman"/>
          <w:sz w:val="24"/>
          <w:szCs w:val="24"/>
        </w:rPr>
      </w:pPr>
      <w:r w:rsidRPr="00FB3FEC">
        <w:rPr>
          <w:rFonts w:ascii="Times New Roman" w:eastAsia="Times New Roman" w:hAnsi="Times New Roman" w:cs="Times New Roman"/>
          <w:sz w:val="24"/>
          <w:szCs w:val="24"/>
        </w:rPr>
        <w:t xml:space="preserve">Стълбищната клетка е сглобяема, стоманобетонова, с двураменна стълба, с метален парапет. </w:t>
      </w:r>
    </w:p>
    <w:p w:rsidR="00FB3FEC" w:rsidRPr="00FB3FEC" w:rsidRDefault="00FB3FEC" w:rsidP="00FB3FEC">
      <w:pPr>
        <w:pBdr>
          <w:bottom w:val="double" w:sz="6" w:space="0" w:color="auto"/>
        </w:pBdr>
        <w:tabs>
          <w:tab w:val="left" w:pos="-600"/>
          <w:tab w:val="left" w:pos="0"/>
        </w:tabs>
        <w:spacing w:after="0"/>
        <w:jc w:val="both"/>
        <w:rPr>
          <w:rFonts w:ascii="Times New Roman" w:eastAsia="Times New Roman" w:hAnsi="Times New Roman" w:cs="Times New Roman"/>
          <w:sz w:val="24"/>
          <w:szCs w:val="24"/>
        </w:rPr>
      </w:pPr>
      <w:r w:rsidRPr="00FB3FEC">
        <w:rPr>
          <w:rFonts w:ascii="Times New Roman" w:eastAsia="Times New Roman" w:hAnsi="Times New Roman" w:cs="Times New Roman"/>
          <w:sz w:val="24"/>
          <w:szCs w:val="24"/>
        </w:rPr>
        <w:t xml:space="preserve">Покривът на сградата е плосък двоен – 2 типа студен покрив, като има </w:t>
      </w:r>
      <w:proofErr w:type="spellStart"/>
      <w:r w:rsidRPr="00FB3FEC">
        <w:rPr>
          <w:rFonts w:ascii="Times New Roman" w:eastAsia="Times New Roman" w:hAnsi="Times New Roman" w:cs="Times New Roman"/>
          <w:sz w:val="24"/>
          <w:szCs w:val="24"/>
        </w:rPr>
        <w:t>подпокривно</w:t>
      </w:r>
      <w:proofErr w:type="spellEnd"/>
      <w:r w:rsidRPr="00FB3FEC">
        <w:rPr>
          <w:rFonts w:ascii="Times New Roman" w:eastAsia="Times New Roman" w:hAnsi="Times New Roman" w:cs="Times New Roman"/>
          <w:sz w:val="24"/>
          <w:szCs w:val="24"/>
        </w:rPr>
        <w:t xml:space="preserve"> пространство от 0,85m и 1,85 m, между двете плочи. Върху него са положени пласт от </w:t>
      </w:r>
      <w:proofErr w:type="spellStart"/>
      <w:r w:rsidRPr="00FB3FEC">
        <w:rPr>
          <w:rFonts w:ascii="Times New Roman" w:eastAsia="Times New Roman" w:hAnsi="Times New Roman" w:cs="Times New Roman"/>
          <w:sz w:val="24"/>
          <w:szCs w:val="24"/>
        </w:rPr>
        <w:t>цименто</w:t>
      </w:r>
      <w:proofErr w:type="spellEnd"/>
      <w:r w:rsidRPr="00FB3FEC">
        <w:rPr>
          <w:rFonts w:ascii="Times New Roman" w:eastAsia="Times New Roman" w:hAnsi="Times New Roman" w:cs="Times New Roman"/>
          <w:sz w:val="24"/>
          <w:szCs w:val="24"/>
        </w:rPr>
        <w:t>-пясъчен разтвор за наклон и хидроизолация. Конструкцията на покрива, е изпълнена от сглобяеми покривни панели и сглобяеми стоманобетонни греди. Отводняването на покрива е вътрешно. Оформен е и един тип плосък "топъл" покрив - на остъклени тераси.</w:t>
      </w:r>
    </w:p>
    <w:p w:rsidR="00FB3FEC" w:rsidRPr="00FB3FEC" w:rsidRDefault="00FB3FEC" w:rsidP="00FB3FEC">
      <w:pPr>
        <w:pBdr>
          <w:bottom w:val="double" w:sz="6" w:space="0" w:color="auto"/>
        </w:pBdr>
        <w:tabs>
          <w:tab w:val="left" w:pos="-600"/>
          <w:tab w:val="left" w:pos="0"/>
        </w:tabs>
        <w:spacing w:after="0"/>
        <w:jc w:val="both"/>
        <w:rPr>
          <w:rFonts w:ascii="Times New Roman" w:eastAsia="Times New Roman" w:hAnsi="Times New Roman" w:cs="Times New Roman"/>
          <w:sz w:val="24"/>
          <w:szCs w:val="24"/>
        </w:rPr>
      </w:pPr>
      <w:r w:rsidRPr="00FB3FEC">
        <w:rPr>
          <w:rFonts w:ascii="Times New Roman" w:eastAsia="Times New Roman" w:hAnsi="Times New Roman" w:cs="Times New Roman"/>
          <w:sz w:val="24"/>
          <w:szCs w:val="24"/>
        </w:rPr>
        <w:t>Граничните подове на секциите са под над неотопляем сутерен с настилки от мозайка. Остъклените тераси оформят втори вид под - под, граничещ с външен въздух.</w:t>
      </w:r>
    </w:p>
    <w:p w:rsidR="00FB3FEC" w:rsidRPr="00FB3FEC" w:rsidRDefault="00FB3FEC" w:rsidP="00FB3FEC">
      <w:pPr>
        <w:pBdr>
          <w:bottom w:val="double" w:sz="6" w:space="0" w:color="auto"/>
        </w:pBdr>
        <w:tabs>
          <w:tab w:val="left" w:pos="-600"/>
          <w:tab w:val="left" w:pos="0"/>
        </w:tabs>
        <w:spacing w:after="0"/>
        <w:jc w:val="both"/>
        <w:rPr>
          <w:rFonts w:ascii="Times New Roman" w:eastAsia="Times New Roman" w:hAnsi="Times New Roman" w:cs="Times New Roman"/>
          <w:sz w:val="24"/>
          <w:szCs w:val="24"/>
        </w:rPr>
      </w:pPr>
    </w:p>
    <w:p w:rsidR="00FB3FEC" w:rsidRPr="00FB3FEC" w:rsidRDefault="00FB3FEC" w:rsidP="00FB3FEC">
      <w:pPr>
        <w:pBdr>
          <w:bottom w:val="double" w:sz="6" w:space="0" w:color="auto"/>
        </w:pBdr>
        <w:tabs>
          <w:tab w:val="left" w:pos="-600"/>
          <w:tab w:val="left" w:pos="0"/>
        </w:tabs>
        <w:spacing w:after="0"/>
        <w:jc w:val="both"/>
        <w:rPr>
          <w:rFonts w:ascii="Times New Roman" w:eastAsia="Times New Roman" w:hAnsi="Times New Roman" w:cs="Times New Roman"/>
          <w:sz w:val="24"/>
          <w:szCs w:val="24"/>
        </w:rPr>
      </w:pPr>
    </w:p>
    <w:tbl>
      <w:tblPr>
        <w:tblW w:w="5000" w:type="pct"/>
        <w:jc w:val="center"/>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1844"/>
        <w:gridCol w:w="1844"/>
        <w:gridCol w:w="1844"/>
        <w:gridCol w:w="1841"/>
        <w:gridCol w:w="1839"/>
      </w:tblGrid>
      <w:tr w:rsidR="00FB3FEC" w:rsidRPr="00FB3FEC" w:rsidTr="00923CD0">
        <w:trPr>
          <w:trHeight w:val="368"/>
          <w:jc w:val="center"/>
        </w:trPr>
        <w:tc>
          <w:tcPr>
            <w:tcW w:w="1001" w:type="pct"/>
            <w:shd w:val="clear" w:color="auto" w:fill="DBE5F1" w:themeFill="accent1" w:themeFillTint="33"/>
            <w:vAlign w:val="center"/>
          </w:tcPr>
          <w:p w:rsidR="00FB3FEC" w:rsidRPr="00FB3FEC" w:rsidRDefault="00FB3FEC" w:rsidP="00FB3FEC">
            <w:pPr>
              <w:spacing w:after="0" w:line="240" w:lineRule="auto"/>
              <w:jc w:val="center"/>
              <w:rPr>
                <w:rFonts w:ascii="Times New Roman" w:eastAsia="Times New Roman" w:hAnsi="Times New Roman" w:cs="Times New Roman"/>
                <w:b/>
                <w:bCs/>
              </w:rPr>
            </w:pPr>
            <w:bookmarkStart w:id="0" w:name="RANGE!A1"/>
            <w:r w:rsidRPr="00FB3FEC">
              <w:rPr>
                <w:rFonts w:ascii="Times New Roman" w:eastAsia="Times New Roman" w:hAnsi="Times New Roman" w:cs="Times New Roman"/>
                <w:b/>
                <w:bCs/>
              </w:rPr>
              <w:t>Застроена площ</w:t>
            </w:r>
            <w:bookmarkEnd w:id="0"/>
          </w:p>
        </w:tc>
        <w:tc>
          <w:tcPr>
            <w:tcW w:w="1001" w:type="pct"/>
            <w:shd w:val="clear" w:color="auto" w:fill="DBE5F1" w:themeFill="accent1" w:themeFillTint="33"/>
            <w:vAlign w:val="center"/>
          </w:tcPr>
          <w:p w:rsidR="00FB3FEC" w:rsidRPr="00FB3FEC" w:rsidRDefault="00FB3FEC" w:rsidP="00FB3FEC">
            <w:pPr>
              <w:spacing w:after="0" w:line="240" w:lineRule="auto"/>
              <w:jc w:val="center"/>
              <w:rPr>
                <w:rFonts w:ascii="Times New Roman" w:eastAsia="Times New Roman" w:hAnsi="Times New Roman" w:cs="Times New Roman"/>
                <w:b/>
                <w:bCs/>
              </w:rPr>
            </w:pPr>
            <w:r w:rsidRPr="00FB3FEC">
              <w:rPr>
                <w:rFonts w:ascii="Times New Roman" w:eastAsia="Times New Roman" w:hAnsi="Times New Roman" w:cs="Times New Roman"/>
                <w:b/>
                <w:bCs/>
              </w:rPr>
              <w:t>Разгъната застроена площ</w:t>
            </w:r>
          </w:p>
        </w:tc>
        <w:tc>
          <w:tcPr>
            <w:tcW w:w="1001" w:type="pct"/>
            <w:shd w:val="clear" w:color="auto" w:fill="DBE5F1" w:themeFill="accent1" w:themeFillTint="33"/>
            <w:vAlign w:val="center"/>
          </w:tcPr>
          <w:p w:rsidR="00FB3FEC" w:rsidRPr="00FB3FEC" w:rsidRDefault="00FB3FEC" w:rsidP="00FB3FEC">
            <w:pPr>
              <w:spacing w:after="0" w:line="240" w:lineRule="auto"/>
              <w:jc w:val="center"/>
              <w:rPr>
                <w:rFonts w:ascii="Times New Roman" w:eastAsia="Times New Roman" w:hAnsi="Times New Roman" w:cs="Times New Roman"/>
                <w:b/>
                <w:bCs/>
              </w:rPr>
            </w:pPr>
            <w:r w:rsidRPr="00FB3FEC">
              <w:rPr>
                <w:rFonts w:ascii="Times New Roman" w:eastAsia="Times New Roman" w:hAnsi="Times New Roman" w:cs="Times New Roman"/>
                <w:b/>
                <w:bCs/>
              </w:rPr>
              <w:t>Отопляема площ</w:t>
            </w:r>
          </w:p>
        </w:tc>
        <w:tc>
          <w:tcPr>
            <w:tcW w:w="999" w:type="pct"/>
            <w:shd w:val="clear" w:color="auto" w:fill="DBE5F1" w:themeFill="accent1" w:themeFillTint="33"/>
            <w:vAlign w:val="center"/>
          </w:tcPr>
          <w:p w:rsidR="00FB3FEC" w:rsidRPr="00FB3FEC" w:rsidRDefault="00FB3FEC" w:rsidP="00FB3FEC">
            <w:pPr>
              <w:spacing w:after="0" w:line="240" w:lineRule="auto"/>
              <w:jc w:val="center"/>
              <w:rPr>
                <w:rFonts w:ascii="Times New Roman" w:eastAsia="Times New Roman" w:hAnsi="Times New Roman" w:cs="Times New Roman"/>
                <w:b/>
                <w:bCs/>
              </w:rPr>
            </w:pPr>
            <w:r w:rsidRPr="00FB3FEC">
              <w:rPr>
                <w:rFonts w:ascii="Times New Roman" w:eastAsia="Times New Roman" w:hAnsi="Times New Roman" w:cs="Times New Roman"/>
                <w:b/>
                <w:bCs/>
              </w:rPr>
              <w:t>Обем бруто</w:t>
            </w:r>
          </w:p>
        </w:tc>
        <w:tc>
          <w:tcPr>
            <w:tcW w:w="998" w:type="pct"/>
            <w:shd w:val="clear" w:color="auto" w:fill="DBE5F1" w:themeFill="accent1" w:themeFillTint="33"/>
            <w:vAlign w:val="center"/>
          </w:tcPr>
          <w:p w:rsidR="00FB3FEC" w:rsidRPr="00FB3FEC" w:rsidRDefault="00FB3FEC" w:rsidP="00FB3FEC">
            <w:pPr>
              <w:spacing w:after="0" w:line="240" w:lineRule="auto"/>
              <w:jc w:val="center"/>
              <w:rPr>
                <w:rFonts w:ascii="Times New Roman" w:eastAsia="Times New Roman" w:hAnsi="Times New Roman" w:cs="Times New Roman"/>
                <w:b/>
                <w:bCs/>
              </w:rPr>
            </w:pPr>
            <w:r w:rsidRPr="00FB3FEC">
              <w:rPr>
                <w:rFonts w:ascii="Times New Roman" w:eastAsia="Times New Roman" w:hAnsi="Times New Roman" w:cs="Times New Roman"/>
                <w:b/>
                <w:bCs/>
              </w:rPr>
              <w:t xml:space="preserve">Отопляем обем </w:t>
            </w:r>
          </w:p>
        </w:tc>
      </w:tr>
      <w:tr w:rsidR="00FB3FEC" w:rsidRPr="00FB3FEC" w:rsidTr="00923CD0">
        <w:trPr>
          <w:trHeight w:val="230"/>
          <w:jc w:val="center"/>
        </w:trPr>
        <w:tc>
          <w:tcPr>
            <w:tcW w:w="1001" w:type="pct"/>
            <w:shd w:val="clear" w:color="auto" w:fill="DBE5F1" w:themeFill="accent1" w:themeFillTint="33"/>
            <w:vAlign w:val="center"/>
          </w:tcPr>
          <w:p w:rsidR="00FB3FEC" w:rsidRPr="00FB3FEC" w:rsidRDefault="00FB3FEC" w:rsidP="00FB3FEC">
            <w:pPr>
              <w:spacing w:after="0" w:line="240" w:lineRule="auto"/>
              <w:jc w:val="center"/>
              <w:rPr>
                <w:rFonts w:ascii="Times New Roman" w:eastAsia="Times New Roman" w:hAnsi="Times New Roman" w:cs="Times New Roman"/>
              </w:rPr>
            </w:pPr>
            <w:r w:rsidRPr="00FB3FEC">
              <w:rPr>
                <w:rFonts w:ascii="Times New Roman" w:eastAsia="Times New Roman" w:hAnsi="Times New Roman" w:cs="Times New Roman"/>
              </w:rPr>
              <w:t>m</w:t>
            </w:r>
            <w:r w:rsidRPr="00FB3FEC">
              <w:rPr>
                <w:rFonts w:ascii="Times New Roman" w:eastAsia="Times New Roman" w:hAnsi="Times New Roman" w:cs="Times New Roman"/>
                <w:vertAlign w:val="superscript"/>
              </w:rPr>
              <w:t>2</w:t>
            </w:r>
          </w:p>
        </w:tc>
        <w:tc>
          <w:tcPr>
            <w:tcW w:w="1001" w:type="pct"/>
            <w:shd w:val="clear" w:color="auto" w:fill="DBE5F1" w:themeFill="accent1" w:themeFillTint="33"/>
            <w:vAlign w:val="center"/>
          </w:tcPr>
          <w:p w:rsidR="00FB3FEC" w:rsidRPr="00FB3FEC" w:rsidRDefault="00FB3FEC" w:rsidP="00FB3FEC">
            <w:pPr>
              <w:spacing w:after="0" w:line="240" w:lineRule="auto"/>
              <w:jc w:val="center"/>
              <w:rPr>
                <w:rFonts w:ascii="Times New Roman" w:eastAsia="Times New Roman" w:hAnsi="Times New Roman" w:cs="Times New Roman"/>
              </w:rPr>
            </w:pPr>
            <w:r w:rsidRPr="00FB3FEC">
              <w:rPr>
                <w:rFonts w:ascii="Times New Roman" w:eastAsia="Times New Roman" w:hAnsi="Times New Roman" w:cs="Times New Roman"/>
              </w:rPr>
              <w:t>m</w:t>
            </w:r>
            <w:r w:rsidRPr="00FB3FEC">
              <w:rPr>
                <w:rFonts w:ascii="Times New Roman" w:eastAsia="Times New Roman" w:hAnsi="Times New Roman" w:cs="Times New Roman"/>
                <w:vertAlign w:val="superscript"/>
              </w:rPr>
              <w:t>2</w:t>
            </w:r>
          </w:p>
        </w:tc>
        <w:tc>
          <w:tcPr>
            <w:tcW w:w="1001" w:type="pct"/>
            <w:shd w:val="clear" w:color="auto" w:fill="DBE5F1" w:themeFill="accent1" w:themeFillTint="33"/>
            <w:vAlign w:val="center"/>
          </w:tcPr>
          <w:p w:rsidR="00FB3FEC" w:rsidRPr="00FB3FEC" w:rsidRDefault="00FB3FEC" w:rsidP="00FB3FEC">
            <w:pPr>
              <w:spacing w:after="0" w:line="240" w:lineRule="auto"/>
              <w:jc w:val="center"/>
              <w:rPr>
                <w:rFonts w:ascii="Times New Roman" w:eastAsia="Times New Roman" w:hAnsi="Times New Roman" w:cs="Times New Roman"/>
              </w:rPr>
            </w:pPr>
            <w:r w:rsidRPr="00FB3FEC">
              <w:rPr>
                <w:rFonts w:ascii="Times New Roman" w:eastAsia="Times New Roman" w:hAnsi="Times New Roman" w:cs="Times New Roman"/>
              </w:rPr>
              <w:t>m</w:t>
            </w:r>
            <w:r w:rsidRPr="00FB3FEC">
              <w:rPr>
                <w:rFonts w:ascii="Times New Roman" w:eastAsia="Times New Roman" w:hAnsi="Times New Roman" w:cs="Times New Roman"/>
                <w:vertAlign w:val="superscript"/>
              </w:rPr>
              <w:t>2</w:t>
            </w:r>
          </w:p>
        </w:tc>
        <w:tc>
          <w:tcPr>
            <w:tcW w:w="999" w:type="pct"/>
            <w:shd w:val="clear" w:color="auto" w:fill="DBE5F1" w:themeFill="accent1" w:themeFillTint="33"/>
            <w:vAlign w:val="center"/>
          </w:tcPr>
          <w:p w:rsidR="00FB3FEC" w:rsidRPr="00FB3FEC" w:rsidRDefault="00FB3FEC" w:rsidP="00FB3FEC">
            <w:pPr>
              <w:spacing w:after="0" w:line="240" w:lineRule="auto"/>
              <w:jc w:val="center"/>
              <w:rPr>
                <w:rFonts w:ascii="Times New Roman" w:eastAsia="Times New Roman" w:hAnsi="Times New Roman" w:cs="Times New Roman"/>
              </w:rPr>
            </w:pPr>
            <w:r w:rsidRPr="00FB3FEC">
              <w:rPr>
                <w:rFonts w:ascii="Times New Roman" w:eastAsia="Times New Roman" w:hAnsi="Times New Roman" w:cs="Times New Roman"/>
              </w:rPr>
              <w:t>m</w:t>
            </w:r>
            <w:r w:rsidRPr="00FB3FEC">
              <w:rPr>
                <w:rFonts w:ascii="Times New Roman" w:eastAsia="Times New Roman" w:hAnsi="Times New Roman" w:cs="Times New Roman"/>
                <w:vertAlign w:val="superscript"/>
              </w:rPr>
              <w:t>3</w:t>
            </w:r>
          </w:p>
        </w:tc>
        <w:tc>
          <w:tcPr>
            <w:tcW w:w="998" w:type="pct"/>
            <w:shd w:val="clear" w:color="auto" w:fill="DBE5F1" w:themeFill="accent1" w:themeFillTint="33"/>
            <w:vAlign w:val="center"/>
          </w:tcPr>
          <w:p w:rsidR="00FB3FEC" w:rsidRPr="00FB3FEC" w:rsidRDefault="00FB3FEC" w:rsidP="00FB3FEC">
            <w:pPr>
              <w:spacing w:after="0" w:line="240" w:lineRule="auto"/>
              <w:jc w:val="center"/>
              <w:rPr>
                <w:rFonts w:ascii="Times New Roman" w:eastAsia="Times New Roman" w:hAnsi="Times New Roman" w:cs="Times New Roman"/>
              </w:rPr>
            </w:pPr>
            <w:r w:rsidRPr="00FB3FEC">
              <w:rPr>
                <w:rFonts w:ascii="Times New Roman" w:eastAsia="Times New Roman" w:hAnsi="Times New Roman" w:cs="Times New Roman"/>
              </w:rPr>
              <w:t>m</w:t>
            </w:r>
            <w:r w:rsidRPr="00FB3FEC">
              <w:rPr>
                <w:rFonts w:ascii="Times New Roman" w:eastAsia="Times New Roman" w:hAnsi="Times New Roman" w:cs="Times New Roman"/>
                <w:vertAlign w:val="superscript"/>
              </w:rPr>
              <w:t>3</w:t>
            </w:r>
          </w:p>
        </w:tc>
      </w:tr>
      <w:tr w:rsidR="00FB3FEC" w:rsidRPr="00FB3FEC" w:rsidTr="00923CD0">
        <w:trPr>
          <w:trHeight w:val="311"/>
          <w:jc w:val="center"/>
        </w:trPr>
        <w:tc>
          <w:tcPr>
            <w:tcW w:w="1001" w:type="pct"/>
            <w:shd w:val="clear" w:color="auto" w:fill="auto"/>
            <w:vAlign w:val="center"/>
          </w:tcPr>
          <w:p w:rsidR="00FB3FEC" w:rsidRPr="00FB3FEC" w:rsidRDefault="00FB3FEC" w:rsidP="00FB3FEC">
            <w:pPr>
              <w:spacing w:after="0" w:line="240" w:lineRule="auto"/>
              <w:jc w:val="center"/>
              <w:rPr>
                <w:rFonts w:ascii="Times New Roman" w:eastAsia="Times New Roman" w:hAnsi="Times New Roman" w:cs="Times New Roman"/>
                <w:sz w:val="20"/>
                <w:szCs w:val="20"/>
              </w:rPr>
            </w:pPr>
            <w:r w:rsidRPr="00FB3FEC">
              <w:rPr>
                <w:rFonts w:ascii="Times New Roman" w:eastAsia="Times New Roman" w:hAnsi="Times New Roman" w:cs="Times New Roman"/>
                <w:sz w:val="20"/>
                <w:szCs w:val="20"/>
              </w:rPr>
              <w:t>1384.60</w:t>
            </w:r>
          </w:p>
        </w:tc>
        <w:tc>
          <w:tcPr>
            <w:tcW w:w="1001" w:type="pct"/>
            <w:shd w:val="clear" w:color="auto" w:fill="auto"/>
            <w:vAlign w:val="center"/>
          </w:tcPr>
          <w:p w:rsidR="00FB3FEC" w:rsidRPr="00FB3FEC" w:rsidRDefault="00FB3FEC" w:rsidP="00FB3FEC">
            <w:pPr>
              <w:spacing w:after="0" w:line="240" w:lineRule="auto"/>
              <w:jc w:val="center"/>
              <w:rPr>
                <w:rFonts w:ascii="Times New Roman" w:eastAsia="Times New Roman" w:hAnsi="Times New Roman" w:cs="Times New Roman"/>
                <w:sz w:val="20"/>
                <w:szCs w:val="20"/>
              </w:rPr>
            </w:pPr>
            <w:r w:rsidRPr="00FB3FEC">
              <w:rPr>
                <w:rFonts w:ascii="Times New Roman" w:eastAsia="Times New Roman" w:hAnsi="Times New Roman" w:cs="Times New Roman"/>
                <w:sz w:val="20"/>
                <w:szCs w:val="20"/>
              </w:rPr>
              <w:t>12 112.15</w:t>
            </w:r>
          </w:p>
        </w:tc>
        <w:tc>
          <w:tcPr>
            <w:tcW w:w="1001" w:type="pct"/>
            <w:shd w:val="clear" w:color="auto" w:fill="auto"/>
            <w:vAlign w:val="center"/>
          </w:tcPr>
          <w:p w:rsidR="00FB3FEC" w:rsidRPr="00FB3FEC" w:rsidRDefault="00FB3FEC" w:rsidP="00FB3FEC">
            <w:pPr>
              <w:spacing w:after="0" w:line="240" w:lineRule="auto"/>
              <w:jc w:val="center"/>
              <w:rPr>
                <w:rFonts w:ascii="Times New Roman" w:eastAsia="Times New Roman" w:hAnsi="Times New Roman" w:cs="Times New Roman"/>
                <w:sz w:val="20"/>
                <w:szCs w:val="20"/>
              </w:rPr>
            </w:pPr>
            <w:r w:rsidRPr="00FB3FEC">
              <w:rPr>
                <w:rFonts w:ascii="Times New Roman" w:eastAsia="Times New Roman" w:hAnsi="Times New Roman" w:cs="Times New Roman"/>
                <w:sz w:val="20"/>
                <w:szCs w:val="20"/>
              </w:rPr>
              <w:t>11 718.26</w:t>
            </w:r>
          </w:p>
        </w:tc>
        <w:tc>
          <w:tcPr>
            <w:tcW w:w="999" w:type="pct"/>
            <w:vAlign w:val="center"/>
          </w:tcPr>
          <w:p w:rsidR="00FB3FEC" w:rsidRPr="00FB3FEC" w:rsidRDefault="00FB3FEC" w:rsidP="00FB3FEC">
            <w:pPr>
              <w:spacing w:after="0" w:line="240" w:lineRule="auto"/>
              <w:jc w:val="center"/>
              <w:rPr>
                <w:rFonts w:ascii="Times New Roman" w:eastAsia="Times New Roman" w:hAnsi="Times New Roman" w:cs="Times New Roman"/>
                <w:sz w:val="20"/>
                <w:szCs w:val="20"/>
              </w:rPr>
            </w:pPr>
            <w:r w:rsidRPr="00FB3FEC">
              <w:rPr>
                <w:rFonts w:ascii="Times New Roman" w:eastAsia="Times New Roman" w:hAnsi="Times New Roman" w:cs="Times New Roman"/>
                <w:sz w:val="20"/>
                <w:szCs w:val="20"/>
              </w:rPr>
              <w:t>32 811.13</w:t>
            </w:r>
          </w:p>
        </w:tc>
        <w:tc>
          <w:tcPr>
            <w:tcW w:w="998" w:type="pct"/>
            <w:shd w:val="clear" w:color="auto" w:fill="auto"/>
            <w:vAlign w:val="center"/>
          </w:tcPr>
          <w:p w:rsidR="00FB3FEC" w:rsidRPr="00FB3FEC" w:rsidRDefault="00FB3FEC" w:rsidP="00FB3FEC">
            <w:pPr>
              <w:spacing w:after="0" w:line="240" w:lineRule="auto"/>
              <w:jc w:val="center"/>
              <w:rPr>
                <w:rFonts w:ascii="Times New Roman" w:eastAsia="Times New Roman" w:hAnsi="Times New Roman" w:cs="Times New Roman"/>
                <w:sz w:val="20"/>
                <w:szCs w:val="20"/>
              </w:rPr>
            </w:pPr>
            <w:r w:rsidRPr="00FB3FEC">
              <w:rPr>
                <w:rFonts w:ascii="Times New Roman" w:eastAsia="Times New Roman" w:hAnsi="Times New Roman" w:cs="Times New Roman"/>
                <w:sz w:val="20"/>
                <w:szCs w:val="20"/>
              </w:rPr>
              <w:t>26 248.90</w:t>
            </w:r>
          </w:p>
        </w:tc>
      </w:tr>
    </w:tbl>
    <w:p w:rsidR="00FB3FEC" w:rsidRPr="00FB3FEC" w:rsidRDefault="00FB3FEC" w:rsidP="00FB3FEC">
      <w:pPr>
        <w:pBdr>
          <w:bottom w:val="double" w:sz="6" w:space="1" w:color="auto"/>
        </w:pBdr>
        <w:tabs>
          <w:tab w:val="left" w:pos="-600"/>
          <w:tab w:val="left" w:pos="0"/>
        </w:tabs>
        <w:spacing w:after="0"/>
        <w:jc w:val="both"/>
        <w:rPr>
          <w:rFonts w:ascii="Times New Roman" w:eastAsia="Times New Roman" w:hAnsi="Times New Roman" w:cs="Times New Roman"/>
          <w:sz w:val="24"/>
          <w:szCs w:val="24"/>
        </w:rPr>
      </w:pPr>
    </w:p>
    <w:p w:rsidR="00FB3FEC" w:rsidRPr="00FB3FEC" w:rsidRDefault="00FB3FEC" w:rsidP="00FB3FEC">
      <w:pPr>
        <w:spacing w:after="0" w:line="240" w:lineRule="auto"/>
        <w:contextualSpacing/>
        <w:rPr>
          <w:rFonts w:ascii="Times New Roman" w:eastAsia="Times New Roman" w:hAnsi="Times New Roman" w:cs="Times New Roman"/>
          <w:b/>
          <w:spacing w:val="-10"/>
          <w:kern w:val="28"/>
          <w:sz w:val="24"/>
          <w:szCs w:val="24"/>
          <w:u w:val="single"/>
        </w:rPr>
      </w:pPr>
    </w:p>
    <w:p w:rsidR="00FB3FEC" w:rsidRPr="00FB3FEC" w:rsidRDefault="00FB3FEC" w:rsidP="00FB3FEC">
      <w:pPr>
        <w:spacing w:after="0" w:line="240" w:lineRule="auto"/>
        <w:contextualSpacing/>
        <w:rPr>
          <w:rFonts w:ascii="Times New Roman" w:eastAsia="Times New Roman" w:hAnsi="Times New Roman" w:cs="Times New Roman"/>
          <w:b/>
          <w:spacing w:val="-10"/>
          <w:kern w:val="28"/>
          <w:sz w:val="24"/>
          <w:szCs w:val="24"/>
          <w:u w:val="single"/>
        </w:rPr>
      </w:pPr>
      <w:r w:rsidRPr="00FB3FEC">
        <w:rPr>
          <w:rFonts w:ascii="Times New Roman" w:eastAsia="Times New Roman" w:hAnsi="Times New Roman" w:cs="Times New Roman"/>
          <w:b/>
          <w:spacing w:val="-10"/>
          <w:kern w:val="28"/>
          <w:sz w:val="24"/>
          <w:szCs w:val="24"/>
          <w:u w:val="single"/>
        </w:rPr>
        <w:t>Енергоспестяващи мерки</w:t>
      </w:r>
    </w:p>
    <w:p w:rsidR="00FB3FEC" w:rsidRPr="00FB3FEC" w:rsidRDefault="00FB3FEC" w:rsidP="00FB3FEC">
      <w:pPr>
        <w:spacing w:before="120" w:after="0"/>
        <w:jc w:val="both"/>
        <w:rPr>
          <w:rFonts w:ascii="Times New Roman" w:eastAsia="Times New Roman" w:hAnsi="Times New Roman" w:cs="Times New Roman"/>
          <w:sz w:val="24"/>
          <w:szCs w:val="24"/>
        </w:rPr>
      </w:pPr>
      <w:r w:rsidRPr="00FB3FEC">
        <w:rPr>
          <w:rFonts w:ascii="Times New Roman" w:eastAsia="Times New Roman" w:hAnsi="Times New Roman" w:cs="Times New Roman"/>
          <w:sz w:val="24"/>
          <w:szCs w:val="24"/>
        </w:rPr>
        <w:t>Предвидените енергоспестяващи мерки са:</w:t>
      </w:r>
    </w:p>
    <w:p w:rsidR="00FB3FEC" w:rsidRPr="00FB3FEC" w:rsidRDefault="00FB3FEC" w:rsidP="00FB3FEC">
      <w:pPr>
        <w:numPr>
          <w:ilvl w:val="0"/>
          <w:numId w:val="41"/>
        </w:numPr>
        <w:spacing w:before="120" w:after="0" w:line="240" w:lineRule="auto"/>
        <w:jc w:val="both"/>
        <w:rPr>
          <w:rFonts w:ascii="Times New Roman" w:eastAsia="Times New Roman" w:hAnsi="Times New Roman" w:cs="Times New Roman"/>
          <w:sz w:val="24"/>
          <w:szCs w:val="24"/>
        </w:rPr>
      </w:pPr>
      <w:proofErr w:type="spellStart"/>
      <w:r w:rsidRPr="00FB3FEC">
        <w:rPr>
          <w:rFonts w:ascii="Times New Roman" w:eastAsia="Times New Roman" w:hAnsi="Times New Roman" w:cs="Times New Roman"/>
          <w:sz w:val="24"/>
          <w:szCs w:val="24"/>
        </w:rPr>
        <w:t>Tоплоизолиране</w:t>
      </w:r>
      <w:proofErr w:type="spellEnd"/>
      <w:r w:rsidRPr="00FB3FEC">
        <w:rPr>
          <w:rFonts w:ascii="Times New Roman" w:eastAsia="Times New Roman" w:hAnsi="Times New Roman" w:cs="Times New Roman"/>
          <w:sz w:val="24"/>
          <w:szCs w:val="24"/>
        </w:rPr>
        <w:t xml:space="preserve"> на външните стени;</w:t>
      </w:r>
    </w:p>
    <w:p w:rsidR="00FB3FEC" w:rsidRPr="00FB3FEC" w:rsidRDefault="00FB3FEC" w:rsidP="00FB3FEC">
      <w:pPr>
        <w:numPr>
          <w:ilvl w:val="0"/>
          <w:numId w:val="41"/>
        </w:numPr>
        <w:spacing w:before="120" w:after="0" w:line="240" w:lineRule="auto"/>
        <w:jc w:val="both"/>
        <w:rPr>
          <w:rFonts w:ascii="Times New Roman" w:eastAsia="Times New Roman" w:hAnsi="Times New Roman" w:cs="Times New Roman"/>
          <w:sz w:val="24"/>
          <w:szCs w:val="24"/>
        </w:rPr>
      </w:pPr>
      <w:r w:rsidRPr="00FB3FEC">
        <w:rPr>
          <w:rFonts w:ascii="Times New Roman" w:eastAsia="Times New Roman" w:hAnsi="Times New Roman" w:cs="Times New Roman"/>
          <w:sz w:val="24"/>
          <w:szCs w:val="24"/>
        </w:rPr>
        <w:t>Топлоизолиране на покрив;</w:t>
      </w:r>
    </w:p>
    <w:p w:rsidR="00FB3FEC" w:rsidRPr="00FB3FEC" w:rsidRDefault="00FB3FEC" w:rsidP="00FB3FEC">
      <w:pPr>
        <w:numPr>
          <w:ilvl w:val="0"/>
          <w:numId w:val="41"/>
        </w:numPr>
        <w:spacing w:before="120" w:after="0" w:line="240" w:lineRule="auto"/>
        <w:jc w:val="both"/>
        <w:rPr>
          <w:rFonts w:ascii="Times New Roman" w:eastAsia="Times New Roman" w:hAnsi="Times New Roman" w:cs="Times New Roman"/>
          <w:sz w:val="24"/>
          <w:szCs w:val="24"/>
        </w:rPr>
      </w:pPr>
      <w:r w:rsidRPr="00FB3FEC">
        <w:rPr>
          <w:rFonts w:ascii="Times New Roman" w:eastAsia="Times New Roman" w:hAnsi="Times New Roman" w:cs="Times New Roman"/>
          <w:sz w:val="24"/>
          <w:szCs w:val="24"/>
        </w:rPr>
        <w:t>Топлоизолиране на под към външен въздух</w:t>
      </w:r>
    </w:p>
    <w:p w:rsidR="00FB3FEC" w:rsidRPr="00FB3FEC" w:rsidRDefault="00FB3FEC" w:rsidP="00FB3FEC">
      <w:pPr>
        <w:numPr>
          <w:ilvl w:val="0"/>
          <w:numId w:val="41"/>
        </w:numPr>
        <w:spacing w:before="120" w:after="0" w:line="240" w:lineRule="auto"/>
        <w:jc w:val="both"/>
        <w:rPr>
          <w:rFonts w:ascii="Times New Roman" w:eastAsia="Times New Roman" w:hAnsi="Times New Roman" w:cs="Times New Roman"/>
          <w:spacing w:val="-10"/>
          <w:kern w:val="28"/>
          <w:sz w:val="24"/>
          <w:szCs w:val="24"/>
          <w:u w:val="single"/>
        </w:rPr>
      </w:pPr>
      <w:r w:rsidRPr="00FB3FEC">
        <w:rPr>
          <w:rFonts w:ascii="Times New Roman" w:eastAsia="Times New Roman" w:hAnsi="Times New Roman" w:cs="Times New Roman"/>
          <w:sz w:val="24"/>
          <w:szCs w:val="24"/>
        </w:rPr>
        <w:lastRenderedPageBreak/>
        <w:t>Подмяна на дограма;</w:t>
      </w:r>
    </w:p>
    <w:p w:rsidR="00FB3FEC" w:rsidRPr="00FB3FEC" w:rsidRDefault="00FB3FEC" w:rsidP="00FB3FEC">
      <w:pPr>
        <w:spacing w:after="0" w:line="240" w:lineRule="auto"/>
        <w:contextualSpacing/>
        <w:rPr>
          <w:rFonts w:ascii="Times New Roman" w:eastAsia="Times New Roman" w:hAnsi="Times New Roman" w:cs="Times New Roman"/>
          <w:b/>
          <w:spacing w:val="-10"/>
          <w:kern w:val="28"/>
          <w:sz w:val="24"/>
          <w:szCs w:val="24"/>
          <w:u w:val="single"/>
        </w:rPr>
      </w:pPr>
    </w:p>
    <w:p w:rsidR="00FB3FEC" w:rsidRPr="00FB3FEC" w:rsidRDefault="00FB3FEC" w:rsidP="00FB3FEC">
      <w:pPr>
        <w:spacing w:after="160" w:line="259" w:lineRule="auto"/>
        <w:jc w:val="both"/>
        <w:rPr>
          <w:rFonts w:ascii="Times New Roman" w:eastAsia="Calibri" w:hAnsi="Times New Roman" w:cs="Times New Roman"/>
          <w:sz w:val="24"/>
          <w:szCs w:val="24"/>
        </w:rPr>
      </w:pPr>
      <w:bookmarkStart w:id="1" w:name="_Toc474418696"/>
      <w:r w:rsidRPr="00FB3FEC">
        <w:rPr>
          <w:rFonts w:ascii="Times New Roman" w:eastAsia="Calibri" w:hAnsi="Times New Roman" w:cs="Times New Roman"/>
          <w:b/>
          <w:bCs/>
          <w:sz w:val="24"/>
          <w:szCs w:val="24"/>
        </w:rPr>
        <w:t xml:space="preserve">ЕСМ 1: </w:t>
      </w:r>
      <w:bookmarkEnd w:id="1"/>
      <w:proofErr w:type="spellStart"/>
      <w:r w:rsidRPr="00FB3FEC">
        <w:rPr>
          <w:rFonts w:ascii="Times New Roman" w:eastAsia="Calibri" w:hAnsi="Times New Roman" w:cs="Times New Roman"/>
          <w:b/>
          <w:sz w:val="24"/>
          <w:szCs w:val="24"/>
        </w:rPr>
        <w:t>Tоплоизолиране</w:t>
      </w:r>
      <w:proofErr w:type="spellEnd"/>
      <w:r w:rsidRPr="00FB3FEC">
        <w:rPr>
          <w:rFonts w:ascii="Times New Roman" w:eastAsia="Calibri" w:hAnsi="Times New Roman" w:cs="Times New Roman"/>
          <w:b/>
          <w:sz w:val="24"/>
          <w:szCs w:val="24"/>
        </w:rPr>
        <w:t xml:space="preserve"> на външните стени</w:t>
      </w:r>
    </w:p>
    <w:p w:rsidR="00FB3FEC" w:rsidRPr="00FB3FEC" w:rsidRDefault="00FB3FEC" w:rsidP="00FB3FEC">
      <w:pPr>
        <w:spacing w:before="120" w:after="0"/>
        <w:jc w:val="both"/>
        <w:rPr>
          <w:rFonts w:ascii="Times New Roman" w:eastAsia="Times New Roman" w:hAnsi="Times New Roman" w:cs="Times New Roman"/>
          <w:sz w:val="24"/>
          <w:szCs w:val="24"/>
        </w:rPr>
      </w:pPr>
      <w:r w:rsidRPr="00FB3FEC">
        <w:rPr>
          <w:rFonts w:ascii="Times New Roman" w:eastAsia="Times New Roman" w:hAnsi="Times New Roman" w:cs="Times New Roman"/>
          <w:sz w:val="24"/>
          <w:szCs w:val="24"/>
        </w:rPr>
        <w:t>Полагане на топлоизолация по външните стени. - П1и П2.</w:t>
      </w:r>
    </w:p>
    <w:p w:rsidR="00FB3FEC" w:rsidRPr="00FB3FEC" w:rsidRDefault="00FB3FEC" w:rsidP="00FB3FEC">
      <w:pPr>
        <w:spacing w:before="120" w:after="0"/>
        <w:ind w:firstLine="709"/>
        <w:jc w:val="both"/>
        <w:rPr>
          <w:rFonts w:ascii="Times New Roman" w:eastAsia="Times New Roman" w:hAnsi="Times New Roman" w:cs="Times New Roman"/>
          <w:sz w:val="24"/>
          <w:szCs w:val="24"/>
        </w:rPr>
      </w:pPr>
      <w:r w:rsidRPr="00FB3FEC">
        <w:rPr>
          <w:rFonts w:ascii="Times New Roman" w:eastAsia="Times New Roman" w:hAnsi="Times New Roman" w:cs="Times New Roman"/>
          <w:sz w:val="24"/>
          <w:szCs w:val="24"/>
        </w:rPr>
        <w:t xml:space="preserve">Предвижда се полагане на външна топлоизолация от EPS 0,10 m по външните стени тип 1, 2, 6 и 7, вкл. </w:t>
      </w:r>
      <w:proofErr w:type="spellStart"/>
      <w:r w:rsidRPr="00FB3FEC">
        <w:rPr>
          <w:rFonts w:ascii="Times New Roman" w:eastAsia="Times New Roman" w:hAnsi="Times New Roman" w:cs="Times New Roman"/>
          <w:sz w:val="24"/>
          <w:szCs w:val="24"/>
        </w:rPr>
        <w:t>надзида</w:t>
      </w:r>
      <w:proofErr w:type="spellEnd"/>
      <w:r w:rsidRPr="00FB3FEC">
        <w:rPr>
          <w:rFonts w:ascii="Times New Roman" w:eastAsia="Times New Roman" w:hAnsi="Times New Roman" w:cs="Times New Roman"/>
          <w:sz w:val="24"/>
          <w:szCs w:val="24"/>
        </w:rPr>
        <w:t xml:space="preserve"> и борда на покрива. На стени тип 3,4 и 8 е предвидена топлоизолация от EPS 0,05m.  По цокъла е предвидена външна топлоизолация от 0,10 </w:t>
      </w:r>
      <w:proofErr w:type="spellStart"/>
      <w:r w:rsidRPr="00FB3FEC">
        <w:rPr>
          <w:rFonts w:ascii="Times New Roman" w:eastAsia="Times New Roman" w:hAnsi="Times New Roman" w:cs="Times New Roman"/>
          <w:sz w:val="24"/>
          <w:szCs w:val="24"/>
        </w:rPr>
        <w:t>mXPS</w:t>
      </w:r>
      <w:proofErr w:type="spellEnd"/>
      <w:r w:rsidRPr="00FB3FEC">
        <w:rPr>
          <w:rFonts w:ascii="Times New Roman" w:eastAsia="Times New Roman" w:hAnsi="Times New Roman" w:cs="Times New Roman"/>
          <w:sz w:val="24"/>
          <w:szCs w:val="24"/>
        </w:rPr>
        <w:t xml:space="preserve"> и мозаечна мазилка. </w:t>
      </w:r>
    </w:p>
    <w:p w:rsidR="00FB3FEC" w:rsidRPr="00FB3FEC" w:rsidRDefault="00FB3FEC" w:rsidP="00FB3FEC">
      <w:pPr>
        <w:spacing w:after="0"/>
        <w:ind w:firstLine="709"/>
        <w:jc w:val="both"/>
        <w:rPr>
          <w:rFonts w:ascii="Times New Roman" w:eastAsia="Times New Roman" w:hAnsi="Times New Roman" w:cs="Times New Roman"/>
          <w:sz w:val="24"/>
          <w:szCs w:val="24"/>
        </w:rPr>
      </w:pPr>
      <w:r w:rsidRPr="00FB3FEC">
        <w:rPr>
          <w:rFonts w:ascii="Times New Roman" w:eastAsia="Times New Roman" w:hAnsi="Times New Roman" w:cs="Times New Roman"/>
          <w:sz w:val="24"/>
          <w:szCs w:val="24"/>
        </w:rPr>
        <w:t>Това ще доведе до намаляване на еквивалентния коефициент на топлопреминаване през стените от 1,05 W/m</w:t>
      </w:r>
      <w:r w:rsidRPr="00FB3FEC">
        <w:rPr>
          <w:rFonts w:ascii="Times New Roman" w:eastAsia="Times New Roman" w:hAnsi="Times New Roman" w:cs="Times New Roman"/>
          <w:sz w:val="24"/>
          <w:szCs w:val="24"/>
          <w:vertAlign w:val="superscript"/>
        </w:rPr>
        <w:t>2</w:t>
      </w:r>
      <w:r w:rsidRPr="00FB3FEC">
        <w:rPr>
          <w:rFonts w:ascii="Times New Roman" w:eastAsia="Times New Roman" w:hAnsi="Times New Roman" w:cs="Times New Roman"/>
          <w:sz w:val="24"/>
          <w:szCs w:val="24"/>
        </w:rPr>
        <w:t>K на 0,25W/m</w:t>
      </w:r>
      <w:r w:rsidRPr="00FB3FEC">
        <w:rPr>
          <w:rFonts w:ascii="Times New Roman" w:eastAsia="Times New Roman" w:hAnsi="Times New Roman" w:cs="Times New Roman"/>
          <w:sz w:val="24"/>
          <w:szCs w:val="24"/>
          <w:vertAlign w:val="superscript"/>
        </w:rPr>
        <w:t>2</w:t>
      </w:r>
      <w:r w:rsidRPr="00FB3FEC">
        <w:rPr>
          <w:rFonts w:ascii="Times New Roman" w:eastAsia="Times New Roman" w:hAnsi="Times New Roman" w:cs="Times New Roman"/>
          <w:sz w:val="24"/>
          <w:szCs w:val="24"/>
        </w:rPr>
        <w:t>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4845"/>
        <w:gridCol w:w="730"/>
        <w:gridCol w:w="1103"/>
        <w:gridCol w:w="730"/>
        <w:gridCol w:w="1077"/>
      </w:tblGrid>
      <w:tr w:rsidR="00FB3FEC" w:rsidRPr="00FB3FEC" w:rsidTr="00923CD0">
        <w:trPr>
          <w:trHeight w:val="960"/>
        </w:trPr>
        <w:tc>
          <w:tcPr>
            <w:tcW w:w="395"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rPr>
            </w:pPr>
            <w:proofErr w:type="spellStart"/>
            <w:r w:rsidRPr="00FB3FEC">
              <w:rPr>
                <w:rFonts w:ascii="Times New Roman" w:eastAsia="Times New Roman" w:hAnsi="Times New Roman" w:cs="Times New Roman"/>
                <w:b/>
                <w:bCs/>
                <w:sz w:val="18"/>
                <w:szCs w:val="18"/>
              </w:rPr>
              <w:t>No</w:t>
            </w:r>
            <w:proofErr w:type="spellEnd"/>
            <w:r w:rsidRPr="00FB3FEC">
              <w:rPr>
                <w:rFonts w:ascii="Times New Roman" w:eastAsia="Times New Roman" w:hAnsi="Times New Roman" w:cs="Times New Roman"/>
                <w:b/>
                <w:bCs/>
                <w:sz w:val="18"/>
                <w:szCs w:val="18"/>
              </w:rPr>
              <w:t xml:space="preserve"> по ред</w:t>
            </w:r>
          </w:p>
        </w:tc>
        <w:tc>
          <w:tcPr>
            <w:tcW w:w="2630"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Описание на допустимите дейности</w:t>
            </w:r>
          </w:p>
        </w:tc>
        <w:tc>
          <w:tcPr>
            <w:tcW w:w="397"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Ед. мярка</w:t>
            </w:r>
          </w:p>
        </w:tc>
        <w:tc>
          <w:tcPr>
            <w:tcW w:w="596"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 xml:space="preserve">Количество </w:t>
            </w:r>
            <w:r w:rsidRPr="00FB3FEC">
              <w:rPr>
                <w:rFonts w:ascii="Times New Roman" w:eastAsia="Times New Roman" w:hAnsi="Times New Roman" w:cs="Times New Roman"/>
                <w:b/>
                <w:bCs/>
                <w:sz w:val="18"/>
                <w:szCs w:val="18"/>
              </w:rPr>
              <w:br/>
              <w:t>общо за сградата</w:t>
            </w:r>
          </w:p>
        </w:tc>
        <w:tc>
          <w:tcPr>
            <w:tcW w:w="397"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Ед. цена в лв. (без ДДС)</w:t>
            </w:r>
          </w:p>
        </w:tc>
        <w:tc>
          <w:tcPr>
            <w:tcW w:w="585"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Обща цена в лв. (без ДДС)</w:t>
            </w:r>
          </w:p>
        </w:tc>
      </w:tr>
      <w:tr w:rsidR="00FB3FEC" w:rsidRPr="00FB3FEC" w:rsidTr="00923CD0">
        <w:trPr>
          <w:trHeight w:val="264"/>
        </w:trPr>
        <w:tc>
          <w:tcPr>
            <w:tcW w:w="395"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1</w:t>
            </w:r>
          </w:p>
        </w:tc>
        <w:tc>
          <w:tcPr>
            <w:tcW w:w="2630"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2</w:t>
            </w:r>
          </w:p>
        </w:tc>
        <w:tc>
          <w:tcPr>
            <w:tcW w:w="397"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3</w:t>
            </w:r>
          </w:p>
        </w:tc>
        <w:tc>
          <w:tcPr>
            <w:tcW w:w="596"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4</w:t>
            </w:r>
          </w:p>
        </w:tc>
        <w:tc>
          <w:tcPr>
            <w:tcW w:w="397"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5</w:t>
            </w:r>
          </w:p>
        </w:tc>
        <w:tc>
          <w:tcPr>
            <w:tcW w:w="585"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6</w:t>
            </w:r>
          </w:p>
        </w:tc>
      </w:tr>
      <w:tr w:rsidR="00FB3FEC" w:rsidRPr="00FB3FEC" w:rsidTr="00923CD0">
        <w:trPr>
          <w:trHeight w:val="276"/>
        </w:trPr>
        <w:tc>
          <w:tcPr>
            <w:tcW w:w="395" w:type="pct"/>
            <w:shd w:val="clear" w:color="auto" w:fill="DBE5F1" w:themeFill="accent1" w:themeFillTint="33"/>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 </w:t>
            </w:r>
          </w:p>
        </w:tc>
        <w:tc>
          <w:tcPr>
            <w:tcW w:w="2630" w:type="pct"/>
            <w:shd w:val="clear" w:color="auto" w:fill="DBE5F1" w:themeFill="accent1" w:themeFillTint="33"/>
            <w:vAlign w:val="center"/>
            <w:hideMark/>
          </w:tcPr>
          <w:p w:rsidR="00FB3FEC" w:rsidRPr="00FB3FEC" w:rsidRDefault="00FB3FEC" w:rsidP="00FB3FEC">
            <w:pPr>
              <w:spacing w:after="0" w:line="240" w:lineRule="auto"/>
              <w:rPr>
                <w:rFonts w:ascii="Times New Roman" w:eastAsia="Times New Roman" w:hAnsi="Times New Roman" w:cs="Times New Roman"/>
                <w:b/>
                <w:bCs/>
                <w:i/>
                <w:iCs/>
                <w:sz w:val="18"/>
                <w:szCs w:val="18"/>
              </w:rPr>
            </w:pPr>
            <w:r w:rsidRPr="00FB3FEC">
              <w:rPr>
                <w:rFonts w:ascii="Times New Roman" w:eastAsia="Times New Roman" w:hAnsi="Times New Roman" w:cs="Times New Roman"/>
                <w:b/>
                <w:bCs/>
                <w:i/>
                <w:iCs/>
                <w:sz w:val="18"/>
                <w:szCs w:val="18"/>
              </w:rPr>
              <w:t xml:space="preserve">Топлинно изолиране на външни стени </w:t>
            </w:r>
          </w:p>
        </w:tc>
        <w:tc>
          <w:tcPr>
            <w:tcW w:w="397" w:type="pct"/>
            <w:shd w:val="clear" w:color="auto" w:fill="DBE5F1" w:themeFill="accent1" w:themeFillTint="33"/>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p>
        </w:tc>
        <w:tc>
          <w:tcPr>
            <w:tcW w:w="596"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color w:val="FF0000"/>
                <w:sz w:val="18"/>
                <w:szCs w:val="18"/>
              </w:rPr>
            </w:pPr>
            <w:r w:rsidRPr="00FB3FEC">
              <w:rPr>
                <w:rFonts w:ascii="Times New Roman" w:eastAsia="Times New Roman" w:hAnsi="Times New Roman" w:cs="Times New Roman"/>
                <w:color w:val="FF0000"/>
                <w:sz w:val="18"/>
                <w:szCs w:val="18"/>
              </w:rPr>
              <w:t> </w:t>
            </w:r>
          </w:p>
        </w:tc>
        <w:tc>
          <w:tcPr>
            <w:tcW w:w="397" w:type="pct"/>
            <w:shd w:val="clear" w:color="auto" w:fill="DBE5F1" w:themeFill="accent1" w:themeFillTint="33"/>
            <w:vAlign w:val="center"/>
            <w:hideMark/>
          </w:tcPr>
          <w:p w:rsidR="00FB3FEC" w:rsidRPr="00FB3FEC" w:rsidRDefault="00FB3FEC" w:rsidP="00FB3FEC">
            <w:pPr>
              <w:spacing w:after="0" w:line="240" w:lineRule="auto"/>
              <w:jc w:val="right"/>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 </w:t>
            </w:r>
          </w:p>
        </w:tc>
        <w:tc>
          <w:tcPr>
            <w:tcW w:w="585" w:type="pct"/>
            <w:shd w:val="clear" w:color="auto" w:fill="DBE5F1" w:themeFill="accent1" w:themeFillTint="33"/>
            <w:vAlign w:val="center"/>
            <w:hideMark/>
          </w:tcPr>
          <w:p w:rsidR="00FB3FEC" w:rsidRPr="00FB3FEC" w:rsidRDefault="00FB3FEC" w:rsidP="00FB3FEC">
            <w:pPr>
              <w:spacing w:after="0" w:line="240" w:lineRule="auto"/>
              <w:jc w:val="right"/>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 </w:t>
            </w:r>
          </w:p>
        </w:tc>
      </w:tr>
      <w:tr w:rsidR="00FB3FEC" w:rsidRPr="00FB3FEC" w:rsidTr="00923CD0">
        <w:trPr>
          <w:trHeight w:val="468"/>
        </w:trPr>
        <w:tc>
          <w:tcPr>
            <w:tcW w:w="39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w:t>
            </w:r>
          </w:p>
        </w:tc>
        <w:tc>
          <w:tcPr>
            <w:tcW w:w="263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 xml:space="preserve">Полагане на </w:t>
            </w:r>
            <w:proofErr w:type="spellStart"/>
            <w:r w:rsidRPr="00FB3FEC">
              <w:rPr>
                <w:rFonts w:ascii="Times New Roman" w:eastAsia="Times New Roman" w:hAnsi="Times New Roman" w:cs="Times New Roman"/>
                <w:sz w:val="18"/>
                <w:szCs w:val="18"/>
              </w:rPr>
              <w:t>дълбокопроникващ</w:t>
            </w:r>
            <w:proofErr w:type="spellEnd"/>
            <w:r w:rsidRPr="00FB3FEC">
              <w:rPr>
                <w:rFonts w:ascii="Times New Roman" w:eastAsia="Times New Roman" w:hAnsi="Times New Roman" w:cs="Times New Roman"/>
                <w:sz w:val="18"/>
                <w:szCs w:val="18"/>
              </w:rPr>
              <w:t xml:space="preserve"> грунд  преди монтаж на топлоизолационна система по фасади (</w:t>
            </w:r>
            <w:proofErr w:type="spellStart"/>
            <w:r w:rsidRPr="00FB3FEC">
              <w:rPr>
                <w:rFonts w:ascii="Times New Roman" w:eastAsia="Times New Roman" w:hAnsi="Times New Roman" w:cs="Times New Roman"/>
                <w:sz w:val="18"/>
                <w:szCs w:val="18"/>
              </w:rPr>
              <w:t>вкл.надзид</w:t>
            </w:r>
            <w:proofErr w:type="spellEnd"/>
            <w:r w:rsidRPr="00FB3FEC">
              <w:rPr>
                <w:rFonts w:ascii="Times New Roman" w:eastAsia="Times New Roman" w:hAnsi="Times New Roman" w:cs="Times New Roman"/>
                <w:sz w:val="18"/>
                <w:szCs w:val="18"/>
              </w:rPr>
              <w:t>)</w:t>
            </w:r>
          </w:p>
        </w:tc>
        <w:tc>
          <w:tcPr>
            <w:tcW w:w="397"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m</w:t>
            </w:r>
            <w:r w:rsidRPr="00FB3FEC">
              <w:rPr>
                <w:rFonts w:ascii="Times New Roman" w:eastAsia="Times New Roman" w:hAnsi="Times New Roman" w:cs="Times New Roman"/>
                <w:sz w:val="18"/>
                <w:szCs w:val="18"/>
                <w:vertAlign w:val="superscript"/>
              </w:rPr>
              <w:t>2</w:t>
            </w:r>
          </w:p>
        </w:tc>
        <w:tc>
          <w:tcPr>
            <w:tcW w:w="596"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6 050</w:t>
            </w:r>
          </w:p>
        </w:tc>
        <w:tc>
          <w:tcPr>
            <w:tcW w:w="397"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4.40</w:t>
            </w:r>
          </w:p>
        </w:tc>
        <w:tc>
          <w:tcPr>
            <w:tcW w:w="58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26 620.00</w:t>
            </w:r>
          </w:p>
        </w:tc>
      </w:tr>
      <w:tr w:rsidR="00FB3FEC" w:rsidRPr="00FB3FEC" w:rsidTr="00923CD0">
        <w:trPr>
          <w:trHeight w:val="456"/>
        </w:trPr>
        <w:tc>
          <w:tcPr>
            <w:tcW w:w="39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2</w:t>
            </w:r>
          </w:p>
        </w:tc>
        <w:tc>
          <w:tcPr>
            <w:tcW w:w="263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 xml:space="preserve">Топлоизолация по стени фасада (вкл. борд ) с EPS 100 mm с </w:t>
            </w:r>
            <w:proofErr w:type="spellStart"/>
            <w:r w:rsidRPr="00FB3FEC">
              <w:rPr>
                <w:rFonts w:ascii="Times New Roman" w:eastAsia="Times New Roman" w:hAnsi="Times New Roman" w:cs="Times New Roman"/>
                <w:sz w:val="18"/>
                <w:szCs w:val="18"/>
              </w:rPr>
              <w:t>коеф</w:t>
            </w:r>
            <w:proofErr w:type="spellEnd"/>
            <w:r w:rsidRPr="00FB3FEC">
              <w:rPr>
                <w:rFonts w:ascii="Times New Roman" w:eastAsia="Times New Roman" w:hAnsi="Times New Roman" w:cs="Times New Roman"/>
                <w:sz w:val="18"/>
                <w:szCs w:val="18"/>
              </w:rPr>
              <w:t>. на топлопроводност λ=0,036 W/</w:t>
            </w:r>
            <w:proofErr w:type="spellStart"/>
            <w:r w:rsidRPr="00FB3FEC">
              <w:rPr>
                <w:rFonts w:ascii="Times New Roman" w:eastAsia="Times New Roman" w:hAnsi="Times New Roman" w:cs="Times New Roman"/>
                <w:sz w:val="18"/>
                <w:szCs w:val="18"/>
              </w:rPr>
              <w:t>mK</w:t>
            </w:r>
            <w:proofErr w:type="spellEnd"/>
            <w:r w:rsidRPr="00FB3FEC">
              <w:rPr>
                <w:rFonts w:ascii="Times New Roman" w:eastAsia="Times New Roman" w:hAnsi="Times New Roman" w:cs="Times New Roman"/>
                <w:sz w:val="18"/>
                <w:szCs w:val="18"/>
              </w:rPr>
              <w:t xml:space="preserve">, мрежа и шпакловка, вкл. </w:t>
            </w:r>
            <w:proofErr w:type="spellStart"/>
            <w:r w:rsidRPr="00FB3FEC">
              <w:rPr>
                <w:rFonts w:ascii="Times New Roman" w:eastAsia="Times New Roman" w:hAnsi="Times New Roman" w:cs="Times New Roman"/>
                <w:sz w:val="18"/>
                <w:szCs w:val="18"/>
              </w:rPr>
              <w:t>надзид</w:t>
            </w:r>
            <w:proofErr w:type="spellEnd"/>
          </w:p>
        </w:tc>
        <w:tc>
          <w:tcPr>
            <w:tcW w:w="397"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m</w:t>
            </w:r>
            <w:r w:rsidRPr="00FB3FEC">
              <w:rPr>
                <w:rFonts w:ascii="Times New Roman" w:eastAsia="Times New Roman" w:hAnsi="Times New Roman" w:cs="Times New Roman"/>
                <w:sz w:val="18"/>
                <w:szCs w:val="18"/>
                <w:vertAlign w:val="superscript"/>
              </w:rPr>
              <w:t>2</w:t>
            </w:r>
          </w:p>
        </w:tc>
        <w:tc>
          <w:tcPr>
            <w:tcW w:w="596"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4 700</w:t>
            </w:r>
          </w:p>
        </w:tc>
        <w:tc>
          <w:tcPr>
            <w:tcW w:w="397"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48.00</w:t>
            </w:r>
          </w:p>
        </w:tc>
        <w:tc>
          <w:tcPr>
            <w:tcW w:w="58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225 600.00</w:t>
            </w:r>
          </w:p>
        </w:tc>
      </w:tr>
      <w:tr w:rsidR="00FB3FEC" w:rsidRPr="00FB3FEC" w:rsidTr="00923CD0">
        <w:trPr>
          <w:trHeight w:val="684"/>
        </w:trPr>
        <w:tc>
          <w:tcPr>
            <w:tcW w:w="39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3</w:t>
            </w:r>
          </w:p>
        </w:tc>
        <w:tc>
          <w:tcPr>
            <w:tcW w:w="263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 xml:space="preserve">Топлоизолация по стени фасада с EPS 50 mm с </w:t>
            </w:r>
            <w:proofErr w:type="spellStart"/>
            <w:r w:rsidRPr="00FB3FEC">
              <w:rPr>
                <w:rFonts w:ascii="Times New Roman" w:eastAsia="Times New Roman" w:hAnsi="Times New Roman" w:cs="Times New Roman"/>
                <w:sz w:val="18"/>
                <w:szCs w:val="18"/>
              </w:rPr>
              <w:t>коеф</w:t>
            </w:r>
            <w:proofErr w:type="spellEnd"/>
            <w:r w:rsidRPr="00FB3FEC">
              <w:rPr>
                <w:rFonts w:ascii="Times New Roman" w:eastAsia="Times New Roman" w:hAnsi="Times New Roman" w:cs="Times New Roman"/>
                <w:sz w:val="18"/>
                <w:szCs w:val="18"/>
              </w:rPr>
              <w:t>. на топлопроводност λ=0,030 W/</w:t>
            </w:r>
            <w:proofErr w:type="spellStart"/>
            <w:r w:rsidRPr="00FB3FEC">
              <w:rPr>
                <w:rFonts w:ascii="Times New Roman" w:eastAsia="Times New Roman" w:hAnsi="Times New Roman" w:cs="Times New Roman"/>
                <w:sz w:val="18"/>
                <w:szCs w:val="18"/>
              </w:rPr>
              <w:t>mK</w:t>
            </w:r>
            <w:proofErr w:type="spellEnd"/>
            <w:r w:rsidRPr="00FB3FEC">
              <w:rPr>
                <w:rFonts w:ascii="Times New Roman" w:eastAsia="Times New Roman" w:hAnsi="Times New Roman" w:cs="Times New Roman"/>
                <w:sz w:val="18"/>
                <w:szCs w:val="18"/>
              </w:rPr>
              <w:t>, мрежа и шпакловка върху съществуваща топлоизолация</w:t>
            </w:r>
          </w:p>
        </w:tc>
        <w:tc>
          <w:tcPr>
            <w:tcW w:w="397"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m</w:t>
            </w:r>
            <w:r w:rsidRPr="00FB3FEC">
              <w:rPr>
                <w:rFonts w:ascii="Times New Roman" w:eastAsia="Times New Roman" w:hAnsi="Times New Roman" w:cs="Times New Roman"/>
                <w:sz w:val="18"/>
                <w:szCs w:val="18"/>
                <w:vertAlign w:val="superscript"/>
              </w:rPr>
              <w:t>2</w:t>
            </w:r>
          </w:p>
        </w:tc>
        <w:tc>
          <w:tcPr>
            <w:tcW w:w="596"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950</w:t>
            </w:r>
          </w:p>
        </w:tc>
        <w:tc>
          <w:tcPr>
            <w:tcW w:w="397"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26.30</w:t>
            </w:r>
          </w:p>
        </w:tc>
        <w:tc>
          <w:tcPr>
            <w:tcW w:w="58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24 985.00</w:t>
            </w:r>
          </w:p>
        </w:tc>
      </w:tr>
      <w:tr w:rsidR="00FB3FEC" w:rsidRPr="00FB3FEC" w:rsidTr="00923CD0">
        <w:trPr>
          <w:trHeight w:val="456"/>
        </w:trPr>
        <w:tc>
          <w:tcPr>
            <w:tcW w:w="39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4</w:t>
            </w:r>
          </w:p>
        </w:tc>
        <w:tc>
          <w:tcPr>
            <w:tcW w:w="263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 xml:space="preserve">Топлоизолация по цокъл с ХPS 100 mm с </w:t>
            </w:r>
            <w:proofErr w:type="spellStart"/>
            <w:r w:rsidRPr="00FB3FEC">
              <w:rPr>
                <w:rFonts w:ascii="Times New Roman" w:eastAsia="Times New Roman" w:hAnsi="Times New Roman" w:cs="Times New Roman"/>
                <w:sz w:val="18"/>
                <w:szCs w:val="18"/>
              </w:rPr>
              <w:t>коеф</w:t>
            </w:r>
            <w:proofErr w:type="spellEnd"/>
            <w:r w:rsidRPr="00FB3FEC">
              <w:rPr>
                <w:rFonts w:ascii="Times New Roman" w:eastAsia="Times New Roman" w:hAnsi="Times New Roman" w:cs="Times New Roman"/>
                <w:sz w:val="18"/>
                <w:szCs w:val="18"/>
              </w:rPr>
              <w:t>. на топлопроводност λ=0,033 W/</w:t>
            </w:r>
            <w:proofErr w:type="spellStart"/>
            <w:r w:rsidRPr="00FB3FEC">
              <w:rPr>
                <w:rFonts w:ascii="Times New Roman" w:eastAsia="Times New Roman" w:hAnsi="Times New Roman" w:cs="Times New Roman"/>
                <w:sz w:val="18"/>
                <w:szCs w:val="18"/>
              </w:rPr>
              <w:t>mK</w:t>
            </w:r>
            <w:proofErr w:type="spellEnd"/>
            <w:r w:rsidRPr="00FB3FEC">
              <w:rPr>
                <w:rFonts w:ascii="Times New Roman" w:eastAsia="Times New Roman" w:hAnsi="Times New Roman" w:cs="Times New Roman"/>
                <w:sz w:val="18"/>
                <w:szCs w:val="18"/>
              </w:rPr>
              <w:t>, мрежа и шпакловка</w:t>
            </w:r>
          </w:p>
        </w:tc>
        <w:tc>
          <w:tcPr>
            <w:tcW w:w="397"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m</w:t>
            </w:r>
            <w:r w:rsidRPr="00FB3FEC">
              <w:rPr>
                <w:rFonts w:ascii="Times New Roman" w:eastAsia="Times New Roman" w:hAnsi="Times New Roman" w:cs="Times New Roman"/>
                <w:sz w:val="18"/>
                <w:szCs w:val="18"/>
                <w:vertAlign w:val="superscript"/>
              </w:rPr>
              <w:t>2</w:t>
            </w:r>
          </w:p>
        </w:tc>
        <w:tc>
          <w:tcPr>
            <w:tcW w:w="596"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400</w:t>
            </w:r>
          </w:p>
        </w:tc>
        <w:tc>
          <w:tcPr>
            <w:tcW w:w="397"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52.00</w:t>
            </w:r>
          </w:p>
        </w:tc>
        <w:tc>
          <w:tcPr>
            <w:tcW w:w="58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20 800.00</w:t>
            </w:r>
          </w:p>
        </w:tc>
      </w:tr>
      <w:tr w:rsidR="00FB3FEC" w:rsidRPr="00FB3FEC" w:rsidTr="00923CD0">
        <w:trPr>
          <w:trHeight w:val="264"/>
        </w:trPr>
        <w:tc>
          <w:tcPr>
            <w:tcW w:w="39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5</w:t>
            </w:r>
          </w:p>
        </w:tc>
        <w:tc>
          <w:tcPr>
            <w:tcW w:w="263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Топлоизолация EPS 20 мм около дограма с широчина до 20 cm</w:t>
            </w:r>
          </w:p>
        </w:tc>
        <w:tc>
          <w:tcPr>
            <w:tcW w:w="397"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m</w:t>
            </w:r>
            <w:r w:rsidRPr="00FB3FEC">
              <w:rPr>
                <w:rFonts w:ascii="Times New Roman" w:eastAsia="Times New Roman" w:hAnsi="Times New Roman" w:cs="Times New Roman"/>
                <w:sz w:val="18"/>
                <w:szCs w:val="18"/>
                <w:vertAlign w:val="superscript"/>
              </w:rPr>
              <w:t>2</w:t>
            </w:r>
          </w:p>
        </w:tc>
        <w:tc>
          <w:tcPr>
            <w:tcW w:w="596"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672</w:t>
            </w:r>
          </w:p>
        </w:tc>
        <w:tc>
          <w:tcPr>
            <w:tcW w:w="397"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26.00</w:t>
            </w:r>
          </w:p>
        </w:tc>
        <w:tc>
          <w:tcPr>
            <w:tcW w:w="58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17 479.80</w:t>
            </w:r>
          </w:p>
        </w:tc>
      </w:tr>
      <w:tr w:rsidR="00FB3FEC" w:rsidRPr="00FB3FEC" w:rsidTr="00923CD0">
        <w:trPr>
          <w:trHeight w:val="264"/>
        </w:trPr>
        <w:tc>
          <w:tcPr>
            <w:tcW w:w="39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6</w:t>
            </w:r>
          </w:p>
        </w:tc>
        <w:tc>
          <w:tcPr>
            <w:tcW w:w="263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Мозаечна мазилка</w:t>
            </w:r>
          </w:p>
        </w:tc>
        <w:tc>
          <w:tcPr>
            <w:tcW w:w="397"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m</w:t>
            </w:r>
            <w:r w:rsidRPr="00FB3FEC">
              <w:rPr>
                <w:rFonts w:ascii="Times New Roman" w:eastAsia="Times New Roman" w:hAnsi="Times New Roman" w:cs="Times New Roman"/>
                <w:sz w:val="18"/>
                <w:szCs w:val="18"/>
                <w:vertAlign w:val="superscript"/>
              </w:rPr>
              <w:t>2</w:t>
            </w:r>
          </w:p>
        </w:tc>
        <w:tc>
          <w:tcPr>
            <w:tcW w:w="596"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400</w:t>
            </w:r>
          </w:p>
        </w:tc>
        <w:tc>
          <w:tcPr>
            <w:tcW w:w="397"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35.00</w:t>
            </w:r>
          </w:p>
        </w:tc>
        <w:tc>
          <w:tcPr>
            <w:tcW w:w="58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14 000.00</w:t>
            </w:r>
          </w:p>
        </w:tc>
      </w:tr>
      <w:tr w:rsidR="00FB3FEC" w:rsidRPr="00FB3FEC" w:rsidTr="00923CD0">
        <w:trPr>
          <w:trHeight w:val="264"/>
        </w:trPr>
        <w:tc>
          <w:tcPr>
            <w:tcW w:w="39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7</w:t>
            </w:r>
          </w:p>
        </w:tc>
        <w:tc>
          <w:tcPr>
            <w:tcW w:w="263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Минерална мазилка</w:t>
            </w:r>
          </w:p>
        </w:tc>
        <w:tc>
          <w:tcPr>
            <w:tcW w:w="397"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m</w:t>
            </w:r>
            <w:r w:rsidRPr="00FB3FEC">
              <w:rPr>
                <w:rFonts w:ascii="Times New Roman" w:eastAsia="Times New Roman" w:hAnsi="Times New Roman" w:cs="Times New Roman"/>
                <w:sz w:val="18"/>
                <w:szCs w:val="18"/>
                <w:vertAlign w:val="superscript"/>
              </w:rPr>
              <w:t>2</w:t>
            </w:r>
          </w:p>
        </w:tc>
        <w:tc>
          <w:tcPr>
            <w:tcW w:w="596"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6 050</w:t>
            </w:r>
          </w:p>
        </w:tc>
        <w:tc>
          <w:tcPr>
            <w:tcW w:w="397"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29.00</w:t>
            </w:r>
          </w:p>
        </w:tc>
        <w:tc>
          <w:tcPr>
            <w:tcW w:w="58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175 450.00</w:t>
            </w:r>
          </w:p>
        </w:tc>
      </w:tr>
      <w:tr w:rsidR="00FB3FEC" w:rsidRPr="00FB3FEC" w:rsidTr="00923CD0">
        <w:trPr>
          <w:trHeight w:val="456"/>
        </w:trPr>
        <w:tc>
          <w:tcPr>
            <w:tcW w:w="39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 </w:t>
            </w:r>
          </w:p>
        </w:tc>
        <w:tc>
          <w:tcPr>
            <w:tcW w:w="263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i/>
                <w:iCs/>
                <w:sz w:val="18"/>
                <w:szCs w:val="18"/>
              </w:rPr>
            </w:pPr>
            <w:r w:rsidRPr="00FB3FEC">
              <w:rPr>
                <w:rFonts w:ascii="Times New Roman" w:eastAsia="Times New Roman" w:hAnsi="Times New Roman" w:cs="Times New Roman"/>
                <w:i/>
                <w:iCs/>
                <w:sz w:val="18"/>
                <w:szCs w:val="18"/>
              </w:rPr>
              <w:t>Съпътстващи строително-монтажни работи, свързани с топлинното изолиране на външни стени</w:t>
            </w:r>
          </w:p>
        </w:tc>
        <w:tc>
          <w:tcPr>
            <w:tcW w:w="39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 </w:t>
            </w:r>
          </w:p>
        </w:tc>
        <w:tc>
          <w:tcPr>
            <w:tcW w:w="596" w:type="pct"/>
            <w:shd w:val="clear" w:color="auto" w:fill="auto"/>
            <w:noWrap/>
            <w:vAlign w:val="center"/>
            <w:hideMark/>
          </w:tcPr>
          <w:p w:rsidR="00FB3FEC" w:rsidRPr="00FB3FEC" w:rsidRDefault="00FB3FEC" w:rsidP="00FB3FEC">
            <w:pPr>
              <w:spacing w:after="0" w:line="240" w:lineRule="auto"/>
              <w:rPr>
                <w:rFonts w:ascii="Times New Roman" w:eastAsia="Times New Roman" w:hAnsi="Times New Roman" w:cs="Times New Roman"/>
                <w:color w:val="FF0000"/>
                <w:sz w:val="18"/>
                <w:szCs w:val="18"/>
              </w:rPr>
            </w:pPr>
            <w:r w:rsidRPr="00FB3FEC">
              <w:rPr>
                <w:rFonts w:ascii="Times New Roman" w:eastAsia="Times New Roman" w:hAnsi="Times New Roman" w:cs="Times New Roman"/>
                <w:color w:val="FF0000"/>
                <w:sz w:val="18"/>
                <w:szCs w:val="18"/>
              </w:rPr>
              <w:t> </w:t>
            </w:r>
          </w:p>
        </w:tc>
        <w:tc>
          <w:tcPr>
            <w:tcW w:w="397" w:type="pct"/>
            <w:shd w:val="clear" w:color="auto" w:fill="auto"/>
            <w:noWrap/>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 </w:t>
            </w:r>
          </w:p>
        </w:tc>
        <w:tc>
          <w:tcPr>
            <w:tcW w:w="585" w:type="pct"/>
            <w:shd w:val="clear" w:color="auto" w:fill="auto"/>
            <w:noWrap/>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 </w:t>
            </w:r>
          </w:p>
        </w:tc>
      </w:tr>
      <w:tr w:rsidR="00FB3FEC" w:rsidRPr="00FB3FEC" w:rsidTr="00923CD0">
        <w:trPr>
          <w:trHeight w:val="264"/>
        </w:trPr>
        <w:tc>
          <w:tcPr>
            <w:tcW w:w="39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8</w:t>
            </w:r>
          </w:p>
        </w:tc>
        <w:tc>
          <w:tcPr>
            <w:tcW w:w="263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proofErr w:type="spellStart"/>
            <w:r w:rsidRPr="00FB3FEC">
              <w:rPr>
                <w:rFonts w:ascii="Times New Roman" w:eastAsia="Times New Roman" w:hAnsi="Times New Roman" w:cs="Times New Roman"/>
                <w:sz w:val="18"/>
                <w:szCs w:val="18"/>
              </w:rPr>
              <w:t>Ъглозащитен</w:t>
            </w:r>
            <w:proofErr w:type="spellEnd"/>
            <w:r w:rsidRPr="00FB3FEC">
              <w:rPr>
                <w:rFonts w:ascii="Times New Roman" w:eastAsia="Times New Roman" w:hAnsi="Times New Roman" w:cs="Times New Roman"/>
                <w:sz w:val="18"/>
                <w:szCs w:val="18"/>
              </w:rPr>
              <w:t xml:space="preserve"> РVС профил с мрежа по ръбове фасади и прозорци</w:t>
            </w:r>
          </w:p>
        </w:tc>
        <w:tc>
          <w:tcPr>
            <w:tcW w:w="397"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m</w:t>
            </w:r>
          </w:p>
        </w:tc>
        <w:tc>
          <w:tcPr>
            <w:tcW w:w="596"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6000</w:t>
            </w:r>
          </w:p>
        </w:tc>
        <w:tc>
          <w:tcPr>
            <w:tcW w:w="397"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2.06</w:t>
            </w:r>
          </w:p>
        </w:tc>
        <w:tc>
          <w:tcPr>
            <w:tcW w:w="58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12 360.00</w:t>
            </w:r>
          </w:p>
        </w:tc>
      </w:tr>
      <w:tr w:rsidR="00FB3FEC" w:rsidRPr="00FB3FEC" w:rsidTr="00923CD0">
        <w:trPr>
          <w:trHeight w:val="264"/>
        </w:trPr>
        <w:tc>
          <w:tcPr>
            <w:tcW w:w="39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9</w:t>
            </w:r>
          </w:p>
        </w:tc>
        <w:tc>
          <w:tcPr>
            <w:tcW w:w="263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 xml:space="preserve">Монтаж на </w:t>
            </w:r>
            <w:proofErr w:type="spellStart"/>
            <w:r w:rsidRPr="00FB3FEC">
              <w:rPr>
                <w:rFonts w:ascii="Times New Roman" w:eastAsia="Times New Roman" w:hAnsi="Times New Roman" w:cs="Times New Roman"/>
                <w:sz w:val="18"/>
                <w:szCs w:val="18"/>
              </w:rPr>
              <w:t>водооткапен</w:t>
            </w:r>
            <w:proofErr w:type="spellEnd"/>
            <w:r w:rsidRPr="00FB3FEC">
              <w:rPr>
                <w:rFonts w:ascii="Times New Roman" w:eastAsia="Times New Roman" w:hAnsi="Times New Roman" w:cs="Times New Roman"/>
                <w:sz w:val="18"/>
                <w:szCs w:val="18"/>
              </w:rPr>
              <w:t xml:space="preserve"> профил в долния край на топлоизолация стени</w:t>
            </w:r>
          </w:p>
        </w:tc>
        <w:tc>
          <w:tcPr>
            <w:tcW w:w="397"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m</w:t>
            </w:r>
          </w:p>
        </w:tc>
        <w:tc>
          <w:tcPr>
            <w:tcW w:w="596"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320</w:t>
            </w:r>
          </w:p>
        </w:tc>
        <w:tc>
          <w:tcPr>
            <w:tcW w:w="397"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5.16</w:t>
            </w:r>
          </w:p>
        </w:tc>
        <w:tc>
          <w:tcPr>
            <w:tcW w:w="58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1 651.20</w:t>
            </w:r>
          </w:p>
        </w:tc>
      </w:tr>
      <w:tr w:rsidR="00FB3FEC" w:rsidRPr="00FB3FEC" w:rsidTr="00923CD0">
        <w:trPr>
          <w:trHeight w:val="264"/>
        </w:trPr>
        <w:tc>
          <w:tcPr>
            <w:tcW w:w="39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10</w:t>
            </w:r>
          </w:p>
        </w:tc>
        <w:tc>
          <w:tcPr>
            <w:tcW w:w="263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 xml:space="preserve">Монтаж на </w:t>
            </w:r>
            <w:proofErr w:type="spellStart"/>
            <w:r w:rsidRPr="00FB3FEC">
              <w:rPr>
                <w:rFonts w:ascii="Times New Roman" w:eastAsia="Times New Roman" w:hAnsi="Times New Roman" w:cs="Times New Roman"/>
                <w:sz w:val="18"/>
                <w:szCs w:val="18"/>
              </w:rPr>
              <w:t>водооткапен</w:t>
            </w:r>
            <w:proofErr w:type="spellEnd"/>
            <w:r w:rsidRPr="00FB3FEC">
              <w:rPr>
                <w:rFonts w:ascii="Times New Roman" w:eastAsia="Times New Roman" w:hAnsi="Times New Roman" w:cs="Times New Roman"/>
                <w:sz w:val="18"/>
                <w:szCs w:val="18"/>
              </w:rPr>
              <w:t xml:space="preserve"> профил в долния край на балкони</w:t>
            </w:r>
          </w:p>
        </w:tc>
        <w:tc>
          <w:tcPr>
            <w:tcW w:w="397"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m</w:t>
            </w:r>
          </w:p>
        </w:tc>
        <w:tc>
          <w:tcPr>
            <w:tcW w:w="596"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1800</w:t>
            </w:r>
          </w:p>
        </w:tc>
        <w:tc>
          <w:tcPr>
            <w:tcW w:w="397"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5.16</w:t>
            </w:r>
          </w:p>
        </w:tc>
        <w:tc>
          <w:tcPr>
            <w:tcW w:w="58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9 288.00</w:t>
            </w:r>
          </w:p>
        </w:tc>
      </w:tr>
      <w:tr w:rsidR="00FB3FEC" w:rsidRPr="00FB3FEC" w:rsidTr="00923CD0">
        <w:trPr>
          <w:trHeight w:val="264"/>
        </w:trPr>
        <w:tc>
          <w:tcPr>
            <w:tcW w:w="39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11</w:t>
            </w:r>
          </w:p>
        </w:tc>
        <w:tc>
          <w:tcPr>
            <w:tcW w:w="263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 xml:space="preserve">Шпакловка тавани </w:t>
            </w:r>
            <w:proofErr w:type="spellStart"/>
            <w:r w:rsidRPr="00FB3FEC">
              <w:rPr>
                <w:rFonts w:ascii="Times New Roman" w:eastAsia="Times New Roman" w:hAnsi="Times New Roman" w:cs="Times New Roman"/>
                <w:sz w:val="18"/>
                <w:szCs w:val="18"/>
              </w:rPr>
              <w:t>неостъклени</w:t>
            </w:r>
            <w:proofErr w:type="spellEnd"/>
            <w:r w:rsidRPr="00FB3FEC">
              <w:rPr>
                <w:rFonts w:ascii="Times New Roman" w:eastAsia="Times New Roman" w:hAnsi="Times New Roman" w:cs="Times New Roman"/>
                <w:sz w:val="18"/>
                <w:szCs w:val="18"/>
              </w:rPr>
              <w:t xml:space="preserve"> тераси </w:t>
            </w:r>
          </w:p>
        </w:tc>
        <w:tc>
          <w:tcPr>
            <w:tcW w:w="397"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m</w:t>
            </w:r>
            <w:r w:rsidRPr="00FB3FEC">
              <w:rPr>
                <w:rFonts w:ascii="Times New Roman" w:eastAsia="Times New Roman" w:hAnsi="Times New Roman" w:cs="Times New Roman"/>
                <w:sz w:val="18"/>
                <w:szCs w:val="18"/>
                <w:vertAlign w:val="superscript"/>
              </w:rPr>
              <w:t>2</w:t>
            </w:r>
          </w:p>
        </w:tc>
        <w:tc>
          <w:tcPr>
            <w:tcW w:w="596"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70</w:t>
            </w:r>
          </w:p>
        </w:tc>
        <w:tc>
          <w:tcPr>
            <w:tcW w:w="397"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8.50</w:t>
            </w:r>
          </w:p>
        </w:tc>
        <w:tc>
          <w:tcPr>
            <w:tcW w:w="58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595.00</w:t>
            </w:r>
          </w:p>
        </w:tc>
      </w:tr>
      <w:tr w:rsidR="00FB3FEC" w:rsidRPr="00FB3FEC" w:rsidTr="00923CD0">
        <w:trPr>
          <w:trHeight w:val="264"/>
        </w:trPr>
        <w:tc>
          <w:tcPr>
            <w:tcW w:w="39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12</w:t>
            </w:r>
          </w:p>
        </w:tc>
        <w:tc>
          <w:tcPr>
            <w:tcW w:w="263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 xml:space="preserve">Латекс тавани </w:t>
            </w:r>
            <w:proofErr w:type="spellStart"/>
            <w:r w:rsidRPr="00FB3FEC">
              <w:rPr>
                <w:rFonts w:ascii="Times New Roman" w:eastAsia="Times New Roman" w:hAnsi="Times New Roman" w:cs="Times New Roman"/>
                <w:sz w:val="18"/>
                <w:szCs w:val="18"/>
              </w:rPr>
              <w:t>неостъклени</w:t>
            </w:r>
            <w:proofErr w:type="spellEnd"/>
            <w:r w:rsidRPr="00FB3FEC">
              <w:rPr>
                <w:rFonts w:ascii="Times New Roman" w:eastAsia="Times New Roman" w:hAnsi="Times New Roman" w:cs="Times New Roman"/>
                <w:sz w:val="18"/>
                <w:szCs w:val="18"/>
              </w:rPr>
              <w:t xml:space="preserve"> тераси</w:t>
            </w:r>
          </w:p>
        </w:tc>
        <w:tc>
          <w:tcPr>
            <w:tcW w:w="397"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m</w:t>
            </w:r>
            <w:r w:rsidRPr="00FB3FEC">
              <w:rPr>
                <w:rFonts w:ascii="Times New Roman" w:eastAsia="Times New Roman" w:hAnsi="Times New Roman" w:cs="Times New Roman"/>
                <w:sz w:val="18"/>
                <w:szCs w:val="18"/>
                <w:vertAlign w:val="superscript"/>
              </w:rPr>
              <w:t>2</w:t>
            </w:r>
          </w:p>
        </w:tc>
        <w:tc>
          <w:tcPr>
            <w:tcW w:w="596"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70</w:t>
            </w:r>
          </w:p>
        </w:tc>
        <w:tc>
          <w:tcPr>
            <w:tcW w:w="397"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11.50</w:t>
            </w:r>
          </w:p>
        </w:tc>
        <w:tc>
          <w:tcPr>
            <w:tcW w:w="58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805.00</w:t>
            </w:r>
          </w:p>
        </w:tc>
      </w:tr>
      <w:tr w:rsidR="00FB3FEC" w:rsidRPr="00FB3FEC" w:rsidTr="00923CD0">
        <w:trPr>
          <w:trHeight w:val="264"/>
        </w:trPr>
        <w:tc>
          <w:tcPr>
            <w:tcW w:w="39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13</w:t>
            </w:r>
          </w:p>
        </w:tc>
        <w:tc>
          <w:tcPr>
            <w:tcW w:w="263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 xml:space="preserve">Демонтаж </w:t>
            </w:r>
            <w:proofErr w:type="spellStart"/>
            <w:r w:rsidRPr="00FB3FEC">
              <w:rPr>
                <w:rFonts w:ascii="Times New Roman" w:eastAsia="Times New Roman" w:hAnsi="Times New Roman" w:cs="Times New Roman"/>
                <w:sz w:val="18"/>
                <w:szCs w:val="18"/>
              </w:rPr>
              <w:t>поц</w:t>
            </w:r>
            <w:proofErr w:type="spellEnd"/>
            <w:r w:rsidRPr="00FB3FEC">
              <w:rPr>
                <w:rFonts w:ascii="Times New Roman" w:eastAsia="Times New Roman" w:hAnsi="Times New Roman" w:cs="Times New Roman"/>
                <w:sz w:val="18"/>
                <w:szCs w:val="18"/>
              </w:rPr>
              <w:t>. ламарина на борд покрив</w:t>
            </w:r>
          </w:p>
        </w:tc>
        <w:tc>
          <w:tcPr>
            <w:tcW w:w="397"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m</w:t>
            </w:r>
            <w:r w:rsidRPr="00FB3FEC">
              <w:rPr>
                <w:rFonts w:ascii="Times New Roman" w:eastAsia="Times New Roman" w:hAnsi="Times New Roman" w:cs="Times New Roman"/>
                <w:sz w:val="18"/>
                <w:szCs w:val="18"/>
                <w:vertAlign w:val="superscript"/>
              </w:rPr>
              <w:t>2</w:t>
            </w:r>
          </w:p>
        </w:tc>
        <w:tc>
          <w:tcPr>
            <w:tcW w:w="596" w:type="pct"/>
            <w:shd w:val="clear" w:color="auto" w:fill="auto"/>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400</w:t>
            </w:r>
          </w:p>
        </w:tc>
        <w:tc>
          <w:tcPr>
            <w:tcW w:w="397"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10.50</w:t>
            </w:r>
          </w:p>
        </w:tc>
        <w:tc>
          <w:tcPr>
            <w:tcW w:w="58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4 200.00</w:t>
            </w:r>
          </w:p>
        </w:tc>
      </w:tr>
      <w:tr w:rsidR="00FB3FEC" w:rsidRPr="00FB3FEC" w:rsidTr="00923CD0">
        <w:trPr>
          <w:trHeight w:val="264"/>
        </w:trPr>
        <w:tc>
          <w:tcPr>
            <w:tcW w:w="39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14</w:t>
            </w:r>
          </w:p>
        </w:tc>
        <w:tc>
          <w:tcPr>
            <w:tcW w:w="263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 xml:space="preserve">Изработка и монтаж </w:t>
            </w:r>
            <w:proofErr w:type="spellStart"/>
            <w:r w:rsidRPr="00FB3FEC">
              <w:rPr>
                <w:rFonts w:ascii="Times New Roman" w:eastAsia="Times New Roman" w:hAnsi="Times New Roman" w:cs="Times New Roman"/>
                <w:sz w:val="18"/>
                <w:szCs w:val="18"/>
              </w:rPr>
              <w:t>поц</w:t>
            </w:r>
            <w:proofErr w:type="spellEnd"/>
            <w:r w:rsidRPr="00FB3FEC">
              <w:rPr>
                <w:rFonts w:ascii="Times New Roman" w:eastAsia="Times New Roman" w:hAnsi="Times New Roman" w:cs="Times New Roman"/>
                <w:sz w:val="18"/>
                <w:szCs w:val="18"/>
              </w:rPr>
              <w:t xml:space="preserve">. ламарина на борд покрив </w:t>
            </w:r>
          </w:p>
        </w:tc>
        <w:tc>
          <w:tcPr>
            <w:tcW w:w="397"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m</w:t>
            </w:r>
            <w:r w:rsidRPr="00FB3FEC">
              <w:rPr>
                <w:rFonts w:ascii="Times New Roman" w:eastAsia="Times New Roman" w:hAnsi="Times New Roman" w:cs="Times New Roman"/>
                <w:sz w:val="18"/>
                <w:szCs w:val="18"/>
                <w:vertAlign w:val="superscript"/>
              </w:rPr>
              <w:t>2</w:t>
            </w:r>
          </w:p>
        </w:tc>
        <w:tc>
          <w:tcPr>
            <w:tcW w:w="596"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400</w:t>
            </w:r>
          </w:p>
        </w:tc>
        <w:tc>
          <w:tcPr>
            <w:tcW w:w="397"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25.60</w:t>
            </w:r>
          </w:p>
        </w:tc>
        <w:tc>
          <w:tcPr>
            <w:tcW w:w="58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10 240.00</w:t>
            </w:r>
          </w:p>
        </w:tc>
      </w:tr>
      <w:tr w:rsidR="00FB3FEC" w:rsidRPr="00FB3FEC" w:rsidTr="00923CD0">
        <w:trPr>
          <w:trHeight w:val="264"/>
        </w:trPr>
        <w:tc>
          <w:tcPr>
            <w:tcW w:w="39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15</w:t>
            </w:r>
          </w:p>
        </w:tc>
        <w:tc>
          <w:tcPr>
            <w:tcW w:w="263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Демонтаж и монтаж климатици</w:t>
            </w:r>
          </w:p>
        </w:tc>
        <w:tc>
          <w:tcPr>
            <w:tcW w:w="397"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бр.</w:t>
            </w:r>
          </w:p>
        </w:tc>
        <w:tc>
          <w:tcPr>
            <w:tcW w:w="596"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151</w:t>
            </w:r>
          </w:p>
        </w:tc>
        <w:tc>
          <w:tcPr>
            <w:tcW w:w="397"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80.00</w:t>
            </w:r>
          </w:p>
        </w:tc>
        <w:tc>
          <w:tcPr>
            <w:tcW w:w="58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12 080.00</w:t>
            </w:r>
          </w:p>
        </w:tc>
      </w:tr>
      <w:tr w:rsidR="00FB3FEC" w:rsidRPr="00FB3FEC" w:rsidTr="00923CD0">
        <w:trPr>
          <w:trHeight w:val="264"/>
        </w:trPr>
        <w:tc>
          <w:tcPr>
            <w:tcW w:w="39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16</w:t>
            </w:r>
          </w:p>
        </w:tc>
        <w:tc>
          <w:tcPr>
            <w:tcW w:w="263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Демонтаж и монтаж сателитни чинии</w:t>
            </w:r>
          </w:p>
        </w:tc>
        <w:tc>
          <w:tcPr>
            <w:tcW w:w="397"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бр.</w:t>
            </w:r>
          </w:p>
        </w:tc>
        <w:tc>
          <w:tcPr>
            <w:tcW w:w="596"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27</w:t>
            </w:r>
          </w:p>
        </w:tc>
        <w:tc>
          <w:tcPr>
            <w:tcW w:w="397"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15.00</w:t>
            </w:r>
          </w:p>
        </w:tc>
        <w:tc>
          <w:tcPr>
            <w:tcW w:w="58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405.00</w:t>
            </w:r>
          </w:p>
        </w:tc>
      </w:tr>
      <w:tr w:rsidR="00FB3FEC" w:rsidRPr="00FB3FEC" w:rsidTr="00923CD0">
        <w:trPr>
          <w:trHeight w:val="264"/>
        </w:trPr>
        <w:tc>
          <w:tcPr>
            <w:tcW w:w="39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17</w:t>
            </w:r>
          </w:p>
        </w:tc>
        <w:tc>
          <w:tcPr>
            <w:tcW w:w="263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Вертикално спускане на отпадъци</w:t>
            </w:r>
          </w:p>
        </w:tc>
        <w:tc>
          <w:tcPr>
            <w:tcW w:w="397"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m</w:t>
            </w:r>
            <w:r w:rsidRPr="00FB3FEC">
              <w:rPr>
                <w:rFonts w:ascii="Times New Roman" w:eastAsia="Times New Roman" w:hAnsi="Times New Roman" w:cs="Times New Roman"/>
                <w:sz w:val="18"/>
                <w:szCs w:val="18"/>
                <w:vertAlign w:val="superscript"/>
              </w:rPr>
              <w:t>3</w:t>
            </w:r>
          </w:p>
        </w:tc>
        <w:tc>
          <w:tcPr>
            <w:tcW w:w="596"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30</w:t>
            </w:r>
          </w:p>
        </w:tc>
        <w:tc>
          <w:tcPr>
            <w:tcW w:w="397"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8.14</w:t>
            </w:r>
          </w:p>
        </w:tc>
        <w:tc>
          <w:tcPr>
            <w:tcW w:w="58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244.20</w:t>
            </w:r>
          </w:p>
        </w:tc>
      </w:tr>
      <w:tr w:rsidR="00FB3FEC" w:rsidRPr="00FB3FEC" w:rsidTr="00923CD0">
        <w:trPr>
          <w:trHeight w:val="264"/>
        </w:trPr>
        <w:tc>
          <w:tcPr>
            <w:tcW w:w="39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18</w:t>
            </w:r>
          </w:p>
        </w:tc>
        <w:tc>
          <w:tcPr>
            <w:tcW w:w="263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Пренос отпадъци</w:t>
            </w:r>
          </w:p>
        </w:tc>
        <w:tc>
          <w:tcPr>
            <w:tcW w:w="397"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m</w:t>
            </w:r>
            <w:r w:rsidRPr="00FB3FEC">
              <w:rPr>
                <w:rFonts w:ascii="Times New Roman" w:eastAsia="Times New Roman" w:hAnsi="Times New Roman" w:cs="Times New Roman"/>
                <w:sz w:val="18"/>
                <w:szCs w:val="18"/>
                <w:vertAlign w:val="superscript"/>
              </w:rPr>
              <w:t>3</w:t>
            </w:r>
          </w:p>
        </w:tc>
        <w:tc>
          <w:tcPr>
            <w:tcW w:w="596"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30</w:t>
            </w:r>
          </w:p>
        </w:tc>
        <w:tc>
          <w:tcPr>
            <w:tcW w:w="397"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9.25</w:t>
            </w:r>
          </w:p>
        </w:tc>
        <w:tc>
          <w:tcPr>
            <w:tcW w:w="58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277.50</w:t>
            </w:r>
          </w:p>
        </w:tc>
      </w:tr>
      <w:tr w:rsidR="00FB3FEC" w:rsidRPr="00FB3FEC" w:rsidTr="00923CD0">
        <w:trPr>
          <w:trHeight w:val="264"/>
        </w:trPr>
        <w:tc>
          <w:tcPr>
            <w:tcW w:w="39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19</w:t>
            </w:r>
          </w:p>
        </w:tc>
        <w:tc>
          <w:tcPr>
            <w:tcW w:w="263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 xml:space="preserve">Натоварване и превоз на </w:t>
            </w:r>
            <w:proofErr w:type="spellStart"/>
            <w:r w:rsidRPr="00FB3FEC">
              <w:rPr>
                <w:rFonts w:ascii="Times New Roman" w:eastAsia="Times New Roman" w:hAnsi="Times New Roman" w:cs="Times New Roman"/>
                <w:sz w:val="18"/>
                <w:szCs w:val="18"/>
              </w:rPr>
              <w:t>стр.отпадъци</w:t>
            </w:r>
            <w:proofErr w:type="spellEnd"/>
            <w:r w:rsidRPr="00FB3FEC">
              <w:rPr>
                <w:rFonts w:ascii="Times New Roman" w:eastAsia="Times New Roman" w:hAnsi="Times New Roman" w:cs="Times New Roman"/>
                <w:sz w:val="18"/>
                <w:szCs w:val="18"/>
              </w:rPr>
              <w:t xml:space="preserve"> до 10 км.</w:t>
            </w:r>
          </w:p>
        </w:tc>
        <w:tc>
          <w:tcPr>
            <w:tcW w:w="397"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m</w:t>
            </w:r>
            <w:r w:rsidRPr="00FB3FEC">
              <w:rPr>
                <w:rFonts w:ascii="Times New Roman" w:eastAsia="Times New Roman" w:hAnsi="Times New Roman" w:cs="Times New Roman"/>
                <w:sz w:val="18"/>
                <w:szCs w:val="18"/>
                <w:vertAlign w:val="superscript"/>
              </w:rPr>
              <w:t>3</w:t>
            </w:r>
          </w:p>
        </w:tc>
        <w:tc>
          <w:tcPr>
            <w:tcW w:w="596"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30</w:t>
            </w:r>
          </w:p>
        </w:tc>
        <w:tc>
          <w:tcPr>
            <w:tcW w:w="397"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48.20</w:t>
            </w:r>
          </w:p>
        </w:tc>
        <w:tc>
          <w:tcPr>
            <w:tcW w:w="58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1 446.00</w:t>
            </w:r>
          </w:p>
        </w:tc>
      </w:tr>
      <w:tr w:rsidR="00FB3FEC" w:rsidRPr="00FB3FEC" w:rsidTr="00923CD0">
        <w:trPr>
          <w:trHeight w:val="264"/>
        </w:trPr>
        <w:tc>
          <w:tcPr>
            <w:tcW w:w="39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20</w:t>
            </w:r>
          </w:p>
        </w:tc>
        <w:tc>
          <w:tcPr>
            <w:tcW w:w="263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Такса сметище</w:t>
            </w:r>
          </w:p>
        </w:tc>
        <w:tc>
          <w:tcPr>
            <w:tcW w:w="397"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m</w:t>
            </w:r>
            <w:r w:rsidRPr="00FB3FEC">
              <w:rPr>
                <w:rFonts w:ascii="Times New Roman" w:eastAsia="Times New Roman" w:hAnsi="Times New Roman" w:cs="Times New Roman"/>
                <w:sz w:val="18"/>
                <w:szCs w:val="18"/>
                <w:vertAlign w:val="superscript"/>
              </w:rPr>
              <w:t>3</w:t>
            </w:r>
          </w:p>
        </w:tc>
        <w:tc>
          <w:tcPr>
            <w:tcW w:w="596"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30</w:t>
            </w:r>
          </w:p>
        </w:tc>
        <w:tc>
          <w:tcPr>
            <w:tcW w:w="397"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15.20</w:t>
            </w:r>
          </w:p>
        </w:tc>
        <w:tc>
          <w:tcPr>
            <w:tcW w:w="58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456.00</w:t>
            </w:r>
          </w:p>
        </w:tc>
      </w:tr>
      <w:tr w:rsidR="00FB3FEC" w:rsidRPr="00FB3FEC" w:rsidTr="00923CD0">
        <w:trPr>
          <w:trHeight w:val="264"/>
        </w:trPr>
        <w:tc>
          <w:tcPr>
            <w:tcW w:w="39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21</w:t>
            </w:r>
          </w:p>
        </w:tc>
        <w:tc>
          <w:tcPr>
            <w:tcW w:w="263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 xml:space="preserve">Фасадно скеле с вис до 30 m </w:t>
            </w:r>
          </w:p>
        </w:tc>
        <w:tc>
          <w:tcPr>
            <w:tcW w:w="397"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m</w:t>
            </w:r>
            <w:r w:rsidRPr="00FB3FEC">
              <w:rPr>
                <w:rFonts w:ascii="Times New Roman" w:eastAsia="Times New Roman" w:hAnsi="Times New Roman" w:cs="Times New Roman"/>
                <w:sz w:val="18"/>
                <w:szCs w:val="18"/>
                <w:vertAlign w:val="superscript"/>
              </w:rPr>
              <w:t>2</w:t>
            </w:r>
          </w:p>
        </w:tc>
        <w:tc>
          <w:tcPr>
            <w:tcW w:w="596"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7 600</w:t>
            </w:r>
          </w:p>
        </w:tc>
        <w:tc>
          <w:tcPr>
            <w:tcW w:w="397"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6.50</w:t>
            </w:r>
          </w:p>
        </w:tc>
        <w:tc>
          <w:tcPr>
            <w:tcW w:w="58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49 400.00</w:t>
            </w:r>
          </w:p>
        </w:tc>
      </w:tr>
      <w:tr w:rsidR="00FB3FEC" w:rsidRPr="00FB3FEC" w:rsidTr="00923CD0">
        <w:trPr>
          <w:trHeight w:val="264"/>
        </w:trPr>
        <w:tc>
          <w:tcPr>
            <w:tcW w:w="39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22</w:t>
            </w:r>
          </w:p>
        </w:tc>
        <w:tc>
          <w:tcPr>
            <w:tcW w:w="263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Предпазна мрежа</w:t>
            </w:r>
          </w:p>
        </w:tc>
        <w:tc>
          <w:tcPr>
            <w:tcW w:w="397"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m</w:t>
            </w:r>
            <w:r w:rsidRPr="00FB3FEC">
              <w:rPr>
                <w:rFonts w:ascii="Times New Roman" w:eastAsia="Times New Roman" w:hAnsi="Times New Roman" w:cs="Times New Roman"/>
                <w:sz w:val="18"/>
                <w:szCs w:val="18"/>
                <w:vertAlign w:val="superscript"/>
              </w:rPr>
              <w:t>2</w:t>
            </w:r>
          </w:p>
        </w:tc>
        <w:tc>
          <w:tcPr>
            <w:tcW w:w="596"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7 600</w:t>
            </w:r>
          </w:p>
        </w:tc>
        <w:tc>
          <w:tcPr>
            <w:tcW w:w="397"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1.00</w:t>
            </w:r>
          </w:p>
        </w:tc>
        <w:tc>
          <w:tcPr>
            <w:tcW w:w="58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7 600.00</w:t>
            </w:r>
          </w:p>
        </w:tc>
      </w:tr>
      <w:tr w:rsidR="00FB3FEC" w:rsidRPr="00FB3FEC" w:rsidTr="00923CD0">
        <w:trPr>
          <w:trHeight w:val="264"/>
        </w:trPr>
        <w:tc>
          <w:tcPr>
            <w:tcW w:w="4415" w:type="pct"/>
            <w:gridSpan w:val="5"/>
            <w:shd w:val="clear" w:color="auto" w:fill="DBE5F1" w:themeFill="accent1" w:themeFillTint="33"/>
            <w:noWrap/>
            <w:vAlign w:val="center"/>
            <w:hideMark/>
          </w:tcPr>
          <w:p w:rsidR="00FB3FEC" w:rsidRPr="00FB3FEC" w:rsidRDefault="00FB3FEC" w:rsidP="00FB3FEC">
            <w:pPr>
              <w:spacing w:after="0" w:line="240" w:lineRule="auto"/>
              <w:jc w:val="right"/>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ОБЩО ЗА СМР без ДДС:</w:t>
            </w:r>
          </w:p>
        </w:tc>
        <w:tc>
          <w:tcPr>
            <w:tcW w:w="585" w:type="pct"/>
            <w:shd w:val="clear" w:color="auto" w:fill="DBE5F1" w:themeFill="accent1" w:themeFillTint="33"/>
            <w:noWrap/>
            <w:vAlign w:val="center"/>
            <w:hideMark/>
          </w:tcPr>
          <w:p w:rsidR="00FB3FEC" w:rsidRPr="00FB3FEC" w:rsidRDefault="00FB3FEC" w:rsidP="00FB3FEC">
            <w:pPr>
              <w:spacing w:after="0" w:line="240" w:lineRule="auto"/>
              <w:jc w:val="right"/>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615 982.70</w:t>
            </w:r>
          </w:p>
        </w:tc>
      </w:tr>
      <w:tr w:rsidR="00FB3FEC" w:rsidRPr="00FB3FEC" w:rsidTr="00923CD0">
        <w:trPr>
          <w:trHeight w:val="264"/>
        </w:trPr>
        <w:tc>
          <w:tcPr>
            <w:tcW w:w="4415" w:type="pct"/>
            <w:gridSpan w:val="5"/>
            <w:shd w:val="clear" w:color="auto" w:fill="DBE5F1" w:themeFill="accent1" w:themeFillTint="33"/>
            <w:noWrap/>
            <w:vAlign w:val="center"/>
            <w:hideMark/>
          </w:tcPr>
          <w:p w:rsidR="00FB3FEC" w:rsidRPr="00FB3FEC" w:rsidRDefault="00FB3FEC" w:rsidP="00FB3FEC">
            <w:pPr>
              <w:spacing w:after="0" w:line="240" w:lineRule="auto"/>
              <w:jc w:val="right"/>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Временно строителство 1,5%</w:t>
            </w:r>
          </w:p>
        </w:tc>
        <w:tc>
          <w:tcPr>
            <w:tcW w:w="585" w:type="pct"/>
            <w:shd w:val="clear" w:color="auto" w:fill="DBE5F1" w:themeFill="accent1" w:themeFillTint="33"/>
            <w:noWrap/>
            <w:vAlign w:val="center"/>
            <w:hideMark/>
          </w:tcPr>
          <w:p w:rsidR="00FB3FEC" w:rsidRPr="00FB3FEC" w:rsidRDefault="00FB3FEC" w:rsidP="00FB3FEC">
            <w:pPr>
              <w:spacing w:after="0" w:line="240" w:lineRule="auto"/>
              <w:jc w:val="right"/>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9 239.74</w:t>
            </w:r>
          </w:p>
        </w:tc>
      </w:tr>
      <w:tr w:rsidR="00FB3FEC" w:rsidRPr="00FB3FEC" w:rsidTr="00923CD0">
        <w:trPr>
          <w:trHeight w:val="264"/>
        </w:trPr>
        <w:tc>
          <w:tcPr>
            <w:tcW w:w="4415" w:type="pct"/>
            <w:gridSpan w:val="5"/>
            <w:shd w:val="clear" w:color="auto" w:fill="DBE5F1" w:themeFill="accent1" w:themeFillTint="33"/>
            <w:noWrap/>
            <w:vAlign w:val="center"/>
            <w:hideMark/>
          </w:tcPr>
          <w:p w:rsidR="00FB3FEC" w:rsidRPr="00FB3FEC" w:rsidRDefault="00FB3FEC" w:rsidP="00FB3FEC">
            <w:pPr>
              <w:spacing w:after="0" w:line="240" w:lineRule="auto"/>
              <w:jc w:val="right"/>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Общо СМР без ДДС:</w:t>
            </w:r>
          </w:p>
        </w:tc>
        <w:tc>
          <w:tcPr>
            <w:tcW w:w="585" w:type="pct"/>
            <w:shd w:val="clear" w:color="auto" w:fill="DBE5F1" w:themeFill="accent1" w:themeFillTint="33"/>
            <w:noWrap/>
            <w:vAlign w:val="center"/>
            <w:hideMark/>
          </w:tcPr>
          <w:p w:rsidR="00FB3FEC" w:rsidRPr="00FB3FEC" w:rsidRDefault="00FB3FEC" w:rsidP="00FB3FEC">
            <w:pPr>
              <w:spacing w:after="0" w:line="240" w:lineRule="auto"/>
              <w:jc w:val="right"/>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625 222.44</w:t>
            </w:r>
          </w:p>
        </w:tc>
      </w:tr>
      <w:tr w:rsidR="00FB3FEC" w:rsidRPr="00FB3FEC" w:rsidTr="00923CD0">
        <w:trPr>
          <w:trHeight w:val="264"/>
        </w:trPr>
        <w:tc>
          <w:tcPr>
            <w:tcW w:w="4415" w:type="pct"/>
            <w:gridSpan w:val="5"/>
            <w:shd w:val="clear" w:color="auto" w:fill="DBE5F1" w:themeFill="accent1" w:themeFillTint="33"/>
            <w:noWrap/>
            <w:vAlign w:val="center"/>
            <w:hideMark/>
          </w:tcPr>
          <w:p w:rsidR="00FB3FEC" w:rsidRPr="00FB3FEC" w:rsidRDefault="00FB3FEC" w:rsidP="00FB3FEC">
            <w:pPr>
              <w:spacing w:after="0" w:line="240" w:lineRule="auto"/>
              <w:jc w:val="right"/>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lastRenderedPageBreak/>
              <w:t>Непредвидени други разходи 5%:</w:t>
            </w:r>
          </w:p>
        </w:tc>
        <w:tc>
          <w:tcPr>
            <w:tcW w:w="585" w:type="pct"/>
            <w:shd w:val="clear" w:color="auto" w:fill="DBE5F1" w:themeFill="accent1" w:themeFillTint="33"/>
            <w:noWrap/>
            <w:vAlign w:val="center"/>
            <w:hideMark/>
          </w:tcPr>
          <w:p w:rsidR="00FB3FEC" w:rsidRPr="00FB3FEC" w:rsidRDefault="00FB3FEC" w:rsidP="00FB3FEC">
            <w:pPr>
              <w:spacing w:after="0" w:line="240" w:lineRule="auto"/>
              <w:jc w:val="right"/>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31 261.12</w:t>
            </w:r>
          </w:p>
        </w:tc>
      </w:tr>
      <w:tr w:rsidR="00FB3FEC" w:rsidRPr="00FB3FEC" w:rsidTr="00923CD0">
        <w:trPr>
          <w:trHeight w:val="264"/>
        </w:trPr>
        <w:tc>
          <w:tcPr>
            <w:tcW w:w="4415" w:type="pct"/>
            <w:gridSpan w:val="5"/>
            <w:shd w:val="clear" w:color="auto" w:fill="DBE5F1" w:themeFill="accent1" w:themeFillTint="33"/>
            <w:noWrap/>
            <w:vAlign w:val="center"/>
            <w:hideMark/>
          </w:tcPr>
          <w:p w:rsidR="00FB3FEC" w:rsidRPr="00FB3FEC" w:rsidRDefault="00FB3FEC" w:rsidP="00FB3FEC">
            <w:pPr>
              <w:spacing w:after="0" w:line="240" w:lineRule="auto"/>
              <w:jc w:val="right"/>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ВСИЧКО  ЗА СМР без ДДС:</w:t>
            </w:r>
          </w:p>
        </w:tc>
        <w:tc>
          <w:tcPr>
            <w:tcW w:w="585" w:type="pct"/>
            <w:shd w:val="clear" w:color="auto" w:fill="DBE5F1" w:themeFill="accent1" w:themeFillTint="33"/>
            <w:noWrap/>
            <w:vAlign w:val="center"/>
            <w:hideMark/>
          </w:tcPr>
          <w:p w:rsidR="00FB3FEC" w:rsidRPr="00FB3FEC" w:rsidRDefault="00FB3FEC" w:rsidP="00FB3FEC">
            <w:pPr>
              <w:spacing w:after="0" w:line="240" w:lineRule="auto"/>
              <w:jc w:val="right"/>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656 483.56</w:t>
            </w:r>
          </w:p>
        </w:tc>
      </w:tr>
    </w:tbl>
    <w:p w:rsidR="00FB3FEC" w:rsidRPr="00FB3FEC" w:rsidRDefault="00FB3FEC" w:rsidP="00FB3FEC">
      <w:pPr>
        <w:spacing w:after="0"/>
        <w:ind w:firstLine="709"/>
        <w:jc w:val="both"/>
        <w:rPr>
          <w:rFonts w:ascii="Times New Roman" w:eastAsia="Times New Roman" w:hAnsi="Times New Roman" w:cs="Times New Roman"/>
          <w:sz w:val="24"/>
          <w:szCs w:val="24"/>
        </w:rPr>
      </w:pPr>
    </w:p>
    <w:p w:rsidR="00FB3FEC" w:rsidRPr="00FB3FEC" w:rsidRDefault="00FB3FEC" w:rsidP="00FB3FEC">
      <w:pPr>
        <w:spacing w:after="160" w:line="259" w:lineRule="auto"/>
        <w:contextualSpacing/>
        <w:jc w:val="both"/>
        <w:rPr>
          <w:rFonts w:ascii="Times New Roman" w:eastAsia="Calibri" w:hAnsi="Times New Roman" w:cs="Times New Roman"/>
          <w:b/>
          <w:sz w:val="24"/>
          <w:szCs w:val="24"/>
          <w:lang w:val="en-US"/>
        </w:rPr>
      </w:pPr>
    </w:p>
    <w:p w:rsidR="00FB3FEC" w:rsidRPr="00FB3FEC" w:rsidRDefault="00FB3FEC" w:rsidP="00FB3FEC">
      <w:pPr>
        <w:spacing w:after="160" w:line="259" w:lineRule="auto"/>
        <w:contextualSpacing/>
        <w:jc w:val="both"/>
        <w:rPr>
          <w:rFonts w:ascii="Times New Roman" w:eastAsia="Calibri" w:hAnsi="Times New Roman" w:cs="Times New Roman"/>
          <w:b/>
          <w:sz w:val="24"/>
          <w:szCs w:val="24"/>
        </w:rPr>
      </w:pPr>
      <w:r w:rsidRPr="00FB3FEC">
        <w:rPr>
          <w:rFonts w:ascii="Times New Roman" w:eastAsia="Calibri" w:hAnsi="Times New Roman" w:cs="Times New Roman"/>
          <w:b/>
          <w:sz w:val="24"/>
          <w:szCs w:val="24"/>
        </w:rPr>
        <w:t>Важно!</w:t>
      </w:r>
    </w:p>
    <w:p w:rsidR="00FB3FEC" w:rsidRPr="00FB3FEC" w:rsidRDefault="00FB3FEC" w:rsidP="00FB3FEC">
      <w:pPr>
        <w:tabs>
          <w:tab w:val="left" w:pos="0"/>
        </w:tabs>
        <w:spacing w:after="0"/>
        <w:jc w:val="both"/>
        <w:rPr>
          <w:rFonts w:ascii="Times New Roman" w:eastAsia="Times New Roman" w:hAnsi="Times New Roman" w:cs="Times New Roman"/>
          <w:b/>
          <w:sz w:val="24"/>
          <w:szCs w:val="24"/>
        </w:rPr>
      </w:pPr>
      <w:r w:rsidRPr="00FB3FEC">
        <w:rPr>
          <w:rFonts w:ascii="Times New Roman" w:eastAsia="Times New Roman" w:hAnsi="Times New Roman" w:cs="Times New Roman"/>
          <w:b/>
          <w:sz w:val="24"/>
          <w:szCs w:val="24"/>
        </w:rPr>
        <w:t>Задължително е извършването на демонтаж и монтаж на климатиците обратно на местата им върху фасадата, както и преместване на конзолите им над топлоизолационната система, за да се гарантира оптималната им и безопасна работа. Избраният изпълнител следва да го включи в проекта си за инженеринг и да го изпълни за сметка на проекта и в никакъв случай за сметка на собствениците.</w:t>
      </w:r>
    </w:p>
    <w:p w:rsidR="00FB3FEC" w:rsidRPr="00FB3FEC" w:rsidRDefault="00FB3FEC" w:rsidP="00FB3FEC">
      <w:pPr>
        <w:spacing w:after="160" w:line="259" w:lineRule="auto"/>
        <w:contextualSpacing/>
        <w:jc w:val="both"/>
        <w:rPr>
          <w:rFonts w:ascii="Times New Roman" w:eastAsia="Calibri" w:hAnsi="Times New Roman" w:cs="Times New Roman"/>
          <w:sz w:val="24"/>
          <w:szCs w:val="24"/>
        </w:rPr>
      </w:pPr>
    </w:p>
    <w:p w:rsidR="00FB3FEC" w:rsidRPr="00FB3FEC" w:rsidRDefault="00FB3FEC" w:rsidP="00FB3FEC">
      <w:pPr>
        <w:spacing w:after="160" w:line="259" w:lineRule="auto"/>
        <w:contextualSpacing/>
        <w:jc w:val="both"/>
        <w:rPr>
          <w:rFonts w:ascii="Times New Roman" w:eastAsia="Calibri" w:hAnsi="Times New Roman" w:cs="Times New Roman"/>
          <w:sz w:val="24"/>
          <w:szCs w:val="24"/>
        </w:rPr>
      </w:pPr>
    </w:p>
    <w:p w:rsidR="00FB3FEC" w:rsidRPr="00FB3FEC" w:rsidRDefault="00FB3FEC" w:rsidP="00FB3FEC">
      <w:pPr>
        <w:spacing w:after="160" w:line="259" w:lineRule="auto"/>
        <w:contextualSpacing/>
        <w:jc w:val="both"/>
        <w:rPr>
          <w:rFonts w:ascii="Times New Roman" w:eastAsia="Calibri" w:hAnsi="Times New Roman" w:cs="Times New Roman"/>
          <w:b/>
          <w:sz w:val="24"/>
          <w:szCs w:val="24"/>
        </w:rPr>
      </w:pPr>
      <w:bookmarkStart w:id="2" w:name="_Toc474418697"/>
      <w:r w:rsidRPr="00FB3FEC">
        <w:rPr>
          <w:rFonts w:ascii="Times New Roman" w:eastAsia="Calibri" w:hAnsi="Times New Roman" w:cs="Times New Roman"/>
          <w:b/>
          <w:bCs/>
          <w:sz w:val="24"/>
          <w:szCs w:val="24"/>
        </w:rPr>
        <w:t xml:space="preserve">ЕСМ 2: </w:t>
      </w:r>
      <w:bookmarkEnd w:id="2"/>
      <w:r w:rsidRPr="00FB3FEC">
        <w:rPr>
          <w:rFonts w:ascii="Times New Roman" w:eastAsia="Calibri" w:hAnsi="Times New Roman" w:cs="Times New Roman"/>
          <w:b/>
          <w:bCs/>
          <w:sz w:val="24"/>
          <w:szCs w:val="24"/>
        </w:rPr>
        <w:t>Топлоизолиране на покрив</w:t>
      </w:r>
    </w:p>
    <w:p w:rsidR="00FB3FEC" w:rsidRPr="00FB3FEC" w:rsidRDefault="00FB3FEC" w:rsidP="00FB3FEC">
      <w:pPr>
        <w:contextualSpacing/>
        <w:jc w:val="both"/>
        <w:rPr>
          <w:rFonts w:ascii="Times New Roman" w:eastAsia="Times New Roman" w:hAnsi="Times New Roman" w:cs="Times New Roman"/>
          <w:sz w:val="24"/>
          <w:szCs w:val="24"/>
          <w:lang w:eastAsia="bg-BG"/>
        </w:rPr>
      </w:pPr>
    </w:p>
    <w:p w:rsidR="00FB3FEC" w:rsidRPr="00FB3FEC" w:rsidRDefault="00FB3FEC" w:rsidP="00FB3FEC">
      <w:pPr>
        <w:spacing w:after="0"/>
        <w:jc w:val="both"/>
        <w:rPr>
          <w:rFonts w:ascii="Times New Roman" w:eastAsia="Times New Roman" w:hAnsi="Times New Roman" w:cs="Times New Roman"/>
          <w:sz w:val="24"/>
          <w:szCs w:val="24"/>
        </w:rPr>
      </w:pPr>
      <w:r w:rsidRPr="00FB3FEC">
        <w:rPr>
          <w:rFonts w:ascii="Times New Roman" w:eastAsia="Times New Roman" w:hAnsi="Times New Roman" w:cs="Times New Roman"/>
          <w:sz w:val="24"/>
          <w:szCs w:val="24"/>
        </w:rPr>
        <w:t>Полагане на топлоизолация по покрив. - П1и П2.</w:t>
      </w:r>
    </w:p>
    <w:p w:rsidR="00FB3FEC" w:rsidRPr="00FB3FEC" w:rsidRDefault="00FB3FEC" w:rsidP="00FB3FEC">
      <w:pPr>
        <w:spacing w:after="0"/>
        <w:ind w:firstLine="709"/>
        <w:jc w:val="both"/>
        <w:rPr>
          <w:rFonts w:ascii="Times New Roman" w:eastAsia="Times New Roman" w:hAnsi="Times New Roman" w:cs="Times New Roman"/>
          <w:sz w:val="24"/>
          <w:szCs w:val="24"/>
        </w:rPr>
      </w:pPr>
      <w:r w:rsidRPr="00FB3FEC">
        <w:rPr>
          <w:rFonts w:ascii="Times New Roman" w:eastAsia="Times New Roman" w:hAnsi="Times New Roman" w:cs="Times New Roman"/>
          <w:sz w:val="24"/>
          <w:szCs w:val="24"/>
        </w:rPr>
        <w:t xml:space="preserve">Предвидено е полагане на топлоизолация минерална вата 0,10 m в </w:t>
      </w:r>
      <w:proofErr w:type="spellStart"/>
      <w:r w:rsidRPr="00FB3FEC">
        <w:rPr>
          <w:rFonts w:ascii="Times New Roman" w:eastAsia="Times New Roman" w:hAnsi="Times New Roman" w:cs="Times New Roman"/>
          <w:sz w:val="24"/>
          <w:szCs w:val="24"/>
        </w:rPr>
        <w:t>подпокривното</w:t>
      </w:r>
      <w:proofErr w:type="spellEnd"/>
      <w:r w:rsidRPr="00FB3FEC">
        <w:rPr>
          <w:rFonts w:ascii="Times New Roman" w:eastAsia="Times New Roman" w:hAnsi="Times New Roman" w:cs="Times New Roman"/>
          <w:sz w:val="24"/>
          <w:szCs w:val="24"/>
        </w:rPr>
        <w:t xml:space="preserve"> </w:t>
      </w:r>
      <w:proofErr w:type="spellStart"/>
      <w:r w:rsidRPr="00FB3FEC">
        <w:rPr>
          <w:rFonts w:ascii="Times New Roman" w:eastAsia="Times New Roman" w:hAnsi="Times New Roman" w:cs="Times New Roman"/>
          <w:sz w:val="24"/>
          <w:szCs w:val="24"/>
        </w:rPr>
        <w:t>пронстранство</w:t>
      </w:r>
      <w:proofErr w:type="spellEnd"/>
      <w:r w:rsidRPr="00FB3FEC">
        <w:rPr>
          <w:rFonts w:ascii="Times New Roman" w:eastAsia="Times New Roman" w:hAnsi="Times New Roman" w:cs="Times New Roman"/>
          <w:sz w:val="24"/>
          <w:szCs w:val="24"/>
        </w:rPr>
        <w:t xml:space="preserve"> на покрив тип 1 и тип 2.</w:t>
      </w:r>
    </w:p>
    <w:p w:rsidR="00FB3FEC" w:rsidRPr="00FB3FEC" w:rsidRDefault="00FB3FEC" w:rsidP="00FB3FEC">
      <w:pPr>
        <w:spacing w:after="0"/>
        <w:ind w:firstLine="709"/>
        <w:jc w:val="both"/>
        <w:rPr>
          <w:rFonts w:ascii="Times New Roman" w:eastAsia="Times New Roman" w:hAnsi="Times New Roman" w:cs="Times New Roman"/>
          <w:sz w:val="24"/>
          <w:szCs w:val="24"/>
        </w:rPr>
      </w:pPr>
      <w:r w:rsidRPr="00FB3FEC">
        <w:rPr>
          <w:rFonts w:ascii="Times New Roman" w:eastAsia="Times New Roman" w:hAnsi="Times New Roman" w:cs="Times New Roman"/>
          <w:sz w:val="24"/>
          <w:szCs w:val="24"/>
        </w:rPr>
        <w:t xml:space="preserve">Преди полагане на топлоизолацията е належащо </w:t>
      </w:r>
      <w:proofErr w:type="spellStart"/>
      <w:r w:rsidRPr="00FB3FEC">
        <w:rPr>
          <w:rFonts w:ascii="Times New Roman" w:eastAsia="Times New Roman" w:hAnsi="Times New Roman" w:cs="Times New Roman"/>
          <w:sz w:val="24"/>
          <w:szCs w:val="24"/>
        </w:rPr>
        <w:t>отремонтиране</w:t>
      </w:r>
      <w:proofErr w:type="spellEnd"/>
      <w:r w:rsidRPr="00FB3FEC">
        <w:rPr>
          <w:rFonts w:ascii="Times New Roman" w:eastAsia="Times New Roman" w:hAnsi="Times New Roman" w:cs="Times New Roman"/>
          <w:sz w:val="24"/>
          <w:szCs w:val="24"/>
        </w:rPr>
        <w:t xml:space="preserve"> на хидроизолацията над покривната плоча, поради множество течове, които биха компрометирали топлоизолацията. Това ще доведе до намаляване на коефициента на топлопреминаване през покрива от 1,31 W/m</w:t>
      </w:r>
      <w:r w:rsidRPr="00FB3FEC">
        <w:rPr>
          <w:rFonts w:ascii="Times New Roman" w:eastAsia="Times New Roman" w:hAnsi="Times New Roman" w:cs="Times New Roman"/>
          <w:sz w:val="24"/>
          <w:szCs w:val="24"/>
          <w:vertAlign w:val="superscript"/>
        </w:rPr>
        <w:t>2</w:t>
      </w:r>
      <w:r w:rsidRPr="00FB3FEC">
        <w:rPr>
          <w:rFonts w:ascii="Times New Roman" w:eastAsia="Times New Roman" w:hAnsi="Times New Roman" w:cs="Times New Roman"/>
          <w:sz w:val="24"/>
          <w:szCs w:val="24"/>
        </w:rPr>
        <w:t>K на 0,64W/m</w:t>
      </w:r>
      <w:r w:rsidRPr="00FB3FEC">
        <w:rPr>
          <w:rFonts w:ascii="Times New Roman" w:eastAsia="Times New Roman" w:hAnsi="Times New Roman" w:cs="Times New Roman"/>
          <w:sz w:val="24"/>
          <w:szCs w:val="24"/>
          <w:vertAlign w:val="superscript"/>
        </w:rPr>
        <w:t>2</w:t>
      </w:r>
      <w:r w:rsidRPr="00FB3FEC">
        <w:rPr>
          <w:rFonts w:ascii="Times New Roman" w:eastAsia="Times New Roman" w:hAnsi="Times New Roman" w:cs="Times New Roman"/>
          <w:sz w:val="24"/>
          <w:szCs w:val="24"/>
        </w:rPr>
        <w:t>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4845"/>
        <w:gridCol w:w="730"/>
        <w:gridCol w:w="1103"/>
        <w:gridCol w:w="730"/>
        <w:gridCol w:w="1077"/>
      </w:tblGrid>
      <w:tr w:rsidR="00FB3FEC" w:rsidRPr="00FB3FEC" w:rsidTr="00923CD0">
        <w:trPr>
          <w:trHeight w:val="960"/>
        </w:trPr>
        <w:tc>
          <w:tcPr>
            <w:tcW w:w="395"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rPr>
            </w:pPr>
            <w:proofErr w:type="spellStart"/>
            <w:r w:rsidRPr="00FB3FEC">
              <w:rPr>
                <w:rFonts w:ascii="Times New Roman" w:eastAsia="Times New Roman" w:hAnsi="Times New Roman" w:cs="Times New Roman"/>
                <w:b/>
                <w:bCs/>
                <w:sz w:val="18"/>
                <w:szCs w:val="18"/>
              </w:rPr>
              <w:t>No</w:t>
            </w:r>
            <w:proofErr w:type="spellEnd"/>
            <w:r w:rsidRPr="00FB3FEC">
              <w:rPr>
                <w:rFonts w:ascii="Times New Roman" w:eastAsia="Times New Roman" w:hAnsi="Times New Roman" w:cs="Times New Roman"/>
                <w:b/>
                <w:bCs/>
                <w:sz w:val="18"/>
                <w:szCs w:val="18"/>
              </w:rPr>
              <w:t xml:space="preserve"> по ред</w:t>
            </w:r>
          </w:p>
        </w:tc>
        <w:tc>
          <w:tcPr>
            <w:tcW w:w="2630"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Описание на допустимите дейности</w:t>
            </w:r>
          </w:p>
        </w:tc>
        <w:tc>
          <w:tcPr>
            <w:tcW w:w="397"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Ед. мярка</w:t>
            </w:r>
          </w:p>
        </w:tc>
        <w:tc>
          <w:tcPr>
            <w:tcW w:w="596"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 xml:space="preserve">Количество </w:t>
            </w:r>
            <w:r w:rsidRPr="00FB3FEC">
              <w:rPr>
                <w:rFonts w:ascii="Times New Roman" w:eastAsia="Times New Roman" w:hAnsi="Times New Roman" w:cs="Times New Roman"/>
                <w:b/>
                <w:bCs/>
                <w:sz w:val="18"/>
                <w:szCs w:val="18"/>
              </w:rPr>
              <w:br/>
              <w:t>общо за сградата</w:t>
            </w:r>
          </w:p>
        </w:tc>
        <w:tc>
          <w:tcPr>
            <w:tcW w:w="397"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Ед. цена в лв. (без ДДС)</w:t>
            </w:r>
          </w:p>
        </w:tc>
        <w:tc>
          <w:tcPr>
            <w:tcW w:w="585"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Обща цена в лв. (без ДДС)</w:t>
            </w:r>
          </w:p>
        </w:tc>
      </w:tr>
      <w:tr w:rsidR="00FB3FEC" w:rsidRPr="00FB3FEC" w:rsidTr="00923CD0">
        <w:trPr>
          <w:trHeight w:val="264"/>
        </w:trPr>
        <w:tc>
          <w:tcPr>
            <w:tcW w:w="395"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1</w:t>
            </w:r>
          </w:p>
        </w:tc>
        <w:tc>
          <w:tcPr>
            <w:tcW w:w="2630"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2</w:t>
            </w:r>
          </w:p>
        </w:tc>
        <w:tc>
          <w:tcPr>
            <w:tcW w:w="397"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3</w:t>
            </w:r>
          </w:p>
        </w:tc>
        <w:tc>
          <w:tcPr>
            <w:tcW w:w="596"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4</w:t>
            </w:r>
          </w:p>
        </w:tc>
        <w:tc>
          <w:tcPr>
            <w:tcW w:w="397"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5</w:t>
            </w:r>
          </w:p>
        </w:tc>
        <w:tc>
          <w:tcPr>
            <w:tcW w:w="585"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6</w:t>
            </w:r>
          </w:p>
        </w:tc>
      </w:tr>
      <w:tr w:rsidR="00FB3FEC" w:rsidRPr="00FB3FEC" w:rsidTr="00923CD0">
        <w:trPr>
          <w:trHeight w:val="276"/>
        </w:trPr>
        <w:tc>
          <w:tcPr>
            <w:tcW w:w="395" w:type="pct"/>
            <w:shd w:val="clear" w:color="auto" w:fill="DBE5F1" w:themeFill="accent1" w:themeFillTint="33"/>
            <w:noWrap/>
            <w:vAlign w:val="center"/>
            <w:hideMark/>
          </w:tcPr>
          <w:p w:rsidR="00FB3FEC" w:rsidRPr="00FB3FEC" w:rsidRDefault="00FB3FEC" w:rsidP="00FB3FEC">
            <w:pPr>
              <w:spacing w:after="0" w:line="240" w:lineRule="auto"/>
              <w:jc w:val="center"/>
              <w:rPr>
                <w:rFonts w:ascii="Times New Roman" w:eastAsia="Times New Roman" w:hAnsi="Times New Roman" w:cs="Times New Roman"/>
                <w:b/>
                <w:bCs/>
                <w:i/>
                <w:iCs/>
                <w:sz w:val="18"/>
                <w:szCs w:val="18"/>
              </w:rPr>
            </w:pPr>
          </w:p>
        </w:tc>
        <w:tc>
          <w:tcPr>
            <w:tcW w:w="2630" w:type="pct"/>
            <w:shd w:val="clear" w:color="auto" w:fill="DBE5F1" w:themeFill="accent1" w:themeFillTint="33"/>
            <w:vAlign w:val="center"/>
            <w:hideMark/>
          </w:tcPr>
          <w:p w:rsidR="00FB3FEC" w:rsidRPr="00FB3FEC" w:rsidRDefault="00FB3FEC" w:rsidP="00FB3FEC">
            <w:pPr>
              <w:spacing w:after="0" w:line="240" w:lineRule="auto"/>
              <w:rPr>
                <w:rFonts w:ascii="Times New Roman" w:eastAsia="Times New Roman" w:hAnsi="Times New Roman" w:cs="Times New Roman"/>
                <w:b/>
                <w:bCs/>
                <w:i/>
                <w:iCs/>
                <w:sz w:val="18"/>
                <w:szCs w:val="18"/>
              </w:rPr>
            </w:pPr>
            <w:r w:rsidRPr="00FB3FEC">
              <w:rPr>
                <w:rFonts w:ascii="Times New Roman" w:eastAsia="Times New Roman" w:hAnsi="Times New Roman" w:cs="Times New Roman"/>
                <w:b/>
                <w:bCs/>
                <w:i/>
                <w:iCs/>
                <w:sz w:val="18"/>
                <w:szCs w:val="18"/>
              </w:rPr>
              <w:t xml:space="preserve">Топлинно изолиране на студен покрив </w:t>
            </w:r>
          </w:p>
        </w:tc>
        <w:tc>
          <w:tcPr>
            <w:tcW w:w="397" w:type="pct"/>
            <w:shd w:val="clear" w:color="auto" w:fill="DBE5F1" w:themeFill="accent1" w:themeFillTint="33"/>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 </w:t>
            </w:r>
          </w:p>
        </w:tc>
        <w:tc>
          <w:tcPr>
            <w:tcW w:w="596"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color w:val="FF0000"/>
                <w:sz w:val="18"/>
                <w:szCs w:val="18"/>
              </w:rPr>
            </w:pPr>
            <w:r w:rsidRPr="00FB3FEC">
              <w:rPr>
                <w:rFonts w:ascii="Times New Roman" w:eastAsia="Times New Roman" w:hAnsi="Times New Roman" w:cs="Times New Roman"/>
                <w:color w:val="FF0000"/>
                <w:sz w:val="18"/>
                <w:szCs w:val="18"/>
              </w:rPr>
              <w:t> </w:t>
            </w:r>
          </w:p>
        </w:tc>
        <w:tc>
          <w:tcPr>
            <w:tcW w:w="397" w:type="pct"/>
            <w:shd w:val="clear" w:color="auto" w:fill="DBE5F1" w:themeFill="accent1" w:themeFillTint="33"/>
            <w:vAlign w:val="center"/>
            <w:hideMark/>
          </w:tcPr>
          <w:p w:rsidR="00FB3FEC" w:rsidRPr="00FB3FEC" w:rsidRDefault="00FB3FEC" w:rsidP="00FB3FEC">
            <w:pPr>
              <w:spacing w:after="0" w:line="240" w:lineRule="auto"/>
              <w:jc w:val="right"/>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 </w:t>
            </w:r>
          </w:p>
        </w:tc>
        <w:tc>
          <w:tcPr>
            <w:tcW w:w="585" w:type="pct"/>
            <w:shd w:val="clear" w:color="auto" w:fill="DBE5F1" w:themeFill="accent1" w:themeFillTint="33"/>
            <w:vAlign w:val="center"/>
            <w:hideMark/>
          </w:tcPr>
          <w:p w:rsidR="00FB3FEC" w:rsidRPr="00FB3FEC" w:rsidRDefault="00FB3FEC" w:rsidP="00FB3FEC">
            <w:pPr>
              <w:spacing w:after="0" w:line="240" w:lineRule="auto"/>
              <w:jc w:val="right"/>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 </w:t>
            </w:r>
          </w:p>
        </w:tc>
      </w:tr>
      <w:tr w:rsidR="00FB3FEC" w:rsidRPr="00FB3FEC" w:rsidTr="00923CD0">
        <w:trPr>
          <w:trHeight w:val="468"/>
        </w:trPr>
        <w:tc>
          <w:tcPr>
            <w:tcW w:w="39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w:t>
            </w:r>
          </w:p>
        </w:tc>
        <w:tc>
          <w:tcPr>
            <w:tcW w:w="263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 xml:space="preserve">Топлоизолация с минерална вата 100 мм с </w:t>
            </w:r>
            <w:proofErr w:type="spellStart"/>
            <w:r w:rsidRPr="00FB3FEC">
              <w:rPr>
                <w:rFonts w:ascii="Times New Roman" w:eastAsia="Times New Roman" w:hAnsi="Times New Roman" w:cs="Times New Roman"/>
                <w:sz w:val="18"/>
                <w:szCs w:val="18"/>
              </w:rPr>
              <w:t>коеф</w:t>
            </w:r>
            <w:proofErr w:type="spellEnd"/>
            <w:r w:rsidRPr="00FB3FEC">
              <w:rPr>
                <w:rFonts w:ascii="Times New Roman" w:eastAsia="Times New Roman" w:hAnsi="Times New Roman" w:cs="Times New Roman"/>
                <w:sz w:val="18"/>
                <w:szCs w:val="18"/>
              </w:rPr>
              <w:t>. на топлопроводност λ=0,036 W/</w:t>
            </w:r>
            <w:proofErr w:type="spellStart"/>
            <w:r w:rsidRPr="00FB3FEC">
              <w:rPr>
                <w:rFonts w:ascii="Times New Roman" w:eastAsia="Times New Roman" w:hAnsi="Times New Roman" w:cs="Times New Roman"/>
                <w:sz w:val="18"/>
                <w:szCs w:val="18"/>
              </w:rPr>
              <w:t>mK</w:t>
            </w:r>
            <w:proofErr w:type="spellEnd"/>
            <w:r w:rsidRPr="00FB3FEC">
              <w:rPr>
                <w:rFonts w:ascii="Times New Roman" w:eastAsia="Times New Roman" w:hAnsi="Times New Roman" w:cs="Times New Roman"/>
                <w:sz w:val="18"/>
                <w:szCs w:val="18"/>
              </w:rPr>
              <w:t xml:space="preserve"> в </w:t>
            </w:r>
            <w:proofErr w:type="spellStart"/>
            <w:r w:rsidRPr="00FB3FEC">
              <w:rPr>
                <w:rFonts w:ascii="Times New Roman" w:eastAsia="Times New Roman" w:hAnsi="Times New Roman" w:cs="Times New Roman"/>
                <w:sz w:val="18"/>
                <w:szCs w:val="18"/>
              </w:rPr>
              <w:t>подпокривно</w:t>
            </w:r>
            <w:proofErr w:type="spellEnd"/>
            <w:r w:rsidRPr="00FB3FEC">
              <w:rPr>
                <w:rFonts w:ascii="Times New Roman" w:eastAsia="Times New Roman" w:hAnsi="Times New Roman" w:cs="Times New Roman"/>
                <w:sz w:val="18"/>
                <w:szCs w:val="18"/>
              </w:rPr>
              <w:t xml:space="preserve"> пространство</w:t>
            </w:r>
          </w:p>
        </w:tc>
        <w:tc>
          <w:tcPr>
            <w:tcW w:w="397"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m</w:t>
            </w:r>
            <w:r w:rsidRPr="00FB3FEC">
              <w:rPr>
                <w:rFonts w:ascii="Times New Roman" w:eastAsia="Times New Roman" w:hAnsi="Times New Roman" w:cs="Times New Roman"/>
                <w:sz w:val="18"/>
                <w:szCs w:val="18"/>
                <w:vertAlign w:val="superscript"/>
              </w:rPr>
              <w:t>2</w:t>
            </w:r>
          </w:p>
        </w:tc>
        <w:tc>
          <w:tcPr>
            <w:tcW w:w="596"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1 370</w:t>
            </w:r>
          </w:p>
        </w:tc>
        <w:tc>
          <w:tcPr>
            <w:tcW w:w="397"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52.00</w:t>
            </w:r>
          </w:p>
        </w:tc>
        <w:tc>
          <w:tcPr>
            <w:tcW w:w="58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71 240.00</w:t>
            </w:r>
          </w:p>
        </w:tc>
      </w:tr>
      <w:tr w:rsidR="00FB3FEC" w:rsidRPr="00FB3FEC" w:rsidTr="00923CD0">
        <w:trPr>
          <w:trHeight w:val="264"/>
        </w:trPr>
        <w:tc>
          <w:tcPr>
            <w:tcW w:w="39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2</w:t>
            </w:r>
          </w:p>
        </w:tc>
        <w:tc>
          <w:tcPr>
            <w:tcW w:w="263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proofErr w:type="spellStart"/>
            <w:r w:rsidRPr="00FB3FEC">
              <w:rPr>
                <w:rFonts w:ascii="Times New Roman" w:eastAsia="Times New Roman" w:hAnsi="Times New Roman" w:cs="Times New Roman"/>
                <w:sz w:val="18"/>
                <w:szCs w:val="18"/>
              </w:rPr>
              <w:t>Цциментова</w:t>
            </w:r>
            <w:proofErr w:type="spellEnd"/>
            <w:r w:rsidRPr="00FB3FEC">
              <w:rPr>
                <w:rFonts w:ascii="Times New Roman" w:eastAsia="Times New Roman" w:hAnsi="Times New Roman" w:cs="Times New Roman"/>
                <w:sz w:val="18"/>
                <w:szCs w:val="18"/>
              </w:rPr>
              <w:t xml:space="preserve"> замазка</w:t>
            </w:r>
          </w:p>
        </w:tc>
        <w:tc>
          <w:tcPr>
            <w:tcW w:w="397"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m</w:t>
            </w:r>
            <w:r w:rsidRPr="00FB3FEC">
              <w:rPr>
                <w:rFonts w:ascii="Times New Roman" w:eastAsia="Times New Roman" w:hAnsi="Times New Roman" w:cs="Times New Roman"/>
                <w:sz w:val="18"/>
                <w:szCs w:val="18"/>
                <w:vertAlign w:val="superscript"/>
              </w:rPr>
              <w:t>2</w:t>
            </w:r>
          </w:p>
        </w:tc>
        <w:tc>
          <w:tcPr>
            <w:tcW w:w="596"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1 370</w:t>
            </w:r>
          </w:p>
        </w:tc>
        <w:tc>
          <w:tcPr>
            <w:tcW w:w="397"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22.00</w:t>
            </w:r>
          </w:p>
        </w:tc>
        <w:tc>
          <w:tcPr>
            <w:tcW w:w="58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30 140.00</w:t>
            </w:r>
          </w:p>
        </w:tc>
      </w:tr>
      <w:tr w:rsidR="00FB3FEC" w:rsidRPr="00FB3FEC" w:rsidTr="00923CD0">
        <w:trPr>
          <w:trHeight w:val="456"/>
        </w:trPr>
        <w:tc>
          <w:tcPr>
            <w:tcW w:w="39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 </w:t>
            </w:r>
          </w:p>
        </w:tc>
        <w:tc>
          <w:tcPr>
            <w:tcW w:w="263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i/>
                <w:iCs/>
                <w:sz w:val="18"/>
                <w:szCs w:val="18"/>
              </w:rPr>
            </w:pPr>
            <w:r w:rsidRPr="00FB3FEC">
              <w:rPr>
                <w:rFonts w:ascii="Times New Roman" w:eastAsia="Times New Roman" w:hAnsi="Times New Roman" w:cs="Times New Roman"/>
                <w:i/>
                <w:iCs/>
                <w:sz w:val="18"/>
                <w:szCs w:val="18"/>
              </w:rPr>
              <w:t xml:space="preserve">Съпътстващи строително-монтажни работи, свързани с топлинното изолиране на </w:t>
            </w:r>
            <w:proofErr w:type="spellStart"/>
            <w:r w:rsidRPr="00FB3FEC">
              <w:rPr>
                <w:rFonts w:ascii="Times New Roman" w:eastAsia="Times New Roman" w:hAnsi="Times New Roman" w:cs="Times New Roman"/>
                <w:i/>
                <w:iCs/>
                <w:sz w:val="18"/>
                <w:szCs w:val="18"/>
              </w:rPr>
              <w:t>покрв</w:t>
            </w:r>
            <w:proofErr w:type="spellEnd"/>
          </w:p>
        </w:tc>
        <w:tc>
          <w:tcPr>
            <w:tcW w:w="39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 </w:t>
            </w:r>
          </w:p>
        </w:tc>
        <w:tc>
          <w:tcPr>
            <w:tcW w:w="596" w:type="pct"/>
            <w:shd w:val="clear" w:color="auto" w:fill="auto"/>
            <w:noWrap/>
            <w:vAlign w:val="center"/>
            <w:hideMark/>
          </w:tcPr>
          <w:p w:rsidR="00FB3FEC" w:rsidRPr="00FB3FEC" w:rsidRDefault="00FB3FEC" w:rsidP="00FB3FEC">
            <w:pPr>
              <w:spacing w:after="0" w:line="240" w:lineRule="auto"/>
              <w:rPr>
                <w:rFonts w:ascii="Times New Roman" w:eastAsia="Times New Roman" w:hAnsi="Times New Roman" w:cs="Times New Roman"/>
                <w:color w:val="FF0000"/>
                <w:sz w:val="18"/>
                <w:szCs w:val="18"/>
              </w:rPr>
            </w:pPr>
            <w:r w:rsidRPr="00FB3FEC">
              <w:rPr>
                <w:rFonts w:ascii="Times New Roman" w:eastAsia="Times New Roman" w:hAnsi="Times New Roman" w:cs="Times New Roman"/>
                <w:color w:val="FF0000"/>
                <w:sz w:val="18"/>
                <w:szCs w:val="18"/>
              </w:rPr>
              <w:t> </w:t>
            </w:r>
          </w:p>
        </w:tc>
        <w:tc>
          <w:tcPr>
            <w:tcW w:w="397" w:type="pct"/>
            <w:shd w:val="clear" w:color="auto" w:fill="auto"/>
            <w:noWrap/>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 </w:t>
            </w:r>
          </w:p>
        </w:tc>
        <w:tc>
          <w:tcPr>
            <w:tcW w:w="585" w:type="pct"/>
            <w:shd w:val="clear" w:color="auto" w:fill="auto"/>
            <w:noWrap/>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 </w:t>
            </w:r>
          </w:p>
        </w:tc>
      </w:tr>
      <w:tr w:rsidR="00FB3FEC" w:rsidRPr="00FB3FEC" w:rsidTr="00923CD0">
        <w:trPr>
          <w:trHeight w:val="264"/>
        </w:trPr>
        <w:tc>
          <w:tcPr>
            <w:tcW w:w="39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w:t>
            </w:r>
          </w:p>
        </w:tc>
        <w:tc>
          <w:tcPr>
            <w:tcW w:w="263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Демонтаж хидроизолация</w:t>
            </w:r>
          </w:p>
        </w:tc>
        <w:tc>
          <w:tcPr>
            <w:tcW w:w="397"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m</w:t>
            </w:r>
            <w:r w:rsidRPr="00FB3FEC">
              <w:rPr>
                <w:rFonts w:ascii="Times New Roman" w:eastAsia="Times New Roman" w:hAnsi="Times New Roman" w:cs="Times New Roman"/>
                <w:sz w:val="18"/>
                <w:szCs w:val="18"/>
                <w:vertAlign w:val="superscript"/>
              </w:rPr>
              <w:t>2</w:t>
            </w:r>
          </w:p>
        </w:tc>
        <w:tc>
          <w:tcPr>
            <w:tcW w:w="596"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1 570</w:t>
            </w:r>
          </w:p>
        </w:tc>
        <w:tc>
          <w:tcPr>
            <w:tcW w:w="397"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8.00</w:t>
            </w:r>
          </w:p>
        </w:tc>
        <w:tc>
          <w:tcPr>
            <w:tcW w:w="58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12 560.00</w:t>
            </w:r>
          </w:p>
        </w:tc>
      </w:tr>
      <w:tr w:rsidR="00FB3FEC" w:rsidRPr="00FB3FEC" w:rsidTr="00923CD0">
        <w:trPr>
          <w:trHeight w:val="264"/>
        </w:trPr>
        <w:tc>
          <w:tcPr>
            <w:tcW w:w="39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2</w:t>
            </w:r>
          </w:p>
        </w:tc>
        <w:tc>
          <w:tcPr>
            <w:tcW w:w="263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Изкърпване замазка частично 20%</w:t>
            </w:r>
          </w:p>
        </w:tc>
        <w:tc>
          <w:tcPr>
            <w:tcW w:w="397"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m</w:t>
            </w:r>
            <w:r w:rsidRPr="00FB3FEC">
              <w:rPr>
                <w:rFonts w:ascii="Times New Roman" w:eastAsia="Times New Roman" w:hAnsi="Times New Roman" w:cs="Times New Roman"/>
                <w:sz w:val="18"/>
                <w:szCs w:val="18"/>
                <w:vertAlign w:val="superscript"/>
              </w:rPr>
              <w:t>2</w:t>
            </w:r>
          </w:p>
        </w:tc>
        <w:tc>
          <w:tcPr>
            <w:tcW w:w="596"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300</w:t>
            </w:r>
          </w:p>
        </w:tc>
        <w:tc>
          <w:tcPr>
            <w:tcW w:w="397"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24.00</w:t>
            </w:r>
          </w:p>
        </w:tc>
        <w:tc>
          <w:tcPr>
            <w:tcW w:w="58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7 200.00</w:t>
            </w:r>
          </w:p>
        </w:tc>
      </w:tr>
      <w:tr w:rsidR="00FB3FEC" w:rsidRPr="00FB3FEC" w:rsidTr="00923CD0">
        <w:trPr>
          <w:trHeight w:val="456"/>
        </w:trPr>
        <w:tc>
          <w:tcPr>
            <w:tcW w:w="39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3</w:t>
            </w:r>
          </w:p>
        </w:tc>
        <w:tc>
          <w:tcPr>
            <w:tcW w:w="263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 xml:space="preserve">Доставка и полагане на битумна хидроизолация на два пласта, вторият - с </w:t>
            </w:r>
            <w:proofErr w:type="spellStart"/>
            <w:r w:rsidRPr="00FB3FEC">
              <w:rPr>
                <w:rFonts w:ascii="Times New Roman" w:eastAsia="Times New Roman" w:hAnsi="Times New Roman" w:cs="Times New Roman"/>
                <w:sz w:val="18"/>
                <w:szCs w:val="18"/>
              </w:rPr>
              <w:t>посипка</w:t>
            </w:r>
            <w:proofErr w:type="spellEnd"/>
          </w:p>
        </w:tc>
        <w:tc>
          <w:tcPr>
            <w:tcW w:w="397"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m</w:t>
            </w:r>
            <w:r w:rsidRPr="00FB3FEC">
              <w:rPr>
                <w:rFonts w:ascii="Times New Roman" w:eastAsia="Times New Roman" w:hAnsi="Times New Roman" w:cs="Times New Roman"/>
                <w:sz w:val="18"/>
                <w:szCs w:val="18"/>
                <w:vertAlign w:val="superscript"/>
              </w:rPr>
              <w:t>2</w:t>
            </w:r>
          </w:p>
        </w:tc>
        <w:tc>
          <w:tcPr>
            <w:tcW w:w="596"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1 570</w:t>
            </w:r>
          </w:p>
        </w:tc>
        <w:tc>
          <w:tcPr>
            <w:tcW w:w="397"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38.00</w:t>
            </w:r>
          </w:p>
        </w:tc>
        <w:tc>
          <w:tcPr>
            <w:tcW w:w="58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59 660.00</w:t>
            </w:r>
          </w:p>
        </w:tc>
      </w:tr>
      <w:tr w:rsidR="00FB3FEC" w:rsidRPr="00FB3FEC" w:rsidTr="00923CD0">
        <w:trPr>
          <w:trHeight w:val="264"/>
        </w:trPr>
        <w:tc>
          <w:tcPr>
            <w:tcW w:w="4415" w:type="pct"/>
            <w:gridSpan w:val="5"/>
            <w:shd w:val="clear" w:color="auto" w:fill="DBE5F1" w:themeFill="accent1" w:themeFillTint="33"/>
            <w:noWrap/>
            <w:vAlign w:val="center"/>
            <w:hideMark/>
          </w:tcPr>
          <w:p w:rsidR="00FB3FEC" w:rsidRPr="00FB3FEC" w:rsidRDefault="00FB3FEC" w:rsidP="00FB3FEC">
            <w:pPr>
              <w:spacing w:after="0" w:line="240" w:lineRule="auto"/>
              <w:jc w:val="right"/>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ОБЩО ЗА СМР без ДДС:</w:t>
            </w:r>
          </w:p>
        </w:tc>
        <w:tc>
          <w:tcPr>
            <w:tcW w:w="585" w:type="pct"/>
            <w:shd w:val="clear" w:color="auto" w:fill="DBE5F1" w:themeFill="accent1" w:themeFillTint="33"/>
            <w:noWrap/>
            <w:vAlign w:val="center"/>
            <w:hideMark/>
          </w:tcPr>
          <w:p w:rsidR="00FB3FEC" w:rsidRPr="00FB3FEC" w:rsidRDefault="00FB3FEC" w:rsidP="00FB3FEC">
            <w:pPr>
              <w:spacing w:after="0" w:line="240" w:lineRule="auto"/>
              <w:jc w:val="right"/>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180 800.00</w:t>
            </w:r>
          </w:p>
        </w:tc>
      </w:tr>
      <w:tr w:rsidR="00FB3FEC" w:rsidRPr="00FB3FEC" w:rsidTr="00923CD0">
        <w:trPr>
          <w:trHeight w:val="264"/>
        </w:trPr>
        <w:tc>
          <w:tcPr>
            <w:tcW w:w="4415" w:type="pct"/>
            <w:gridSpan w:val="5"/>
            <w:shd w:val="clear" w:color="auto" w:fill="DBE5F1" w:themeFill="accent1" w:themeFillTint="33"/>
            <w:noWrap/>
            <w:vAlign w:val="center"/>
            <w:hideMark/>
          </w:tcPr>
          <w:p w:rsidR="00FB3FEC" w:rsidRPr="00FB3FEC" w:rsidRDefault="00FB3FEC" w:rsidP="00FB3FEC">
            <w:pPr>
              <w:spacing w:after="0" w:line="240" w:lineRule="auto"/>
              <w:jc w:val="right"/>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Временно строителство 1,5%</w:t>
            </w:r>
          </w:p>
        </w:tc>
        <w:tc>
          <w:tcPr>
            <w:tcW w:w="585" w:type="pct"/>
            <w:shd w:val="clear" w:color="auto" w:fill="DBE5F1" w:themeFill="accent1" w:themeFillTint="33"/>
            <w:noWrap/>
            <w:vAlign w:val="center"/>
            <w:hideMark/>
          </w:tcPr>
          <w:p w:rsidR="00FB3FEC" w:rsidRPr="00FB3FEC" w:rsidRDefault="00FB3FEC" w:rsidP="00FB3FEC">
            <w:pPr>
              <w:spacing w:after="0" w:line="240" w:lineRule="auto"/>
              <w:jc w:val="right"/>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2 712.00</w:t>
            </w:r>
          </w:p>
        </w:tc>
      </w:tr>
      <w:tr w:rsidR="00FB3FEC" w:rsidRPr="00FB3FEC" w:rsidTr="00923CD0">
        <w:trPr>
          <w:trHeight w:val="264"/>
        </w:trPr>
        <w:tc>
          <w:tcPr>
            <w:tcW w:w="4415" w:type="pct"/>
            <w:gridSpan w:val="5"/>
            <w:shd w:val="clear" w:color="auto" w:fill="DBE5F1" w:themeFill="accent1" w:themeFillTint="33"/>
            <w:noWrap/>
            <w:vAlign w:val="center"/>
            <w:hideMark/>
          </w:tcPr>
          <w:p w:rsidR="00FB3FEC" w:rsidRPr="00FB3FEC" w:rsidRDefault="00FB3FEC" w:rsidP="00FB3FEC">
            <w:pPr>
              <w:spacing w:after="0" w:line="240" w:lineRule="auto"/>
              <w:jc w:val="right"/>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Общо СМР без ДДС:</w:t>
            </w:r>
          </w:p>
        </w:tc>
        <w:tc>
          <w:tcPr>
            <w:tcW w:w="585" w:type="pct"/>
            <w:shd w:val="clear" w:color="auto" w:fill="DBE5F1" w:themeFill="accent1" w:themeFillTint="33"/>
            <w:noWrap/>
            <w:vAlign w:val="center"/>
            <w:hideMark/>
          </w:tcPr>
          <w:p w:rsidR="00FB3FEC" w:rsidRPr="00FB3FEC" w:rsidRDefault="00FB3FEC" w:rsidP="00FB3FEC">
            <w:pPr>
              <w:spacing w:after="0" w:line="240" w:lineRule="auto"/>
              <w:jc w:val="right"/>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183 512.00</w:t>
            </w:r>
          </w:p>
        </w:tc>
      </w:tr>
      <w:tr w:rsidR="00FB3FEC" w:rsidRPr="00FB3FEC" w:rsidTr="00923CD0">
        <w:trPr>
          <w:trHeight w:val="264"/>
        </w:trPr>
        <w:tc>
          <w:tcPr>
            <w:tcW w:w="4415" w:type="pct"/>
            <w:gridSpan w:val="5"/>
            <w:shd w:val="clear" w:color="auto" w:fill="DBE5F1" w:themeFill="accent1" w:themeFillTint="33"/>
            <w:noWrap/>
            <w:vAlign w:val="center"/>
            <w:hideMark/>
          </w:tcPr>
          <w:p w:rsidR="00FB3FEC" w:rsidRPr="00FB3FEC" w:rsidRDefault="00FB3FEC" w:rsidP="00FB3FEC">
            <w:pPr>
              <w:spacing w:after="0" w:line="240" w:lineRule="auto"/>
              <w:jc w:val="right"/>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Непредвидени други разходи 5%:</w:t>
            </w:r>
          </w:p>
        </w:tc>
        <w:tc>
          <w:tcPr>
            <w:tcW w:w="585" w:type="pct"/>
            <w:shd w:val="clear" w:color="auto" w:fill="DBE5F1" w:themeFill="accent1" w:themeFillTint="33"/>
            <w:noWrap/>
            <w:vAlign w:val="center"/>
            <w:hideMark/>
          </w:tcPr>
          <w:p w:rsidR="00FB3FEC" w:rsidRPr="00FB3FEC" w:rsidRDefault="00FB3FEC" w:rsidP="00FB3FEC">
            <w:pPr>
              <w:spacing w:after="0" w:line="240" w:lineRule="auto"/>
              <w:jc w:val="right"/>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9 175.60</w:t>
            </w:r>
          </w:p>
        </w:tc>
      </w:tr>
      <w:tr w:rsidR="00FB3FEC" w:rsidRPr="00FB3FEC" w:rsidTr="00923CD0">
        <w:trPr>
          <w:trHeight w:val="264"/>
        </w:trPr>
        <w:tc>
          <w:tcPr>
            <w:tcW w:w="4415" w:type="pct"/>
            <w:gridSpan w:val="5"/>
            <w:shd w:val="clear" w:color="auto" w:fill="DBE5F1" w:themeFill="accent1" w:themeFillTint="33"/>
            <w:noWrap/>
            <w:vAlign w:val="center"/>
            <w:hideMark/>
          </w:tcPr>
          <w:p w:rsidR="00FB3FEC" w:rsidRPr="00FB3FEC" w:rsidRDefault="00FB3FEC" w:rsidP="00FB3FEC">
            <w:pPr>
              <w:spacing w:after="0" w:line="240" w:lineRule="auto"/>
              <w:jc w:val="right"/>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ВСИЧКО  ЗА СМР без ДДС:</w:t>
            </w:r>
          </w:p>
        </w:tc>
        <w:tc>
          <w:tcPr>
            <w:tcW w:w="585" w:type="pct"/>
            <w:shd w:val="clear" w:color="auto" w:fill="DBE5F1" w:themeFill="accent1" w:themeFillTint="33"/>
            <w:noWrap/>
            <w:vAlign w:val="center"/>
            <w:hideMark/>
          </w:tcPr>
          <w:p w:rsidR="00FB3FEC" w:rsidRPr="00FB3FEC" w:rsidRDefault="00FB3FEC" w:rsidP="00FB3FEC">
            <w:pPr>
              <w:spacing w:after="0" w:line="240" w:lineRule="auto"/>
              <w:jc w:val="right"/>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192 687.60</w:t>
            </w:r>
          </w:p>
        </w:tc>
      </w:tr>
    </w:tbl>
    <w:p w:rsidR="00FB3FEC" w:rsidRPr="00FB3FEC" w:rsidRDefault="00FB3FEC" w:rsidP="00FB3FEC">
      <w:pPr>
        <w:spacing w:after="0"/>
        <w:ind w:firstLine="709"/>
        <w:jc w:val="both"/>
        <w:rPr>
          <w:rFonts w:ascii="Times New Roman" w:eastAsia="Times New Roman" w:hAnsi="Times New Roman" w:cs="Times New Roman"/>
          <w:sz w:val="24"/>
          <w:szCs w:val="24"/>
        </w:rPr>
      </w:pPr>
    </w:p>
    <w:p w:rsidR="00FB3FEC" w:rsidRPr="00FB3FEC" w:rsidRDefault="00FB3FEC" w:rsidP="00FB3FEC">
      <w:pPr>
        <w:contextualSpacing/>
        <w:jc w:val="both"/>
        <w:rPr>
          <w:rFonts w:ascii="Times New Roman" w:eastAsia="Times New Roman" w:hAnsi="Times New Roman" w:cs="Times New Roman"/>
          <w:sz w:val="24"/>
          <w:szCs w:val="24"/>
          <w:lang w:eastAsia="bg-BG"/>
        </w:rPr>
      </w:pPr>
    </w:p>
    <w:p w:rsidR="00FB3FEC" w:rsidRPr="00FB3FEC" w:rsidRDefault="00FB3FEC" w:rsidP="00FB3FEC">
      <w:pPr>
        <w:spacing w:after="160" w:line="259" w:lineRule="auto"/>
        <w:jc w:val="both"/>
        <w:rPr>
          <w:rFonts w:ascii="Times New Roman" w:eastAsia="Calibri" w:hAnsi="Times New Roman" w:cs="Times New Roman"/>
          <w:b/>
          <w:bCs/>
          <w:sz w:val="24"/>
          <w:szCs w:val="24"/>
        </w:rPr>
      </w:pPr>
      <w:bookmarkStart w:id="3" w:name="_Toc474418698"/>
      <w:r w:rsidRPr="00FB3FEC">
        <w:rPr>
          <w:rFonts w:ascii="Times New Roman" w:eastAsia="Calibri" w:hAnsi="Times New Roman" w:cs="Times New Roman"/>
          <w:b/>
          <w:bCs/>
          <w:sz w:val="24"/>
          <w:szCs w:val="24"/>
        </w:rPr>
        <w:t xml:space="preserve">ЕСМ 3: </w:t>
      </w:r>
      <w:bookmarkEnd w:id="3"/>
      <w:r w:rsidRPr="00FB3FEC">
        <w:rPr>
          <w:rFonts w:ascii="Times New Roman" w:eastAsia="Calibri" w:hAnsi="Times New Roman" w:cs="Times New Roman"/>
          <w:b/>
          <w:bCs/>
          <w:sz w:val="24"/>
          <w:szCs w:val="24"/>
        </w:rPr>
        <w:t>Топлоизолиране на под към външен въздух</w:t>
      </w:r>
    </w:p>
    <w:p w:rsidR="00FB3FEC" w:rsidRPr="00FB3FEC" w:rsidRDefault="00FB3FEC" w:rsidP="00FB3FEC">
      <w:pPr>
        <w:spacing w:after="0"/>
        <w:jc w:val="both"/>
        <w:rPr>
          <w:rFonts w:ascii="Times New Roman" w:eastAsia="Times New Roman" w:hAnsi="Times New Roman" w:cs="Times New Roman"/>
          <w:sz w:val="24"/>
          <w:szCs w:val="24"/>
          <w:lang w:val="ru-RU"/>
        </w:rPr>
      </w:pPr>
      <w:proofErr w:type="spellStart"/>
      <w:r w:rsidRPr="00FB3FEC">
        <w:rPr>
          <w:rFonts w:ascii="Times New Roman" w:eastAsia="Times New Roman" w:hAnsi="Times New Roman" w:cs="Times New Roman"/>
          <w:sz w:val="24"/>
          <w:szCs w:val="24"/>
          <w:lang w:val="ru-RU"/>
        </w:rPr>
        <w:t>Полагане</w:t>
      </w:r>
      <w:proofErr w:type="spellEnd"/>
      <w:r w:rsidRPr="00FB3FEC">
        <w:rPr>
          <w:rFonts w:ascii="Times New Roman" w:eastAsia="Times New Roman" w:hAnsi="Times New Roman" w:cs="Times New Roman"/>
          <w:sz w:val="24"/>
          <w:szCs w:val="24"/>
          <w:lang w:val="ru-RU"/>
        </w:rPr>
        <w:t xml:space="preserve"> на </w:t>
      </w:r>
      <w:proofErr w:type="spellStart"/>
      <w:r w:rsidRPr="00FB3FEC">
        <w:rPr>
          <w:rFonts w:ascii="Times New Roman" w:eastAsia="Times New Roman" w:hAnsi="Times New Roman" w:cs="Times New Roman"/>
          <w:sz w:val="24"/>
          <w:szCs w:val="24"/>
          <w:lang w:val="ru-RU"/>
        </w:rPr>
        <w:t>топлоизолация</w:t>
      </w:r>
      <w:proofErr w:type="spellEnd"/>
      <w:r w:rsidRPr="00FB3FEC">
        <w:rPr>
          <w:rFonts w:ascii="Times New Roman" w:eastAsia="Times New Roman" w:hAnsi="Times New Roman" w:cs="Times New Roman"/>
          <w:sz w:val="24"/>
          <w:szCs w:val="24"/>
          <w:lang w:val="ru-RU"/>
        </w:rPr>
        <w:t xml:space="preserve"> на под </w:t>
      </w:r>
      <w:proofErr w:type="spellStart"/>
      <w:r w:rsidRPr="00FB3FEC">
        <w:rPr>
          <w:rFonts w:ascii="Times New Roman" w:eastAsia="Times New Roman" w:hAnsi="Times New Roman" w:cs="Times New Roman"/>
          <w:sz w:val="24"/>
          <w:szCs w:val="24"/>
          <w:lang w:val="ru-RU"/>
        </w:rPr>
        <w:t>към</w:t>
      </w:r>
      <w:proofErr w:type="spellEnd"/>
      <w:r w:rsidRPr="00FB3FEC">
        <w:rPr>
          <w:rFonts w:ascii="Times New Roman" w:eastAsia="Times New Roman" w:hAnsi="Times New Roman" w:cs="Times New Roman"/>
          <w:sz w:val="24"/>
          <w:szCs w:val="24"/>
          <w:lang w:val="ru-RU"/>
        </w:rPr>
        <w:t xml:space="preserve"> </w:t>
      </w:r>
      <w:proofErr w:type="spellStart"/>
      <w:r w:rsidRPr="00FB3FEC">
        <w:rPr>
          <w:rFonts w:ascii="Times New Roman" w:eastAsia="Times New Roman" w:hAnsi="Times New Roman" w:cs="Times New Roman"/>
          <w:sz w:val="24"/>
          <w:szCs w:val="24"/>
          <w:lang w:val="ru-RU"/>
        </w:rPr>
        <w:t>външен</w:t>
      </w:r>
      <w:proofErr w:type="spellEnd"/>
      <w:r w:rsidRPr="00FB3FEC">
        <w:rPr>
          <w:rFonts w:ascii="Times New Roman" w:eastAsia="Times New Roman" w:hAnsi="Times New Roman" w:cs="Times New Roman"/>
          <w:sz w:val="24"/>
          <w:szCs w:val="24"/>
          <w:lang w:val="ru-RU"/>
        </w:rPr>
        <w:t xml:space="preserve"> </w:t>
      </w:r>
      <w:proofErr w:type="spellStart"/>
      <w:r w:rsidRPr="00FB3FEC">
        <w:rPr>
          <w:rFonts w:ascii="Times New Roman" w:eastAsia="Times New Roman" w:hAnsi="Times New Roman" w:cs="Times New Roman"/>
          <w:sz w:val="24"/>
          <w:szCs w:val="24"/>
          <w:lang w:val="ru-RU"/>
        </w:rPr>
        <w:t>въздух</w:t>
      </w:r>
      <w:proofErr w:type="spellEnd"/>
      <w:r w:rsidRPr="00FB3FEC">
        <w:rPr>
          <w:rFonts w:ascii="Times New Roman" w:eastAsia="Times New Roman" w:hAnsi="Times New Roman" w:cs="Times New Roman"/>
          <w:sz w:val="24"/>
          <w:szCs w:val="24"/>
          <w:lang w:val="ru-RU"/>
        </w:rPr>
        <w:t xml:space="preserve"> - П1 и П2.</w:t>
      </w:r>
    </w:p>
    <w:p w:rsidR="00FB3FEC" w:rsidRPr="00FB3FEC" w:rsidRDefault="00FB3FEC" w:rsidP="00FB3FEC">
      <w:pPr>
        <w:spacing w:after="0"/>
        <w:ind w:firstLine="709"/>
        <w:jc w:val="both"/>
        <w:rPr>
          <w:rFonts w:ascii="Times New Roman" w:eastAsia="Times New Roman" w:hAnsi="Times New Roman" w:cs="Times New Roman"/>
          <w:sz w:val="24"/>
          <w:szCs w:val="24"/>
          <w:lang w:val="en-US"/>
        </w:rPr>
      </w:pPr>
      <w:r w:rsidRPr="00FB3FEC">
        <w:rPr>
          <w:rFonts w:ascii="Times New Roman" w:eastAsia="Times New Roman" w:hAnsi="Times New Roman" w:cs="Times New Roman"/>
          <w:sz w:val="24"/>
          <w:szCs w:val="24"/>
          <w:lang w:val="ru-RU"/>
        </w:rPr>
        <w:t xml:space="preserve">На пода </w:t>
      </w:r>
      <w:proofErr w:type="spellStart"/>
      <w:r w:rsidRPr="00FB3FEC">
        <w:rPr>
          <w:rFonts w:ascii="Times New Roman" w:eastAsia="Times New Roman" w:hAnsi="Times New Roman" w:cs="Times New Roman"/>
          <w:sz w:val="24"/>
          <w:szCs w:val="24"/>
          <w:lang w:val="ru-RU"/>
        </w:rPr>
        <w:t>към</w:t>
      </w:r>
      <w:proofErr w:type="spellEnd"/>
      <w:r w:rsidRPr="00FB3FEC">
        <w:rPr>
          <w:rFonts w:ascii="Times New Roman" w:eastAsia="Times New Roman" w:hAnsi="Times New Roman" w:cs="Times New Roman"/>
          <w:sz w:val="24"/>
          <w:szCs w:val="24"/>
          <w:lang w:val="ru-RU"/>
        </w:rPr>
        <w:t xml:space="preserve"> </w:t>
      </w:r>
      <w:proofErr w:type="spellStart"/>
      <w:r w:rsidRPr="00FB3FEC">
        <w:rPr>
          <w:rFonts w:ascii="Times New Roman" w:eastAsia="Times New Roman" w:hAnsi="Times New Roman" w:cs="Times New Roman"/>
          <w:sz w:val="24"/>
          <w:szCs w:val="24"/>
          <w:lang w:val="ru-RU"/>
        </w:rPr>
        <w:t>външен</w:t>
      </w:r>
      <w:proofErr w:type="spellEnd"/>
      <w:r w:rsidRPr="00FB3FEC">
        <w:rPr>
          <w:rFonts w:ascii="Times New Roman" w:eastAsia="Times New Roman" w:hAnsi="Times New Roman" w:cs="Times New Roman"/>
          <w:sz w:val="24"/>
          <w:szCs w:val="24"/>
          <w:lang w:val="ru-RU"/>
        </w:rPr>
        <w:t xml:space="preserve"> </w:t>
      </w:r>
      <w:proofErr w:type="spellStart"/>
      <w:r w:rsidRPr="00FB3FEC">
        <w:rPr>
          <w:rFonts w:ascii="Times New Roman" w:eastAsia="Times New Roman" w:hAnsi="Times New Roman" w:cs="Times New Roman"/>
          <w:sz w:val="24"/>
          <w:szCs w:val="24"/>
          <w:lang w:val="ru-RU"/>
        </w:rPr>
        <w:t>въздух</w:t>
      </w:r>
      <w:proofErr w:type="spellEnd"/>
      <w:r w:rsidRPr="00FB3FEC">
        <w:rPr>
          <w:rFonts w:ascii="Times New Roman" w:eastAsia="Times New Roman" w:hAnsi="Times New Roman" w:cs="Times New Roman"/>
          <w:sz w:val="24"/>
          <w:szCs w:val="24"/>
          <w:lang w:val="ru-RU"/>
        </w:rPr>
        <w:t xml:space="preserve"> е </w:t>
      </w:r>
      <w:proofErr w:type="spellStart"/>
      <w:r w:rsidRPr="00FB3FEC">
        <w:rPr>
          <w:rFonts w:ascii="Times New Roman" w:eastAsia="Times New Roman" w:hAnsi="Times New Roman" w:cs="Times New Roman"/>
          <w:sz w:val="24"/>
          <w:szCs w:val="24"/>
          <w:lang w:val="ru-RU"/>
        </w:rPr>
        <w:t>препоръчана</w:t>
      </w:r>
      <w:proofErr w:type="spellEnd"/>
      <w:r w:rsidRPr="00FB3FEC">
        <w:rPr>
          <w:rFonts w:ascii="Times New Roman" w:eastAsia="Times New Roman" w:hAnsi="Times New Roman" w:cs="Times New Roman"/>
          <w:sz w:val="24"/>
          <w:szCs w:val="24"/>
          <w:lang w:val="ru-RU"/>
        </w:rPr>
        <w:t xml:space="preserve"> </w:t>
      </w:r>
      <w:proofErr w:type="spellStart"/>
      <w:r w:rsidRPr="00FB3FEC">
        <w:rPr>
          <w:rFonts w:ascii="Times New Roman" w:eastAsia="Times New Roman" w:hAnsi="Times New Roman" w:cs="Times New Roman"/>
          <w:sz w:val="24"/>
          <w:szCs w:val="24"/>
          <w:lang w:val="en-US"/>
        </w:rPr>
        <w:t>външна</w:t>
      </w:r>
      <w:proofErr w:type="spellEnd"/>
      <w:r w:rsidRPr="00FB3FEC">
        <w:rPr>
          <w:rFonts w:ascii="Times New Roman" w:eastAsia="Times New Roman" w:hAnsi="Times New Roman" w:cs="Times New Roman"/>
          <w:sz w:val="24"/>
          <w:szCs w:val="24"/>
          <w:lang w:val="en-US"/>
        </w:rPr>
        <w:t xml:space="preserve"> </w:t>
      </w:r>
      <w:proofErr w:type="spellStart"/>
      <w:r w:rsidRPr="00FB3FEC">
        <w:rPr>
          <w:rFonts w:ascii="Times New Roman" w:eastAsia="Times New Roman" w:hAnsi="Times New Roman" w:cs="Times New Roman"/>
          <w:sz w:val="24"/>
          <w:szCs w:val="24"/>
          <w:lang w:val="ru-RU"/>
        </w:rPr>
        <w:t>топлоизолация</w:t>
      </w:r>
      <w:proofErr w:type="spellEnd"/>
      <w:r w:rsidRPr="00FB3FEC">
        <w:rPr>
          <w:rFonts w:ascii="Times New Roman" w:eastAsia="Times New Roman" w:hAnsi="Times New Roman" w:cs="Times New Roman"/>
          <w:sz w:val="24"/>
          <w:szCs w:val="24"/>
          <w:lang w:val="ru-RU"/>
        </w:rPr>
        <w:t xml:space="preserve"> от </w:t>
      </w:r>
      <w:r w:rsidRPr="00FB3FEC">
        <w:rPr>
          <w:rFonts w:ascii="Times New Roman" w:eastAsia="Times New Roman" w:hAnsi="Times New Roman" w:cs="Times New Roman"/>
          <w:sz w:val="24"/>
          <w:szCs w:val="24"/>
          <w:lang w:val="en-US"/>
        </w:rPr>
        <w:t>EPS</w:t>
      </w:r>
      <w:r w:rsidRPr="00FB3FEC">
        <w:rPr>
          <w:rFonts w:ascii="Times New Roman" w:eastAsia="Times New Roman" w:hAnsi="Times New Roman" w:cs="Times New Roman"/>
          <w:sz w:val="24"/>
          <w:szCs w:val="24"/>
          <w:lang w:val="ru-RU"/>
        </w:rPr>
        <w:t xml:space="preserve"> 0,15</w:t>
      </w:r>
      <w:r w:rsidRPr="00FB3FEC">
        <w:rPr>
          <w:rFonts w:ascii="Times New Roman" w:eastAsia="Times New Roman" w:hAnsi="Times New Roman" w:cs="Times New Roman"/>
          <w:sz w:val="24"/>
          <w:szCs w:val="24"/>
          <w:lang w:val="en-US"/>
        </w:rPr>
        <w:t>m.</w:t>
      </w:r>
    </w:p>
    <w:p w:rsidR="00FB3FEC" w:rsidRPr="00FB3FEC" w:rsidRDefault="00FB3FEC" w:rsidP="00FB3FEC">
      <w:pPr>
        <w:spacing w:after="0"/>
        <w:ind w:firstLine="709"/>
        <w:jc w:val="both"/>
        <w:rPr>
          <w:rFonts w:ascii="Times New Roman" w:eastAsia="Times New Roman" w:hAnsi="Times New Roman" w:cs="Times New Roman"/>
          <w:sz w:val="24"/>
          <w:szCs w:val="24"/>
          <w:lang w:val="en-US"/>
        </w:rPr>
      </w:pPr>
      <w:proofErr w:type="spellStart"/>
      <w:r w:rsidRPr="00FB3FEC">
        <w:rPr>
          <w:rFonts w:ascii="Times New Roman" w:eastAsia="Times New Roman" w:hAnsi="Times New Roman" w:cs="Times New Roman"/>
          <w:sz w:val="24"/>
          <w:szCs w:val="24"/>
          <w:lang w:val="en-US"/>
        </w:rPr>
        <w:lastRenderedPageBreak/>
        <w:t>Това</w:t>
      </w:r>
      <w:proofErr w:type="spellEnd"/>
      <w:r w:rsidRPr="00FB3FEC">
        <w:rPr>
          <w:rFonts w:ascii="Times New Roman" w:eastAsia="Times New Roman" w:hAnsi="Times New Roman" w:cs="Times New Roman"/>
          <w:sz w:val="24"/>
          <w:szCs w:val="24"/>
          <w:lang w:val="en-US"/>
        </w:rPr>
        <w:t xml:space="preserve"> </w:t>
      </w:r>
      <w:proofErr w:type="spellStart"/>
      <w:r w:rsidRPr="00FB3FEC">
        <w:rPr>
          <w:rFonts w:ascii="Times New Roman" w:eastAsia="Times New Roman" w:hAnsi="Times New Roman" w:cs="Times New Roman"/>
          <w:sz w:val="24"/>
          <w:szCs w:val="24"/>
          <w:lang w:val="en-US"/>
        </w:rPr>
        <w:t>води</w:t>
      </w:r>
      <w:proofErr w:type="spellEnd"/>
      <w:r w:rsidRPr="00FB3FEC">
        <w:rPr>
          <w:rFonts w:ascii="Times New Roman" w:eastAsia="Times New Roman" w:hAnsi="Times New Roman" w:cs="Times New Roman"/>
          <w:sz w:val="24"/>
          <w:szCs w:val="24"/>
          <w:lang w:val="en-US"/>
        </w:rPr>
        <w:t xml:space="preserve"> </w:t>
      </w:r>
      <w:proofErr w:type="spellStart"/>
      <w:r w:rsidRPr="00FB3FEC">
        <w:rPr>
          <w:rFonts w:ascii="Times New Roman" w:eastAsia="Times New Roman" w:hAnsi="Times New Roman" w:cs="Times New Roman"/>
          <w:sz w:val="24"/>
          <w:szCs w:val="24"/>
          <w:lang w:val="en-US"/>
        </w:rPr>
        <w:t>до</w:t>
      </w:r>
      <w:proofErr w:type="spellEnd"/>
      <w:r w:rsidRPr="00FB3FEC">
        <w:rPr>
          <w:rFonts w:ascii="Times New Roman" w:eastAsia="Times New Roman" w:hAnsi="Times New Roman" w:cs="Times New Roman"/>
          <w:sz w:val="24"/>
          <w:szCs w:val="24"/>
          <w:lang w:val="en-US"/>
        </w:rPr>
        <w:t xml:space="preserve"> </w:t>
      </w:r>
      <w:proofErr w:type="spellStart"/>
      <w:r w:rsidRPr="00FB3FEC">
        <w:rPr>
          <w:rFonts w:ascii="Times New Roman" w:eastAsia="Times New Roman" w:hAnsi="Times New Roman" w:cs="Times New Roman"/>
          <w:sz w:val="24"/>
          <w:szCs w:val="24"/>
          <w:lang w:val="en-US"/>
        </w:rPr>
        <w:t>намаляване</w:t>
      </w:r>
      <w:proofErr w:type="spellEnd"/>
      <w:r w:rsidRPr="00FB3FEC">
        <w:rPr>
          <w:rFonts w:ascii="Times New Roman" w:eastAsia="Times New Roman" w:hAnsi="Times New Roman" w:cs="Times New Roman"/>
          <w:sz w:val="24"/>
          <w:szCs w:val="24"/>
          <w:lang w:val="en-US"/>
        </w:rPr>
        <w:t xml:space="preserve"> </w:t>
      </w:r>
      <w:proofErr w:type="spellStart"/>
      <w:r w:rsidRPr="00FB3FEC">
        <w:rPr>
          <w:rFonts w:ascii="Times New Roman" w:eastAsia="Times New Roman" w:hAnsi="Times New Roman" w:cs="Times New Roman"/>
          <w:sz w:val="24"/>
          <w:szCs w:val="24"/>
          <w:lang w:val="en-US"/>
        </w:rPr>
        <w:t>на</w:t>
      </w:r>
      <w:proofErr w:type="spellEnd"/>
      <w:r w:rsidRPr="00FB3FEC">
        <w:rPr>
          <w:rFonts w:ascii="Times New Roman" w:eastAsia="Times New Roman" w:hAnsi="Times New Roman" w:cs="Times New Roman"/>
          <w:sz w:val="24"/>
          <w:szCs w:val="24"/>
          <w:lang w:val="en-US"/>
        </w:rPr>
        <w:t xml:space="preserve"> </w:t>
      </w:r>
      <w:proofErr w:type="spellStart"/>
      <w:r w:rsidRPr="00FB3FEC">
        <w:rPr>
          <w:rFonts w:ascii="Times New Roman" w:eastAsia="Times New Roman" w:hAnsi="Times New Roman" w:cs="Times New Roman"/>
          <w:sz w:val="24"/>
          <w:szCs w:val="24"/>
          <w:lang w:val="en-US"/>
        </w:rPr>
        <w:t>коефициента</w:t>
      </w:r>
      <w:proofErr w:type="spellEnd"/>
      <w:r w:rsidRPr="00FB3FEC">
        <w:rPr>
          <w:rFonts w:ascii="Times New Roman" w:eastAsia="Times New Roman" w:hAnsi="Times New Roman" w:cs="Times New Roman"/>
          <w:sz w:val="24"/>
          <w:szCs w:val="24"/>
          <w:lang w:val="en-US"/>
        </w:rPr>
        <w:t xml:space="preserve"> </w:t>
      </w:r>
      <w:proofErr w:type="spellStart"/>
      <w:r w:rsidRPr="00FB3FEC">
        <w:rPr>
          <w:rFonts w:ascii="Times New Roman" w:eastAsia="Times New Roman" w:hAnsi="Times New Roman" w:cs="Times New Roman"/>
          <w:sz w:val="24"/>
          <w:szCs w:val="24"/>
          <w:lang w:val="en-US"/>
        </w:rPr>
        <w:t>на</w:t>
      </w:r>
      <w:proofErr w:type="spellEnd"/>
      <w:r w:rsidRPr="00FB3FEC">
        <w:rPr>
          <w:rFonts w:ascii="Times New Roman" w:eastAsia="Times New Roman" w:hAnsi="Times New Roman" w:cs="Times New Roman"/>
          <w:sz w:val="24"/>
          <w:szCs w:val="24"/>
          <w:lang w:val="en-US"/>
        </w:rPr>
        <w:t xml:space="preserve"> </w:t>
      </w:r>
      <w:proofErr w:type="spellStart"/>
      <w:r w:rsidRPr="00FB3FEC">
        <w:rPr>
          <w:rFonts w:ascii="Times New Roman" w:eastAsia="Times New Roman" w:hAnsi="Times New Roman" w:cs="Times New Roman"/>
          <w:sz w:val="24"/>
          <w:szCs w:val="24"/>
          <w:lang w:val="en-US"/>
        </w:rPr>
        <w:t>топлопреминаване</w:t>
      </w:r>
      <w:proofErr w:type="spellEnd"/>
      <w:r w:rsidRPr="00FB3FEC">
        <w:rPr>
          <w:rFonts w:ascii="Times New Roman" w:eastAsia="Times New Roman" w:hAnsi="Times New Roman" w:cs="Times New Roman"/>
          <w:sz w:val="24"/>
          <w:szCs w:val="24"/>
          <w:lang w:val="en-US"/>
        </w:rPr>
        <w:t xml:space="preserve"> </w:t>
      </w:r>
      <w:proofErr w:type="spellStart"/>
      <w:r w:rsidRPr="00FB3FEC">
        <w:rPr>
          <w:rFonts w:ascii="Times New Roman" w:eastAsia="Times New Roman" w:hAnsi="Times New Roman" w:cs="Times New Roman"/>
          <w:sz w:val="24"/>
          <w:szCs w:val="24"/>
          <w:lang w:val="en-US"/>
        </w:rPr>
        <w:t>през</w:t>
      </w:r>
      <w:proofErr w:type="spellEnd"/>
      <w:r w:rsidRPr="00FB3FEC">
        <w:rPr>
          <w:rFonts w:ascii="Times New Roman" w:eastAsia="Times New Roman" w:hAnsi="Times New Roman" w:cs="Times New Roman"/>
          <w:sz w:val="24"/>
          <w:szCs w:val="24"/>
          <w:lang w:val="en-US"/>
        </w:rPr>
        <w:t xml:space="preserve"> </w:t>
      </w:r>
      <w:proofErr w:type="spellStart"/>
      <w:r w:rsidRPr="00FB3FEC">
        <w:rPr>
          <w:rFonts w:ascii="Times New Roman" w:eastAsia="Times New Roman" w:hAnsi="Times New Roman" w:cs="Times New Roman"/>
          <w:sz w:val="24"/>
          <w:szCs w:val="24"/>
          <w:lang w:val="en-US"/>
        </w:rPr>
        <w:t>пода</w:t>
      </w:r>
      <w:proofErr w:type="spellEnd"/>
      <w:r w:rsidRPr="00FB3FEC">
        <w:rPr>
          <w:rFonts w:ascii="Times New Roman" w:eastAsia="Times New Roman" w:hAnsi="Times New Roman" w:cs="Times New Roman"/>
          <w:sz w:val="24"/>
          <w:szCs w:val="24"/>
          <w:lang w:val="en-US"/>
        </w:rPr>
        <w:t xml:space="preserve"> </w:t>
      </w:r>
      <w:proofErr w:type="spellStart"/>
      <w:r w:rsidRPr="00FB3FEC">
        <w:rPr>
          <w:rFonts w:ascii="Times New Roman" w:eastAsia="Times New Roman" w:hAnsi="Times New Roman" w:cs="Times New Roman"/>
          <w:sz w:val="24"/>
          <w:szCs w:val="24"/>
          <w:lang w:val="en-US"/>
        </w:rPr>
        <w:t>от</w:t>
      </w:r>
      <w:proofErr w:type="spellEnd"/>
      <w:r w:rsidRPr="00FB3FEC">
        <w:rPr>
          <w:rFonts w:ascii="Times New Roman" w:eastAsia="Times New Roman" w:hAnsi="Times New Roman" w:cs="Times New Roman"/>
          <w:sz w:val="24"/>
          <w:szCs w:val="24"/>
          <w:lang w:val="en-US"/>
        </w:rPr>
        <w:t xml:space="preserve"> 3,21W/m</w:t>
      </w:r>
      <w:r w:rsidRPr="00FB3FEC">
        <w:rPr>
          <w:rFonts w:ascii="Times New Roman" w:eastAsia="Times New Roman" w:hAnsi="Times New Roman" w:cs="Times New Roman"/>
          <w:sz w:val="24"/>
          <w:szCs w:val="24"/>
          <w:vertAlign w:val="superscript"/>
          <w:lang w:val="en-US"/>
        </w:rPr>
        <w:t>2</w:t>
      </w:r>
      <w:r w:rsidRPr="00FB3FEC">
        <w:rPr>
          <w:rFonts w:ascii="Times New Roman" w:eastAsia="Times New Roman" w:hAnsi="Times New Roman" w:cs="Times New Roman"/>
          <w:sz w:val="24"/>
          <w:szCs w:val="24"/>
          <w:lang w:val="en-US"/>
        </w:rPr>
        <w:t xml:space="preserve">K </w:t>
      </w:r>
      <w:proofErr w:type="spellStart"/>
      <w:r w:rsidRPr="00FB3FEC">
        <w:rPr>
          <w:rFonts w:ascii="Times New Roman" w:eastAsia="Times New Roman" w:hAnsi="Times New Roman" w:cs="Times New Roman"/>
          <w:sz w:val="24"/>
          <w:szCs w:val="24"/>
          <w:lang w:val="en-US"/>
        </w:rPr>
        <w:t>на</w:t>
      </w:r>
      <w:proofErr w:type="spellEnd"/>
      <w:r w:rsidRPr="00FB3FEC">
        <w:rPr>
          <w:rFonts w:ascii="Times New Roman" w:eastAsia="Times New Roman" w:hAnsi="Times New Roman" w:cs="Times New Roman"/>
          <w:sz w:val="24"/>
          <w:szCs w:val="24"/>
          <w:lang w:val="en-US"/>
        </w:rPr>
        <w:t xml:space="preserve"> 0,22W/m</w:t>
      </w:r>
      <w:r w:rsidRPr="00FB3FEC">
        <w:rPr>
          <w:rFonts w:ascii="Times New Roman" w:eastAsia="Times New Roman" w:hAnsi="Times New Roman" w:cs="Times New Roman"/>
          <w:sz w:val="24"/>
          <w:szCs w:val="24"/>
          <w:vertAlign w:val="superscript"/>
          <w:lang w:val="en-US"/>
        </w:rPr>
        <w:t>2</w:t>
      </w:r>
      <w:r w:rsidRPr="00FB3FEC">
        <w:rPr>
          <w:rFonts w:ascii="Times New Roman" w:eastAsia="Times New Roman" w:hAnsi="Times New Roman" w:cs="Times New Roman"/>
          <w:sz w:val="24"/>
          <w:szCs w:val="24"/>
          <w:lang w:val="en-US"/>
        </w:rPr>
        <w:t>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4845"/>
        <w:gridCol w:w="730"/>
        <w:gridCol w:w="1103"/>
        <w:gridCol w:w="730"/>
        <w:gridCol w:w="1077"/>
      </w:tblGrid>
      <w:tr w:rsidR="00FB3FEC" w:rsidRPr="00FB3FEC" w:rsidTr="00923CD0">
        <w:trPr>
          <w:trHeight w:val="960"/>
        </w:trPr>
        <w:tc>
          <w:tcPr>
            <w:tcW w:w="395"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lang w:val="en-US"/>
              </w:rPr>
            </w:pPr>
            <w:r w:rsidRPr="00FB3FEC">
              <w:rPr>
                <w:rFonts w:ascii="Times New Roman" w:eastAsia="Times New Roman" w:hAnsi="Times New Roman" w:cs="Times New Roman"/>
                <w:b/>
                <w:bCs/>
                <w:sz w:val="18"/>
                <w:szCs w:val="18"/>
                <w:lang w:val="en-US"/>
              </w:rPr>
              <w:t xml:space="preserve">No </w:t>
            </w:r>
            <w:proofErr w:type="spellStart"/>
            <w:r w:rsidRPr="00FB3FEC">
              <w:rPr>
                <w:rFonts w:ascii="Times New Roman" w:eastAsia="Times New Roman" w:hAnsi="Times New Roman" w:cs="Times New Roman"/>
                <w:b/>
                <w:bCs/>
                <w:sz w:val="18"/>
                <w:szCs w:val="18"/>
                <w:lang w:val="en-US"/>
              </w:rPr>
              <w:t>по</w:t>
            </w:r>
            <w:proofErr w:type="spellEnd"/>
            <w:r w:rsidRPr="00FB3FEC">
              <w:rPr>
                <w:rFonts w:ascii="Times New Roman" w:eastAsia="Times New Roman" w:hAnsi="Times New Roman" w:cs="Times New Roman"/>
                <w:b/>
                <w:bCs/>
                <w:sz w:val="18"/>
                <w:szCs w:val="18"/>
                <w:lang w:val="en-US"/>
              </w:rPr>
              <w:t xml:space="preserve"> </w:t>
            </w:r>
            <w:proofErr w:type="spellStart"/>
            <w:r w:rsidRPr="00FB3FEC">
              <w:rPr>
                <w:rFonts w:ascii="Times New Roman" w:eastAsia="Times New Roman" w:hAnsi="Times New Roman" w:cs="Times New Roman"/>
                <w:b/>
                <w:bCs/>
                <w:sz w:val="18"/>
                <w:szCs w:val="18"/>
                <w:lang w:val="en-US"/>
              </w:rPr>
              <w:t>ред</w:t>
            </w:r>
            <w:proofErr w:type="spellEnd"/>
          </w:p>
        </w:tc>
        <w:tc>
          <w:tcPr>
            <w:tcW w:w="2630"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lang w:val="en-US"/>
              </w:rPr>
            </w:pPr>
            <w:proofErr w:type="spellStart"/>
            <w:r w:rsidRPr="00FB3FEC">
              <w:rPr>
                <w:rFonts w:ascii="Times New Roman" w:eastAsia="Times New Roman" w:hAnsi="Times New Roman" w:cs="Times New Roman"/>
                <w:b/>
                <w:bCs/>
                <w:sz w:val="18"/>
                <w:szCs w:val="18"/>
                <w:lang w:val="en-US"/>
              </w:rPr>
              <w:t>Описание</w:t>
            </w:r>
            <w:proofErr w:type="spellEnd"/>
            <w:r w:rsidRPr="00FB3FEC">
              <w:rPr>
                <w:rFonts w:ascii="Times New Roman" w:eastAsia="Times New Roman" w:hAnsi="Times New Roman" w:cs="Times New Roman"/>
                <w:b/>
                <w:bCs/>
                <w:sz w:val="18"/>
                <w:szCs w:val="18"/>
                <w:lang w:val="en-US"/>
              </w:rPr>
              <w:t xml:space="preserve"> </w:t>
            </w:r>
            <w:proofErr w:type="spellStart"/>
            <w:r w:rsidRPr="00FB3FEC">
              <w:rPr>
                <w:rFonts w:ascii="Times New Roman" w:eastAsia="Times New Roman" w:hAnsi="Times New Roman" w:cs="Times New Roman"/>
                <w:b/>
                <w:bCs/>
                <w:sz w:val="18"/>
                <w:szCs w:val="18"/>
                <w:lang w:val="en-US"/>
              </w:rPr>
              <w:t>на</w:t>
            </w:r>
            <w:proofErr w:type="spellEnd"/>
            <w:r w:rsidRPr="00FB3FEC">
              <w:rPr>
                <w:rFonts w:ascii="Times New Roman" w:eastAsia="Times New Roman" w:hAnsi="Times New Roman" w:cs="Times New Roman"/>
                <w:b/>
                <w:bCs/>
                <w:sz w:val="18"/>
                <w:szCs w:val="18"/>
                <w:lang w:val="en-US"/>
              </w:rPr>
              <w:t xml:space="preserve"> </w:t>
            </w:r>
            <w:proofErr w:type="spellStart"/>
            <w:r w:rsidRPr="00FB3FEC">
              <w:rPr>
                <w:rFonts w:ascii="Times New Roman" w:eastAsia="Times New Roman" w:hAnsi="Times New Roman" w:cs="Times New Roman"/>
                <w:b/>
                <w:bCs/>
                <w:sz w:val="18"/>
                <w:szCs w:val="18"/>
                <w:lang w:val="en-US"/>
              </w:rPr>
              <w:t>допустимите</w:t>
            </w:r>
            <w:proofErr w:type="spellEnd"/>
            <w:r w:rsidRPr="00FB3FEC">
              <w:rPr>
                <w:rFonts w:ascii="Times New Roman" w:eastAsia="Times New Roman" w:hAnsi="Times New Roman" w:cs="Times New Roman"/>
                <w:b/>
                <w:bCs/>
                <w:sz w:val="18"/>
                <w:szCs w:val="18"/>
                <w:lang w:val="en-US"/>
              </w:rPr>
              <w:t xml:space="preserve"> </w:t>
            </w:r>
            <w:proofErr w:type="spellStart"/>
            <w:r w:rsidRPr="00FB3FEC">
              <w:rPr>
                <w:rFonts w:ascii="Times New Roman" w:eastAsia="Times New Roman" w:hAnsi="Times New Roman" w:cs="Times New Roman"/>
                <w:b/>
                <w:bCs/>
                <w:sz w:val="18"/>
                <w:szCs w:val="18"/>
                <w:lang w:val="en-US"/>
              </w:rPr>
              <w:t>дейности</w:t>
            </w:r>
            <w:proofErr w:type="spellEnd"/>
          </w:p>
        </w:tc>
        <w:tc>
          <w:tcPr>
            <w:tcW w:w="397"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lang w:val="en-US"/>
              </w:rPr>
            </w:pPr>
            <w:proofErr w:type="spellStart"/>
            <w:r w:rsidRPr="00FB3FEC">
              <w:rPr>
                <w:rFonts w:ascii="Times New Roman" w:eastAsia="Times New Roman" w:hAnsi="Times New Roman" w:cs="Times New Roman"/>
                <w:b/>
                <w:bCs/>
                <w:sz w:val="18"/>
                <w:szCs w:val="18"/>
                <w:lang w:val="en-US"/>
              </w:rPr>
              <w:t>Ед</w:t>
            </w:r>
            <w:proofErr w:type="spellEnd"/>
            <w:r w:rsidRPr="00FB3FEC">
              <w:rPr>
                <w:rFonts w:ascii="Times New Roman" w:eastAsia="Times New Roman" w:hAnsi="Times New Roman" w:cs="Times New Roman"/>
                <w:b/>
                <w:bCs/>
                <w:sz w:val="18"/>
                <w:szCs w:val="18"/>
                <w:lang w:val="en-US"/>
              </w:rPr>
              <w:t xml:space="preserve">. </w:t>
            </w:r>
            <w:proofErr w:type="spellStart"/>
            <w:r w:rsidRPr="00FB3FEC">
              <w:rPr>
                <w:rFonts w:ascii="Times New Roman" w:eastAsia="Times New Roman" w:hAnsi="Times New Roman" w:cs="Times New Roman"/>
                <w:b/>
                <w:bCs/>
                <w:sz w:val="18"/>
                <w:szCs w:val="18"/>
                <w:lang w:val="en-US"/>
              </w:rPr>
              <w:t>мярка</w:t>
            </w:r>
            <w:proofErr w:type="spellEnd"/>
          </w:p>
        </w:tc>
        <w:tc>
          <w:tcPr>
            <w:tcW w:w="596"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lang w:val="en-US"/>
              </w:rPr>
            </w:pPr>
            <w:proofErr w:type="spellStart"/>
            <w:r w:rsidRPr="00FB3FEC">
              <w:rPr>
                <w:rFonts w:ascii="Times New Roman" w:eastAsia="Times New Roman" w:hAnsi="Times New Roman" w:cs="Times New Roman"/>
                <w:b/>
                <w:bCs/>
                <w:sz w:val="18"/>
                <w:szCs w:val="18"/>
                <w:lang w:val="en-US"/>
              </w:rPr>
              <w:t>Количество</w:t>
            </w:r>
            <w:proofErr w:type="spellEnd"/>
            <w:r w:rsidRPr="00FB3FEC">
              <w:rPr>
                <w:rFonts w:ascii="Times New Roman" w:eastAsia="Times New Roman" w:hAnsi="Times New Roman" w:cs="Times New Roman"/>
                <w:b/>
                <w:bCs/>
                <w:sz w:val="18"/>
                <w:szCs w:val="18"/>
                <w:lang w:val="en-US"/>
              </w:rPr>
              <w:t xml:space="preserve"> </w:t>
            </w:r>
            <w:r w:rsidRPr="00FB3FEC">
              <w:rPr>
                <w:rFonts w:ascii="Times New Roman" w:eastAsia="Times New Roman" w:hAnsi="Times New Roman" w:cs="Times New Roman"/>
                <w:b/>
                <w:bCs/>
                <w:sz w:val="18"/>
                <w:szCs w:val="18"/>
                <w:lang w:val="en-US"/>
              </w:rPr>
              <w:br/>
            </w:r>
            <w:proofErr w:type="spellStart"/>
            <w:r w:rsidRPr="00FB3FEC">
              <w:rPr>
                <w:rFonts w:ascii="Times New Roman" w:eastAsia="Times New Roman" w:hAnsi="Times New Roman" w:cs="Times New Roman"/>
                <w:b/>
                <w:bCs/>
                <w:sz w:val="18"/>
                <w:szCs w:val="18"/>
                <w:lang w:val="en-US"/>
              </w:rPr>
              <w:t>общо</w:t>
            </w:r>
            <w:proofErr w:type="spellEnd"/>
            <w:r w:rsidRPr="00FB3FEC">
              <w:rPr>
                <w:rFonts w:ascii="Times New Roman" w:eastAsia="Times New Roman" w:hAnsi="Times New Roman" w:cs="Times New Roman"/>
                <w:b/>
                <w:bCs/>
                <w:sz w:val="18"/>
                <w:szCs w:val="18"/>
                <w:lang w:val="en-US"/>
              </w:rPr>
              <w:t xml:space="preserve"> </w:t>
            </w:r>
            <w:proofErr w:type="spellStart"/>
            <w:r w:rsidRPr="00FB3FEC">
              <w:rPr>
                <w:rFonts w:ascii="Times New Roman" w:eastAsia="Times New Roman" w:hAnsi="Times New Roman" w:cs="Times New Roman"/>
                <w:b/>
                <w:bCs/>
                <w:sz w:val="18"/>
                <w:szCs w:val="18"/>
                <w:lang w:val="en-US"/>
              </w:rPr>
              <w:t>за</w:t>
            </w:r>
            <w:proofErr w:type="spellEnd"/>
            <w:r w:rsidRPr="00FB3FEC">
              <w:rPr>
                <w:rFonts w:ascii="Times New Roman" w:eastAsia="Times New Roman" w:hAnsi="Times New Roman" w:cs="Times New Roman"/>
                <w:b/>
                <w:bCs/>
                <w:sz w:val="18"/>
                <w:szCs w:val="18"/>
                <w:lang w:val="en-US"/>
              </w:rPr>
              <w:t xml:space="preserve"> </w:t>
            </w:r>
            <w:proofErr w:type="spellStart"/>
            <w:r w:rsidRPr="00FB3FEC">
              <w:rPr>
                <w:rFonts w:ascii="Times New Roman" w:eastAsia="Times New Roman" w:hAnsi="Times New Roman" w:cs="Times New Roman"/>
                <w:b/>
                <w:bCs/>
                <w:sz w:val="18"/>
                <w:szCs w:val="18"/>
                <w:lang w:val="en-US"/>
              </w:rPr>
              <w:t>сградата</w:t>
            </w:r>
            <w:proofErr w:type="spellEnd"/>
          </w:p>
        </w:tc>
        <w:tc>
          <w:tcPr>
            <w:tcW w:w="397"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lang w:val="en-US"/>
              </w:rPr>
            </w:pPr>
            <w:proofErr w:type="spellStart"/>
            <w:r w:rsidRPr="00FB3FEC">
              <w:rPr>
                <w:rFonts w:ascii="Times New Roman" w:eastAsia="Times New Roman" w:hAnsi="Times New Roman" w:cs="Times New Roman"/>
                <w:b/>
                <w:bCs/>
                <w:sz w:val="18"/>
                <w:szCs w:val="18"/>
                <w:lang w:val="en-US"/>
              </w:rPr>
              <w:t>Ед</w:t>
            </w:r>
            <w:proofErr w:type="spellEnd"/>
            <w:r w:rsidRPr="00FB3FEC">
              <w:rPr>
                <w:rFonts w:ascii="Times New Roman" w:eastAsia="Times New Roman" w:hAnsi="Times New Roman" w:cs="Times New Roman"/>
                <w:b/>
                <w:bCs/>
                <w:sz w:val="18"/>
                <w:szCs w:val="18"/>
                <w:lang w:val="en-US"/>
              </w:rPr>
              <w:t xml:space="preserve">. </w:t>
            </w:r>
            <w:proofErr w:type="spellStart"/>
            <w:r w:rsidRPr="00FB3FEC">
              <w:rPr>
                <w:rFonts w:ascii="Times New Roman" w:eastAsia="Times New Roman" w:hAnsi="Times New Roman" w:cs="Times New Roman"/>
                <w:b/>
                <w:bCs/>
                <w:sz w:val="18"/>
                <w:szCs w:val="18"/>
                <w:lang w:val="en-US"/>
              </w:rPr>
              <w:t>цена</w:t>
            </w:r>
            <w:proofErr w:type="spellEnd"/>
            <w:r w:rsidRPr="00FB3FEC">
              <w:rPr>
                <w:rFonts w:ascii="Times New Roman" w:eastAsia="Times New Roman" w:hAnsi="Times New Roman" w:cs="Times New Roman"/>
                <w:b/>
                <w:bCs/>
                <w:sz w:val="18"/>
                <w:szCs w:val="18"/>
                <w:lang w:val="en-US"/>
              </w:rPr>
              <w:t xml:space="preserve"> в </w:t>
            </w:r>
            <w:proofErr w:type="spellStart"/>
            <w:r w:rsidRPr="00FB3FEC">
              <w:rPr>
                <w:rFonts w:ascii="Times New Roman" w:eastAsia="Times New Roman" w:hAnsi="Times New Roman" w:cs="Times New Roman"/>
                <w:b/>
                <w:bCs/>
                <w:sz w:val="18"/>
                <w:szCs w:val="18"/>
                <w:lang w:val="en-US"/>
              </w:rPr>
              <w:t>лв</w:t>
            </w:r>
            <w:proofErr w:type="spellEnd"/>
            <w:r w:rsidRPr="00FB3FEC">
              <w:rPr>
                <w:rFonts w:ascii="Times New Roman" w:eastAsia="Times New Roman" w:hAnsi="Times New Roman" w:cs="Times New Roman"/>
                <w:b/>
                <w:bCs/>
                <w:sz w:val="18"/>
                <w:szCs w:val="18"/>
                <w:lang w:val="en-US"/>
              </w:rPr>
              <w:t>. (</w:t>
            </w:r>
            <w:proofErr w:type="spellStart"/>
            <w:r w:rsidRPr="00FB3FEC">
              <w:rPr>
                <w:rFonts w:ascii="Times New Roman" w:eastAsia="Times New Roman" w:hAnsi="Times New Roman" w:cs="Times New Roman"/>
                <w:b/>
                <w:bCs/>
                <w:sz w:val="18"/>
                <w:szCs w:val="18"/>
                <w:lang w:val="en-US"/>
              </w:rPr>
              <w:t>без</w:t>
            </w:r>
            <w:proofErr w:type="spellEnd"/>
            <w:r w:rsidRPr="00FB3FEC">
              <w:rPr>
                <w:rFonts w:ascii="Times New Roman" w:eastAsia="Times New Roman" w:hAnsi="Times New Roman" w:cs="Times New Roman"/>
                <w:b/>
                <w:bCs/>
                <w:sz w:val="18"/>
                <w:szCs w:val="18"/>
                <w:lang w:val="en-US"/>
              </w:rPr>
              <w:t xml:space="preserve"> ДДС)</w:t>
            </w:r>
          </w:p>
        </w:tc>
        <w:tc>
          <w:tcPr>
            <w:tcW w:w="585"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lang w:val="en-US"/>
              </w:rPr>
            </w:pPr>
            <w:proofErr w:type="spellStart"/>
            <w:r w:rsidRPr="00FB3FEC">
              <w:rPr>
                <w:rFonts w:ascii="Times New Roman" w:eastAsia="Times New Roman" w:hAnsi="Times New Roman" w:cs="Times New Roman"/>
                <w:b/>
                <w:bCs/>
                <w:sz w:val="18"/>
                <w:szCs w:val="18"/>
                <w:lang w:val="en-US"/>
              </w:rPr>
              <w:t>Обща</w:t>
            </w:r>
            <w:proofErr w:type="spellEnd"/>
            <w:r w:rsidRPr="00FB3FEC">
              <w:rPr>
                <w:rFonts w:ascii="Times New Roman" w:eastAsia="Times New Roman" w:hAnsi="Times New Roman" w:cs="Times New Roman"/>
                <w:b/>
                <w:bCs/>
                <w:sz w:val="18"/>
                <w:szCs w:val="18"/>
                <w:lang w:val="en-US"/>
              </w:rPr>
              <w:t xml:space="preserve"> </w:t>
            </w:r>
            <w:proofErr w:type="spellStart"/>
            <w:r w:rsidRPr="00FB3FEC">
              <w:rPr>
                <w:rFonts w:ascii="Times New Roman" w:eastAsia="Times New Roman" w:hAnsi="Times New Roman" w:cs="Times New Roman"/>
                <w:b/>
                <w:bCs/>
                <w:sz w:val="18"/>
                <w:szCs w:val="18"/>
                <w:lang w:val="en-US"/>
              </w:rPr>
              <w:t>цена</w:t>
            </w:r>
            <w:proofErr w:type="spellEnd"/>
            <w:r w:rsidRPr="00FB3FEC">
              <w:rPr>
                <w:rFonts w:ascii="Times New Roman" w:eastAsia="Times New Roman" w:hAnsi="Times New Roman" w:cs="Times New Roman"/>
                <w:b/>
                <w:bCs/>
                <w:sz w:val="18"/>
                <w:szCs w:val="18"/>
                <w:lang w:val="en-US"/>
              </w:rPr>
              <w:t xml:space="preserve"> в </w:t>
            </w:r>
            <w:proofErr w:type="spellStart"/>
            <w:r w:rsidRPr="00FB3FEC">
              <w:rPr>
                <w:rFonts w:ascii="Times New Roman" w:eastAsia="Times New Roman" w:hAnsi="Times New Roman" w:cs="Times New Roman"/>
                <w:b/>
                <w:bCs/>
                <w:sz w:val="18"/>
                <w:szCs w:val="18"/>
                <w:lang w:val="en-US"/>
              </w:rPr>
              <w:t>лв</w:t>
            </w:r>
            <w:proofErr w:type="spellEnd"/>
            <w:r w:rsidRPr="00FB3FEC">
              <w:rPr>
                <w:rFonts w:ascii="Times New Roman" w:eastAsia="Times New Roman" w:hAnsi="Times New Roman" w:cs="Times New Roman"/>
                <w:b/>
                <w:bCs/>
                <w:sz w:val="18"/>
                <w:szCs w:val="18"/>
                <w:lang w:val="en-US"/>
              </w:rPr>
              <w:t>. (</w:t>
            </w:r>
            <w:proofErr w:type="spellStart"/>
            <w:r w:rsidRPr="00FB3FEC">
              <w:rPr>
                <w:rFonts w:ascii="Times New Roman" w:eastAsia="Times New Roman" w:hAnsi="Times New Roman" w:cs="Times New Roman"/>
                <w:b/>
                <w:bCs/>
                <w:sz w:val="18"/>
                <w:szCs w:val="18"/>
                <w:lang w:val="en-US"/>
              </w:rPr>
              <w:t>без</w:t>
            </w:r>
            <w:proofErr w:type="spellEnd"/>
            <w:r w:rsidRPr="00FB3FEC">
              <w:rPr>
                <w:rFonts w:ascii="Times New Roman" w:eastAsia="Times New Roman" w:hAnsi="Times New Roman" w:cs="Times New Roman"/>
                <w:b/>
                <w:bCs/>
                <w:sz w:val="18"/>
                <w:szCs w:val="18"/>
                <w:lang w:val="en-US"/>
              </w:rPr>
              <w:t xml:space="preserve"> ДДС)</w:t>
            </w:r>
          </w:p>
        </w:tc>
      </w:tr>
      <w:tr w:rsidR="00FB3FEC" w:rsidRPr="00FB3FEC" w:rsidTr="00923CD0">
        <w:trPr>
          <w:trHeight w:val="264"/>
        </w:trPr>
        <w:tc>
          <w:tcPr>
            <w:tcW w:w="395"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lang w:val="en-US"/>
              </w:rPr>
            </w:pPr>
            <w:r w:rsidRPr="00FB3FEC">
              <w:rPr>
                <w:rFonts w:ascii="Times New Roman" w:eastAsia="Times New Roman" w:hAnsi="Times New Roman" w:cs="Times New Roman"/>
                <w:b/>
                <w:bCs/>
                <w:sz w:val="18"/>
                <w:szCs w:val="18"/>
                <w:lang w:val="en-US"/>
              </w:rPr>
              <w:t>1</w:t>
            </w:r>
          </w:p>
        </w:tc>
        <w:tc>
          <w:tcPr>
            <w:tcW w:w="2630"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lang w:val="en-US"/>
              </w:rPr>
            </w:pPr>
            <w:r w:rsidRPr="00FB3FEC">
              <w:rPr>
                <w:rFonts w:ascii="Times New Roman" w:eastAsia="Times New Roman" w:hAnsi="Times New Roman" w:cs="Times New Roman"/>
                <w:b/>
                <w:bCs/>
                <w:sz w:val="18"/>
                <w:szCs w:val="18"/>
                <w:lang w:val="en-US"/>
              </w:rPr>
              <w:t>2</w:t>
            </w:r>
          </w:p>
        </w:tc>
        <w:tc>
          <w:tcPr>
            <w:tcW w:w="397"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lang w:val="en-US"/>
              </w:rPr>
            </w:pPr>
            <w:r w:rsidRPr="00FB3FEC">
              <w:rPr>
                <w:rFonts w:ascii="Times New Roman" w:eastAsia="Times New Roman" w:hAnsi="Times New Roman" w:cs="Times New Roman"/>
                <w:b/>
                <w:bCs/>
                <w:sz w:val="18"/>
                <w:szCs w:val="18"/>
                <w:lang w:val="en-US"/>
              </w:rPr>
              <w:t>3</w:t>
            </w:r>
          </w:p>
        </w:tc>
        <w:tc>
          <w:tcPr>
            <w:tcW w:w="596"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lang w:val="en-US"/>
              </w:rPr>
            </w:pPr>
            <w:r w:rsidRPr="00FB3FEC">
              <w:rPr>
                <w:rFonts w:ascii="Times New Roman" w:eastAsia="Times New Roman" w:hAnsi="Times New Roman" w:cs="Times New Roman"/>
                <w:b/>
                <w:bCs/>
                <w:sz w:val="18"/>
                <w:szCs w:val="18"/>
                <w:lang w:val="en-US"/>
              </w:rPr>
              <w:t>4</w:t>
            </w:r>
          </w:p>
        </w:tc>
        <w:tc>
          <w:tcPr>
            <w:tcW w:w="397"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lang w:val="en-US"/>
              </w:rPr>
            </w:pPr>
            <w:r w:rsidRPr="00FB3FEC">
              <w:rPr>
                <w:rFonts w:ascii="Times New Roman" w:eastAsia="Times New Roman" w:hAnsi="Times New Roman" w:cs="Times New Roman"/>
                <w:b/>
                <w:bCs/>
                <w:sz w:val="18"/>
                <w:szCs w:val="18"/>
                <w:lang w:val="en-US"/>
              </w:rPr>
              <w:t>5</w:t>
            </w:r>
          </w:p>
        </w:tc>
        <w:tc>
          <w:tcPr>
            <w:tcW w:w="585"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lang w:val="en-US"/>
              </w:rPr>
            </w:pPr>
            <w:r w:rsidRPr="00FB3FEC">
              <w:rPr>
                <w:rFonts w:ascii="Times New Roman" w:eastAsia="Times New Roman" w:hAnsi="Times New Roman" w:cs="Times New Roman"/>
                <w:b/>
                <w:bCs/>
                <w:sz w:val="18"/>
                <w:szCs w:val="18"/>
                <w:lang w:val="en-US"/>
              </w:rPr>
              <w:t>6</w:t>
            </w:r>
          </w:p>
        </w:tc>
      </w:tr>
      <w:tr w:rsidR="00FB3FEC" w:rsidRPr="00FB3FEC" w:rsidTr="00923CD0">
        <w:trPr>
          <w:trHeight w:val="288"/>
        </w:trPr>
        <w:tc>
          <w:tcPr>
            <w:tcW w:w="395" w:type="pct"/>
            <w:shd w:val="clear" w:color="auto" w:fill="DBE5F1" w:themeFill="accent1" w:themeFillTint="33"/>
            <w:noWrap/>
            <w:vAlign w:val="center"/>
            <w:hideMark/>
          </w:tcPr>
          <w:p w:rsidR="00FB3FEC" w:rsidRPr="00FB3FEC" w:rsidRDefault="00FB3FEC" w:rsidP="00FB3FEC">
            <w:pPr>
              <w:spacing w:after="0" w:line="240" w:lineRule="auto"/>
              <w:jc w:val="center"/>
              <w:rPr>
                <w:rFonts w:ascii="Times New Roman" w:eastAsia="Times New Roman" w:hAnsi="Times New Roman" w:cs="Times New Roman"/>
                <w:b/>
                <w:bCs/>
                <w:i/>
                <w:iCs/>
                <w:sz w:val="18"/>
                <w:szCs w:val="18"/>
                <w:lang w:val="en-US"/>
              </w:rPr>
            </w:pPr>
          </w:p>
        </w:tc>
        <w:tc>
          <w:tcPr>
            <w:tcW w:w="2630" w:type="pct"/>
            <w:shd w:val="clear" w:color="auto" w:fill="DBE5F1" w:themeFill="accent1" w:themeFillTint="33"/>
            <w:vAlign w:val="center"/>
            <w:hideMark/>
          </w:tcPr>
          <w:p w:rsidR="00FB3FEC" w:rsidRPr="00FB3FEC" w:rsidRDefault="00FB3FEC" w:rsidP="00FB3FEC">
            <w:pPr>
              <w:spacing w:after="0" w:line="240" w:lineRule="auto"/>
              <w:rPr>
                <w:rFonts w:ascii="Times New Roman" w:eastAsia="Times New Roman" w:hAnsi="Times New Roman" w:cs="Times New Roman"/>
                <w:b/>
                <w:bCs/>
                <w:i/>
                <w:iCs/>
                <w:sz w:val="18"/>
                <w:szCs w:val="18"/>
                <w:lang w:val="en-US"/>
              </w:rPr>
            </w:pPr>
            <w:proofErr w:type="spellStart"/>
            <w:r w:rsidRPr="00FB3FEC">
              <w:rPr>
                <w:rFonts w:ascii="Times New Roman" w:eastAsia="Times New Roman" w:hAnsi="Times New Roman" w:cs="Times New Roman"/>
                <w:b/>
                <w:bCs/>
                <w:i/>
                <w:iCs/>
                <w:sz w:val="18"/>
                <w:szCs w:val="18"/>
                <w:lang w:val="en-US"/>
              </w:rPr>
              <w:t>Топлинно</w:t>
            </w:r>
            <w:proofErr w:type="spellEnd"/>
            <w:r w:rsidRPr="00FB3FEC">
              <w:rPr>
                <w:rFonts w:ascii="Times New Roman" w:eastAsia="Times New Roman" w:hAnsi="Times New Roman" w:cs="Times New Roman"/>
                <w:b/>
                <w:bCs/>
                <w:i/>
                <w:iCs/>
                <w:sz w:val="18"/>
                <w:szCs w:val="18"/>
                <w:lang w:val="en-US"/>
              </w:rPr>
              <w:t xml:space="preserve"> </w:t>
            </w:r>
            <w:proofErr w:type="spellStart"/>
            <w:r w:rsidRPr="00FB3FEC">
              <w:rPr>
                <w:rFonts w:ascii="Times New Roman" w:eastAsia="Times New Roman" w:hAnsi="Times New Roman" w:cs="Times New Roman"/>
                <w:b/>
                <w:bCs/>
                <w:i/>
                <w:iCs/>
                <w:sz w:val="18"/>
                <w:szCs w:val="18"/>
                <w:lang w:val="en-US"/>
              </w:rPr>
              <w:t>изолиране</w:t>
            </w:r>
            <w:proofErr w:type="spellEnd"/>
            <w:r w:rsidRPr="00FB3FEC">
              <w:rPr>
                <w:rFonts w:ascii="Times New Roman" w:eastAsia="Times New Roman" w:hAnsi="Times New Roman" w:cs="Times New Roman"/>
                <w:b/>
                <w:bCs/>
                <w:i/>
                <w:iCs/>
                <w:sz w:val="18"/>
                <w:szCs w:val="18"/>
                <w:lang w:val="en-US"/>
              </w:rPr>
              <w:t xml:space="preserve"> </w:t>
            </w:r>
            <w:proofErr w:type="spellStart"/>
            <w:r w:rsidRPr="00FB3FEC">
              <w:rPr>
                <w:rFonts w:ascii="Times New Roman" w:eastAsia="Times New Roman" w:hAnsi="Times New Roman" w:cs="Times New Roman"/>
                <w:b/>
                <w:bCs/>
                <w:i/>
                <w:iCs/>
                <w:sz w:val="18"/>
                <w:szCs w:val="18"/>
                <w:lang w:val="en-US"/>
              </w:rPr>
              <w:t>на</w:t>
            </w:r>
            <w:proofErr w:type="spellEnd"/>
            <w:r w:rsidRPr="00FB3FEC">
              <w:rPr>
                <w:rFonts w:ascii="Times New Roman" w:eastAsia="Times New Roman" w:hAnsi="Times New Roman" w:cs="Times New Roman"/>
                <w:b/>
                <w:bCs/>
                <w:i/>
                <w:iCs/>
                <w:sz w:val="18"/>
                <w:szCs w:val="18"/>
                <w:lang w:val="en-US"/>
              </w:rPr>
              <w:t xml:space="preserve"> </w:t>
            </w:r>
            <w:proofErr w:type="spellStart"/>
            <w:r w:rsidRPr="00FB3FEC">
              <w:rPr>
                <w:rFonts w:ascii="Times New Roman" w:eastAsia="Times New Roman" w:hAnsi="Times New Roman" w:cs="Times New Roman"/>
                <w:b/>
                <w:bCs/>
                <w:i/>
                <w:iCs/>
                <w:sz w:val="18"/>
                <w:szCs w:val="18"/>
                <w:lang w:val="en-US"/>
              </w:rPr>
              <w:t>под</w:t>
            </w:r>
            <w:proofErr w:type="spellEnd"/>
            <w:r w:rsidRPr="00FB3FEC">
              <w:rPr>
                <w:rFonts w:ascii="Times New Roman" w:eastAsia="Times New Roman" w:hAnsi="Times New Roman" w:cs="Times New Roman"/>
                <w:b/>
                <w:bCs/>
                <w:i/>
                <w:iCs/>
                <w:sz w:val="18"/>
                <w:szCs w:val="18"/>
                <w:lang w:val="en-US"/>
              </w:rPr>
              <w:t xml:space="preserve"> </w:t>
            </w:r>
          </w:p>
        </w:tc>
        <w:tc>
          <w:tcPr>
            <w:tcW w:w="397" w:type="pct"/>
            <w:shd w:val="clear" w:color="auto" w:fill="DBE5F1" w:themeFill="accent1" w:themeFillTint="33"/>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lang w:val="en-US"/>
              </w:rPr>
            </w:pPr>
          </w:p>
        </w:tc>
        <w:tc>
          <w:tcPr>
            <w:tcW w:w="596"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color w:val="FF0000"/>
                <w:sz w:val="18"/>
                <w:szCs w:val="18"/>
                <w:lang w:val="en-US"/>
              </w:rPr>
            </w:pPr>
            <w:r w:rsidRPr="00FB3FEC">
              <w:rPr>
                <w:rFonts w:ascii="Times New Roman" w:eastAsia="Times New Roman" w:hAnsi="Times New Roman" w:cs="Times New Roman"/>
                <w:color w:val="FF0000"/>
                <w:sz w:val="18"/>
                <w:szCs w:val="18"/>
                <w:lang w:val="en-US"/>
              </w:rPr>
              <w:t> </w:t>
            </w:r>
          </w:p>
        </w:tc>
        <w:tc>
          <w:tcPr>
            <w:tcW w:w="397" w:type="pct"/>
            <w:shd w:val="clear" w:color="auto" w:fill="DBE5F1" w:themeFill="accent1" w:themeFillTint="33"/>
            <w:vAlign w:val="center"/>
            <w:hideMark/>
          </w:tcPr>
          <w:p w:rsidR="00FB3FEC" w:rsidRPr="00FB3FEC" w:rsidRDefault="00FB3FEC" w:rsidP="00FB3FEC">
            <w:pPr>
              <w:spacing w:after="0" w:line="240" w:lineRule="auto"/>
              <w:jc w:val="right"/>
              <w:rPr>
                <w:rFonts w:ascii="Times New Roman" w:eastAsia="Times New Roman" w:hAnsi="Times New Roman" w:cs="Times New Roman"/>
                <w:b/>
                <w:bCs/>
                <w:sz w:val="18"/>
                <w:szCs w:val="18"/>
                <w:lang w:val="en-US"/>
              </w:rPr>
            </w:pPr>
            <w:r w:rsidRPr="00FB3FEC">
              <w:rPr>
                <w:rFonts w:ascii="Times New Roman" w:eastAsia="Times New Roman" w:hAnsi="Times New Roman" w:cs="Times New Roman"/>
                <w:b/>
                <w:bCs/>
                <w:sz w:val="18"/>
                <w:szCs w:val="18"/>
                <w:lang w:val="en-US"/>
              </w:rPr>
              <w:t> </w:t>
            </w:r>
          </w:p>
        </w:tc>
        <w:tc>
          <w:tcPr>
            <w:tcW w:w="585" w:type="pct"/>
            <w:shd w:val="clear" w:color="auto" w:fill="DBE5F1" w:themeFill="accent1" w:themeFillTint="33"/>
            <w:vAlign w:val="center"/>
            <w:hideMark/>
          </w:tcPr>
          <w:p w:rsidR="00FB3FEC" w:rsidRPr="00FB3FEC" w:rsidRDefault="00FB3FEC" w:rsidP="00FB3FEC">
            <w:pPr>
              <w:spacing w:after="0" w:line="240" w:lineRule="auto"/>
              <w:jc w:val="right"/>
              <w:rPr>
                <w:rFonts w:ascii="Times New Roman" w:eastAsia="Times New Roman" w:hAnsi="Times New Roman" w:cs="Times New Roman"/>
                <w:b/>
                <w:bCs/>
                <w:sz w:val="18"/>
                <w:szCs w:val="18"/>
                <w:lang w:val="en-US"/>
              </w:rPr>
            </w:pPr>
            <w:r w:rsidRPr="00FB3FEC">
              <w:rPr>
                <w:rFonts w:ascii="Times New Roman" w:eastAsia="Times New Roman" w:hAnsi="Times New Roman" w:cs="Times New Roman"/>
                <w:b/>
                <w:bCs/>
                <w:sz w:val="18"/>
                <w:szCs w:val="18"/>
                <w:lang w:val="en-US"/>
              </w:rPr>
              <w:t> </w:t>
            </w:r>
          </w:p>
        </w:tc>
      </w:tr>
      <w:tr w:rsidR="00FB3FEC" w:rsidRPr="00FB3FEC" w:rsidTr="00923CD0">
        <w:trPr>
          <w:trHeight w:val="468"/>
        </w:trPr>
        <w:tc>
          <w:tcPr>
            <w:tcW w:w="39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lang w:val="en-US"/>
              </w:rPr>
            </w:pPr>
            <w:r w:rsidRPr="00FB3FEC">
              <w:rPr>
                <w:rFonts w:ascii="Times New Roman" w:eastAsia="Times New Roman" w:hAnsi="Times New Roman" w:cs="Times New Roman"/>
                <w:sz w:val="18"/>
                <w:szCs w:val="18"/>
                <w:lang w:val="en-US"/>
              </w:rPr>
              <w:t>1</w:t>
            </w:r>
          </w:p>
        </w:tc>
        <w:tc>
          <w:tcPr>
            <w:tcW w:w="263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lang w:val="en-US"/>
              </w:rPr>
            </w:pPr>
            <w:proofErr w:type="spellStart"/>
            <w:r w:rsidRPr="00FB3FEC">
              <w:rPr>
                <w:rFonts w:ascii="Times New Roman" w:eastAsia="Times New Roman" w:hAnsi="Times New Roman" w:cs="Times New Roman"/>
                <w:sz w:val="18"/>
                <w:szCs w:val="18"/>
                <w:lang w:val="en-US"/>
              </w:rPr>
              <w:t>Полагане</w:t>
            </w:r>
            <w:proofErr w:type="spellEnd"/>
            <w:r w:rsidRPr="00FB3FEC">
              <w:rPr>
                <w:rFonts w:ascii="Times New Roman" w:eastAsia="Times New Roman" w:hAnsi="Times New Roman" w:cs="Times New Roman"/>
                <w:sz w:val="18"/>
                <w:szCs w:val="18"/>
                <w:lang w:val="en-US"/>
              </w:rPr>
              <w:t xml:space="preserve"> </w:t>
            </w:r>
            <w:proofErr w:type="spellStart"/>
            <w:r w:rsidRPr="00FB3FEC">
              <w:rPr>
                <w:rFonts w:ascii="Times New Roman" w:eastAsia="Times New Roman" w:hAnsi="Times New Roman" w:cs="Times New Roman"/>
                <w:sz w:val="18"/>
                <w:szCs w:val="18"/>
                <w:lang w:val="en-US"/>
              </w:rPr>
              <w:t>на</w:t>
            </w:r>
            <w:proofErr w:type="spellEnd"/>
            <w:r w:rsidRPr="00FB3FEC">
              <w:rPr>
                <w:rFonts w:ascii="Times New Roman" w:eastAsia="Times New Roman" w:hAnsi="Times New Roman" w:cs="Times New Roman"/>
                <w:sz w:val="18"/>
                <w:szCs w:val="18"/>
                <w:lang w:val="en-US"/>
              </w:rPr>
              <w:t xml:space="preserve"> </w:t>
            </w:r>
            <w:proofErr w:type="spellStart"/>
            <w:r w:rsidRPr="00FB3FEC">
              <w:rPr>
                <w:rFonts w:ascii="Times New Roman" w:eastAsia="Times New Roman" w:hAnsi="Times New Roman" w:cs="Times New Roman"/>
                <w:sz w:val="18"/>
                <w:szCs w:val="18"/>
                <w:lang w:val="en-US"/>
              </w:rPr>
              <w:t>дълбокопроникващ</w:t>
            </w:r>
            <w:proofErr w:type="spellEnd"/>
            <w:r w:rsidRPr="00FB3FEC">
              <w:rPr>
                <w:rFonts w:ascii="Times New Roman" w:eastAsia="Times New Roman" w:hAnsi="Times New Roman" w:cs="Times New Roman"/>
                <w:sz w:val="18"/>
                <w:szCs w:val="18"/>
                <w:lang w:val="en-US"/>
              </w:rPr>
              <w:t xml:space="preserve"> </w:t>
            </w:r>
            <w:proofErr w:type="spellStart"/>
            <w:r w:rsidRPr="00FB3FEC">
              <w:rPr>
                <w:rFonts w:ascii="Times New Roman" w:eastAsia="Times New Roman" w:hAnsi="Times New Roman" w:cs="Times New Roman"/>
                <w:sz w:val="18"/>
                <w:szCs w:val="18"/>
                <w:lang w:val="en-US"/>
              </w:rPr>
              <w:t>грунд</w:t>
            </w:r>
            <w:proofErr w:type="spellEnd"/>
            <w:r w:rsidRPr="00FB3FEC">
              <w:rPr>
                <w:rFonts w:ascii="Times New Roman" w:eastAsia="Times New Roman" w:hAnsi="Times New Roman" w:cs="Times New Roman"/>
                <w:sz w:val="18"/>
                <w:szCs w:val="18"/>
                <w:lang w:val="en-US"/>
              </w:rPr>
              <w:t xml:space="preserve">  </w:t>
            </w:r>
            <w:proofErr w:type="spellStart"/>
            <w:r w:rsidRPr="00FB3FEC">
              <w:rPr>
                <w:rFonts w:ascii="Times New Roman" w:eastAsia="Times New Roman" w:hAnsi="Times New Roman" w:cs="Times New Roman"/>
                <w:sz w:val="18"/>
                <w:szCs w:val="18"/>
                <w:lang w:val="en-US"/>
              </w:rPr>
              <w:t>преди</w:t>
            </w:r>
            <w:proofErr w:type="spellEnd"/>
            <w:r w:rsidRPr="00FB3FEC">
              <w:rPr>
                <w:rFonts w:ascii="Times New Roman" w:eastAsia="Times New Roman" w:hAnsi="Times New Roman" w:cs="Times New Roman"/>
                <w:sz w:val="18"/>
                <w:szCs w:val="18"/>
                <w:lang w:val="en-US"/>
              </w:rPr>
              <w:t xml:space="preserve"> </w:t>
            </w:r>
            <w:proofErr w:type="spellStart"/>
            <w:r w:rsidRPr="00FB3FEC">
              <w:rPr>
                <w:rFonts w:ascii="Times New Roman" w:eastAsia="Times New Roman" w:hAnsi="Times New Roman" w:cs="Times New Roman"/>
                <w:sz w:val="18"/>
                <w:szCs w:val="18"/>
                <w:lang w:val="en-US"/>
              </w:rPr>
              <w:t>монтаж</w:t>
            </w:r>
            <w:proofErr w:type="spellEnd"/>
            <w:r w:rsidRPr="00FB3FEC">
              <w:rPr>
                <w:rFonts w:ascii="Times New Roman" w:eastAsia="Times New Roman" w:hAnsi="Times New Roman" w:cs="Times New Roman"/>
                <w:sz w:val="18"/>
                <w:szCs w:val="18"/>
                <w:lang w:val="en-US"/>
              </w:rPr>
              <w:t xml:space="preserve"> </w:t>
            </w:r>
            <w:proofErr w:type="spellStart"/>
            <w:r w:rsidRPr="00FB3FEC">
              <w:rPr>
                <w:rFonts w:ascii="Times New Roman" w:eastAsia="Times New Roman" w:hAnsi="Times New Roman" w:cs="Times New Roman"/>
                <w:sz w:val="18"/>
                <w:szCs w:val="18"/>
                <w:lang w:val="en-US"/>
              </w:rPr>
              <w:t>на</w:t>
            </w:r>
            <w:proofErr w:type="spellEnd"/>
            <w:r w:rsidRPr="00FB3FEC">
              <w:rPr>
                <w:rFonts w:ascii="Times New Roman" w:eastAsia="Times New Roman" w:hAnsi="Times New Roman" w:cs="Times New Roman"/>
                <w:sz w:val="18"/>
                <w:szCs w:val="18"/>
                <w:lang w:val="en-US"/>
              </w:rPr>
              <w:t xml:space="preserve"> </w:t>
            </w:r>
            <w:proofErr w:type="spellStart"/>
            <w:r w:rsidRPr="00FB3FEC">
              <w:rPr>
                <w:rFonts w:ascii="Times New Roman" w:eastAsia="Times New Roman" w:hAnsi="Times New Roman" w:cs="Times New Roman"/>
                <w:sz w:val="18"/>
                <w:szCs w:val="18"/>
                <w:lang w:val="en-US"/>
              </w:rPr>
              <w:t>топлоизолационна</w:t>
            </w:r>
            <w:proofErr w:type="spellEnd"/>
            <w:r w:rsidRPr="00FB3FEC">
              <w:rPr>
                <w:rFonts w:ascii="Times New Roman" w:eastAsia="Times New Roman" w:hAnsi="Times New Roman" w:cs="Times New Roman"/>
                <w:sz w:val="18"/>
                <w:szCs w:val="18"/>
                <w:lang w:val="en-US"/>
              </w:rPr>
              <w:t xml:space="preserve"> </w:t>
            </w:r>
            <w:proofErr w:type="spellStart"/>
            <w:r w:rsidRPr="00FB3FEC">
              <w:rPr>
                <w:rFonts w:ascii="Times New Roman" w:eastAsia="Times New Roman" w:hAnsi="Times New Roman" w:cs="Times New Roman"/>
                <w:sz w:val="18"/>
                <w:szCs w:val="18"/>
                <w:lang w:val="en-US"/>
              </w:rPr>
              <w:t>система</w:t>
            </w:r>
            <w:proofErr w:type="spellEnd"/>
            <w:r w:rsidRPr="00FB3FEC">
              <w:rPr>
                <w:rFonts w:ascii="Times New Roman" w:eastAsia="Times New Roman" w:hAnsi="Times New Roman" w:cs="Times New Roman"/>
                <w:sz w:val="18"/>
                <w:szCs w:val="18"/>
                <w:lang w:val="en-US"/>
              </w:rPr>
              <w:t xml:space="preserve"> </w:t>
            </w:r>
            <w:proofErr w:type="spellStart"/>
            <w:r w:rsidRPr="00FB3FEC">
              <w:rPr>
                <w:rFonts w:ascii="Times New Roman" w:eastAsia="Times New Roman" w:hAnsi="Times New Roman" w:cs="Times New Roman"/>
                <w:sz w:val="18"/>
                <w:szCs w:val="18"/>
                <w:lang w:val="en-US"/>
              </w:rPr>
              <w:t>по</w:t>
            </w:r>
            <w:proofErr w:type="spellEnd"/>
            <w:r w:rsidRPr="00FB3FEC">
              <w:rPr>
                <w:rFonts w:ascii="Times New Roman" w:eastAsia="Times New Roman" w:hAnsi="Times New Roman" w:cs="Times New Roman"/>
                <w:sz w:val="18"/>
                <w:szCs w:val="18"/>
                <w:lang w:val="en-US"/>
              </w:rPr>
              <w:t xml:space="preserve"> </w:t>
            </w:r>
            <w:proofErr w:type="spellStart"/>
            <w:r w:rsidRPr="00FB3FEC">
              <w:rPr>
                <w:rFonts w:ascii="Times New Roman" w:eastAsia="Times New Roman" w:hAnsi="Times New Roman" w:cs="Times New Roman"/>
                <w:sz w:val="18"/>
                <w:szCs w:val="18"/>
                <w:lang w:val="en-US"/>
              </w:rPr>
              <w:t>еркер</w:t>
            </w:r>
            <w:proofErr w:type="spellEnd"/>
          </w:p>
        </w:tc>
        <w:tc>
          <w:tcPr>
            <w:tcW w:w="397"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lang w:val="en-US"/>
              </w:rPr>
            </w:pPr>
            <w:r w:rsidRPr="00FB3FEC">
              <w:rPr>
                <w:rFonts w:ascii="Times New Roman" w:eastAsia="Times New Roman" w:hAnsi="Times New Roman" w:cs="Times New Roman"/>
                <w:sz w:val="18"/>
                <w:szCs w:val="18"/>
                <w:lang w:val="en-US"/>
              </w:rPr>
              <w:t>m</w:t>
            </w:r>
            <w:r w:rsidRPr="00FB3FEC">
              <w:rPr>
                <w:rFonts w:ascii="Times New Roman" w:eastAsia="Times New Roman" w:hAnsi="Times New Roman" w:cs="Times New Roman"/>
                <w:sz w:val="18"/>
                <w:szCs w:val="18"/>
                <w:vertAlign w:val="superscript"/>
                <w:lang w:val="en-US"/>
              </w:rPr>
              <w:t>2</w:t>
            </w:r>
          </w:p>
        </w:tc>
        <w:tc>
          <w:tcPr>
            <w:tcW w:w="596"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lang w:val="en-US"/>
              </w:rPr>
            </w:pPr>
            <w:r w:rsidRPr="00FB3FEC">
              <w:rPr>
                <w:rFonts w:ascii="Times New Roman" w:eastAsia="Times New Roman" w:hAnsi="Times New Roman" w:cs="Times New Roman"/>
                <w:sz w:val="18"/>
                <w:szCs w:val="18"/>
                <w:lang w:val="en-US"/>
              </w:rPr>
              <w:t>140</w:t>
            </w:r>
          </w:p>
        </w:tc>
        <w:tc>
          <w:tcPr>
            <w:tcW w:w="397"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lang w:val="en-US"/>
              </w:rPr>
            </w:pPr>
            <w:r w:rsidRPr="00FB3FEC">
              <w:rPr>
                <w:rFonts w:ascii="Times New Roman" w:eastAsia="Times New Roman" w:hAnsi="Times New Roman" w:cs="Times New Roman"/>
                <w:sz w:val="18"/>
                <w:szCs w:val="18"/>
                <w:lang w:val="en-US"/>
              </w:rPr>
              <w:t>4.40</w:t>
            </w:r>
          </w:p>
        </w:tc>
        <w:tc>
          <w:tcPr>
            <w:tcW w:w="58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lang w:val="en-US"/>
              </w:rPr>
            </w:pPr>
            <w:r w:rsidRPr="00FB3FEC">
              <w:rPr>
                <w:rFonts w:ascii="Times New Roman" w:eastAsia="Times New Roman" w:hAnsi="Times New Roman" w:cs="Times New Roman"/>
                <w:sz w:val="18"/>
                <w:szCs w:val="18"/>
                <w:lang w:val="en-US"/>
              </w:rPr>
              <w:t>616.00</w:t>
            </w:r>
          </w:p>
        </w:tc>
      </w:tr>
      <w:tr w:rsidR="00FB3FEC" w:rsidRPr="00FB3FEC" w:rsidTr="00923CD0">
        <w:trPr>
          <w:trHeight w:val="456"/>
        </w:trPr>
        <w:tc>
          <w:tcPr>
            <w:tcW w:w="39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lang w:val="en-US"/>
              </w:rPr>
            </w:pPr>
            <w:r w:rsidRPr="00FB3FEC">
              <w:rPr>
                <w:rFonts w:ascii="Times New Roman" w:eastAsia="Times New Roman" w:hAnsi="Times New Roman" w:cs="Times New Roman"/>
                <w:sz w:val="18"/>
                <w:szCs w:val="18"/>
                <w:lang w:val="en-US"/>
              </w:rPr>
              <w:t>2</w:t>
            </w:r>
          </w:p>
        </w:tc>
        <w:tc>
          <w:tcPr>
            <w:tcW w:w="263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lang w:val="en-US"/>
              </w:rPr>
            </w:pPr>
            <w:proofErr w:type="spellStart"/>
            <w:r w:rsidRPr="00FB3FEC">
              <w:rPr>
                <w:rFonts w:ascii="Times New Roman" w:eastAsia="Times New Roman" w:hAnsi="Times New Roman" w:cs="Times New Roman"/>
                <w:sz w:val="18"/>
                <w:szCs w:val="18"/>
                <w:lang w:val="en-US"/>
              </w:rPr>
              <w:t>Топлоизолация</w:t>
            </w:r>
            <w:proofErr w:type="spellEnd"/>
            <w:r w:rsidRPr="00FB3FEC">
              <w:rPr>
                <w:rFonts w:ascii="Times New Roman" w:eastAsia="Times New Roman" w:hAnsi="Times New Roman" w:cs="Times New Roman"/>
                <w:sz w:val="18"/>
                <w:szCs w:val="18"/>
                <w:lang w:val="en-US"/>
              </w:rPr>
              <w:t xml:space="preserve"> с EPS 100 </w:t>
            </w:r>
            <w:proofErr w:type="spellStart"/>
            <w:r w:rsidRPr="00FB3FEC">
              <w:rPr>
                <w:rFonts w:ascii="Times New Roman" w:eastAsia="Times New Roman" w:hAnsi="Times New Roman" w:cs="Times New Roman"/>
                <w:sz w:val="18"/>
                <w:szCs w:val="18"/>
                <w:lang w:val="en-US"/>
              </w:rPr>
              <w:t>мм</w:t>
            </w:r>
            <w:proofErr w:type="spellEnd"/>
            <w:r w:rsidRPr="00FB3FEC">
              <w:rPr>
                <w:rFonts w:ascii="Times New Roman" w:eastAsia="Times New Roman" w:hAnsi="Times New Roman" w:cs="Times New Roman"/>
                <w:sz w:val="18"/>
                <w:szCs w:val="18"/>
                <w:lang w:val="en-US"/>
              </w:rPr>
              <w:t xml:space="preserve"> с </w:t>
            </w:r>
            <w:proofErr w:type="spellStart"/>
            <w:r w:rsidRPr="00FB3FEC">
              <w:rPr>
                <w:rFonts w:ascii="Times New Roman" w:eastAsia="Times New Roman" w:hAnsi="Times New Roman" w:cs="Times New Roman"/>
                <w:sz w:val="18"/>
                <w:szCs w:val="18"/>
                <w:lang w:val="en-US"/>
              </w:rPr>
              <w:t>коеф</w:t>
            </w:r>
            <w:proofErr w:type="spellEnd"/>
            <w:r w:rsidRPr="00FB3FEC">
              <w:rPr>
                <w:rFonts w:ascii="Times New Roman" w:eastAsia="Times New Roman" w:hAnsi="Times New Roman" w:cs="Times New Roman"/>
                <w:sz w:val="18"/>
                <w:szCs w:val="18"/>
                <w:lang w:val="en-US"/>
              </w:rPr>
              <w:t xml:space="preserve">. </w:t>
            </w:r>
            <w:proofErr w:type="spellStart"/>
            <w:r w:rsidRPr="00FB3FEC">
              <w:rPr>
                <w:rFonts w:ascii="Times New Roman" w:eastAsia="Times New Roman" w:hAnsi="Times New Roman" w:cs="Times New Roman"/>
                <w:sz w:val="18"/>
                <w:szCs w:val="18"/>
                <w:lang w:val="en-US"/>
              </w:rPr>
              <w:t>на</w:t>
            </w:r>
            <w:proofErr w:type="spellEnd"/>
            <w:r w:rsidRPr="00FB3FEC">
              <w:rPr>
                <w:rFonts w:ascii="Times New Roman" w:eastAsia="Times New Roman" w:hAnsi="Times New Roman" w:cs="Times New Roman"/>
                <w:sz w:val="18"/>
                <w:szCs w:val="18"/>
                <w:lang w:val="en-US"/>
              </w:rPr>
              <w:t xml:space="preserve"> </w:t>
            </w:r>
            <w:proofErr w:type="spellStart"/>
            <w:r w:rsidRPr="00FB3FEC">
              <w:rPr>
                <w:rFonts w:ascii="Times New Roman" w:eastAsia="Times New Roman" w:hAnsi="Times New Roman" w:cs="Times New Roman"/>
                <w:sz w:val="18"/>
                <w:szCs w:val="18"/>
                <w:lang w:val="en-US"/>
              </w:rPr>
              <w:t>топлопроводност</w:t>
            </w:r>
            <w:proofErr w:type="spellEnd"/>
            <w:r w:rsidRPr="00FB3FEC">
              <w:rPr>
                <w:rFonts w:ascii="Times New Roman" w:eastAsia="Times New Roman" w:hAnsi="Times New Roman" w:cs="Times New Roman"/>
                <w:sz w:val="18"/>
                <w:szCs w:val="18"/>
                <w:lang w:val="en-US"/>
              </w:rPr>
              <w:t xml:space="preserve"> λ=0,036 W/</w:t>
            </w:r>
            <w:proofErr w:type="spellStart"/>
            <w:r w:rsidRPr="00FB3FEC">
              <w:rPr>
                <w:rFonts w:ascii="Times New Roman" w:eastAsia="Times New Roman" w:hAnsi="Times New Roman" w:cs="Times New Roman"/>
                <w:sz w:val="18"/>
                <w:szCs w:val="18"/>
                <w:lang w:val="en-US"/>
              </w:rPr>
              <w:t>mK</w:t>
            </w:r>
            <w:proofErr w:type="spellEnd"/>
            <w:r w:rsidRPr="00FB3FEC">
              <w:rPr>
                <w:rFonts w:ascii="Times New Roman" w:eastAsia="Times New Roman" w:hAnsi="Times New Roman" w:cs="Times New Roman"/>
                <w:sz w:val="18"/>
                <w:szCs w:val="18"/>
                <w:lang w:val="en-US"/>
              </w:rPr>
              <w:t xml:space="preserve">, </w:t>
            </w:r>
            <w:proofErr w:type="spellStart"/>
            <w:r w:rsidRPr="00FB3FEC">
              <w:rPr>
                <w:rFonts w:ascii="Times New Roman" w:eastAsia="Times New Roman" w:hAnsi="Times New Roman" w:cs="Times New Roman"/>
                <w:sz w:val="18"/>
                <w:szCs w:val="18"/>
                <w:lang w:val="en-US"/>
              </w:rPr>
              <w:t>мрежа</w:t>
            </w:r>
            <w:proofErr w:type="spellEnd"/>
            <w:r w:rsidRPr="00FB3FEC">
              <w:rPr>
                <w:rFonts w:ascii="Times New Roman" w:eastAsia="Times New Roman" w:hAnsi="Times New Roman" w:cs="Times New Roman"/>
                <w:sz w:val="18"/>
                <w:szCs w:val="18"/>
                <w:lang w:val="en-US"/>
              </w:rPr>
              <w:t xml:space="preserve"> и </w:t>
            </w:r>
            <w:proofErr w:type="spellStart"/>
            <w:r w:rsidRPr="00FB3FEC">
              <w:rPr>
                <w:rFonts w:ascii="Times New Roman" w:eastAsia="Times New Roman" w:hAnsi="Times New Roman" w:cs="Times New Roman"/>
                <w:sz w:val="18"/>
                <w:szCs w:val="18"/>
                <w:lang w:val="en-US"/>
              </w:rPr>
              <w:t>шпакловка</w:t>
            </w:r>
            <w:proofErr w:type="spellEnd"/>
            <w:r w:rsidRPr="00FB3FEC">
              <w:rPr>
                <w:rFonts w:ascii="Times New Roman" w:eastAsia="Times New Roman" w:hAnsi="Times New Roman" w:cs="Times New Roman"/>
                <w:sz w:val="18"/>
                <w:szCs w:val="18"/>
                <w:lang w:val="en-US"/>
              </w:rPr>
              <w:t xml:space="preserve"> </w:t>
            </w:r>
            <w:proofErr w:type="spellStart"/>
            <w:r w:rsidRPr="00FB3FEC">
              <w:rPr>
                <w:rFonts w:ascii="Times New Roman" w:eastAsia="Times New Roman" w:hAnsi="Times New Roman" w:cs="Times New Roman"/>
                <w:sz w:val="18"/>
                <w:szCs w:val="18"/>
                <w:lang w:val="en-US"/>
              </w:rPr>
              <w:t>на</w:t>
            </w:r>
            <w:proofErr w:type="spellEnd"/>
            <w:r w:rsidRPr="00FB3FEC">
              <w:rPr>
                <w:rFonts w:ascii="Times New Roman" w:eastAsia="Times New Roman" w:hAnsi="Times New Roman" w:cs="Times New Roman"/>
                <w:sz w:val="18"/>
                <w:szCs w:val="18"/>
                <w:lang w:val="en-US"/>
              </w:rPr>
              <w:t xml:space="preserve"> </w:t>
            </w:r>
            <w:proofErr w:type="spellStart"/>
            <w:r w:rsidRPr="00FB3FEC">
              <w:rPr>
                <w:rFonts w:ascii="Times New Roman" w:eastAsia="Times New Roman" w:hAnsi="Times New Roman" w:cs="Times New Roman"/>
                <w:sz w:val="18"/>
                <w:szCs w:val="18"/>
                <w:lang w:val="en-US"/>
              </w:rPr>
              <w:t>еркер</w:t>
            </w:r>
            <w:proofErr w:type="spellEnd"/>
          </w:p>
        </w:tc>
        <w:tc>
          <w:tcPr>
            <w:tcW w:w="397"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lang w:val="en-US"/>
              </w:rPr>
            </w:pPr>
            <w:r w:rsidRPr="00FB3FEC">
              <w:rPr>
                <w:rFonts w:ascii="Times New Roman" w:eastAsia="Times New Roman" w:hAnsi="Times New Roman" w:cs="Times New Roman"/>
                <w:sz w:val="18"/>
                <w:szCs w:val="18"/>
                <w:lang w:val="en-US"/>
              </w:rPr>
              <w:t>m</w:t>
            </w:r>
            <w:r w:rsidRPr="00FB3FEC">
              <w:rPr>
                <w:rFonts w:ascii="Times New Roman" w:eastAsia="Times New Roman" w:hAnsi="Times New Roman" w:cs="Times New Roman"/>
                <w:sz w:val="18"/>
                <w:szCs w:val="18"/>
                <w:vertAlign w:val="superscript"/>
                <w:lang w:val="en-US"/>
              </w:rPr>
              <w:t>2</w:t>
            </w:r>
          </w:p>
        </w:tc>
        <w:tc>
          <w:tcPr>
            <w:tcW w:w="596"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lang w:val="en-US"/>
              </w:rPr>
            </w:pPr>
            <w:r w:rsidRPr="00FB3FEC">
              <w:rPr>
                <w:rFonts w:ascii="Times New Roman" w:eastAsia="Times New Roman" w:hAnsi="Times New Roman" w:cs="Times New Roman"/>
                <w:sz w:val="18"/>
                <w:szCs w:val="18"/>
                <w:lang w:val="en-US"/>
              </w:rPr>
              <w:t>140</w:t>
            </w:r>
          </w:p>
        </w:tc>
        <w:tc>
          <w:tcPr>
            <w:tcW w:w="397"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lang w:val="en-US"/>
              </w:rPr>
            </w:pPr>
            <w:r w:rsidRPr="00FB3FEC">
              <w:rPr>
                <w:rFonts w:ascii="Times New Roman" w:eastAsia="Times New Roman" w:hAnsi="Times New Roman" w:cs="Times New Roman"/>
                <w:sz w:val="18"/>
                <w:szCs w:val="18"/>
                <w:lang w:val="en-US"/>
              </w:rPr>
              <w:t>48.00</w:t>
            </w:r>
          </w:p>
        </w:tc>
        <w:tc>
          <w:tcPr>
            <w:tcW w:w="58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lang w:val="en-US"/>
              </w:rPr>
            </w:pPr>
            <w:r w:rsidRPr="00FB3FEC">
              <w:rPr>
                <w:rFonts w:ascii="Times New Roman" w:eastAsia="Times New Roman" w:hAnsi="Times New Roman" w:cs="Times New Roman"/>
                <w:sz w:val="18"/>
                <w:szCs w:val="18"/>
                <w:lang w:val="en-US"/>
              </w:rPr>
              <w:t>6 720.00</w:t>
            </w:r>
          </w:p>
        </w:tc>
      </w:tr>
      <w:tr w:rsidR="00FB3FEC" w:rsidRPr="00FB3FEC" w:rsidTr="00923CD0">
        <w:trPr>
          <w:trHeight w:val="264"/>
        </w:trPr>
        <w:tc>
          <w:tcPr>
            <w:tcW w:w="39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lang w:val="en-US"/>
              </w:rPr>
            </w:pPr>
            <w:r w:rsidRPr="00FB3FEC">
              <w:rPr>
                <w:rFonts w:ascii="Times New Roman" w:eastAsia="Times New Roman" w:hAnsi="Times New Roman" w:cs="Times New Roman"/>
                <w:sz w:val="18"/>
                <w:szCs w:val="18"/>
                <w:lang w:val="en-US"/>
              </w:rPr>
              <w:t>3</w:t>
            </w:r>
          </w:p>
        </w:tc>
        <w:tc>
          <w:tcPr>
            <w:tcW w:w="263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lang w:val="en-US"/>
              </w:rPr>
            </w:pPr>
            <w:proofErr w:type="spellStart"/>
            <w:r w:rsidRPr="00FB3FEC">
              <w:rPr>
                <w:rFonts w:ascii="Times New Roman" w:eastAsia="Times New Roman" w:hAnsi="Times New Roman" w:cs="Times New Roman"/>
                <w:sz w:val="18"/>
                <w:szCs w:val="18"/>
                <w:lang w:val="en-US"/>
              </w:rPr>
              <w:t>Трикратно</w:t>
            </w:r>
            <w:proofErr w:type="spellEnd"/>
            <w:r w:rsidRPr="00FB3FEC">
              <w:rPr>
                <w:rFonts w:ascii="Times New Roman" w:eastAsia="Times New Roman" w:hAnsi="Times New Roman" w:cs="Times New Roman"/>
                <w:sz w:val="18"/>
                <w:szCs w:val="18"/>
                <w:lang w:val="en-US"/>
              </w:rPr>
              <w:t xml:space="preserve"> </w:t>
            </w:r>
            <w:proofErr w:type="spellStart"/>
            <w:r w:rsidRPr="00FB3FEC">
              <w:rPr>
                <w:rFonts w:ascii="Times New Roman" w:eastAsia="Times New Roman" w:hAnsi="Times New Roman" w:cs="Times New Roman"/>
                <w:sz w:val="18"/>
                <w:szCs w:val="18"/>
                <w:lang w:val="en-US"/>
              </w:rPr>
              <w:t>боядисване</w:t>
            </w:r>
            <w:proofErr w:type="spellEnd"/>
            <w:r w:rsidRPr="00FB3FEC">
              <w:rPr>
                <w:rFonts w:ascii="Times New Roman" w:eastAsia="Times New Roman" w:hAnsi="Times New Roman" w:cs="Times New Roman"/>
                <w:sz w:val="18"/>
                <w:szCs w:val="18"/>
                <w:lang w:val="en-US"/>
              </w:rPr>
              <w:t xml:space="preserve"> с </w:t>
            </w:r>
            <w:proofErr w:type="spellStart"/>
            <w:r w:rsidRPr="00FB3FEC">
              <w:rPr>
                <w:rFonts w:ascii="Times New Roman" w:eastAsia="Times New Roman" w:hAnsi="Times New Roman" w:cs="Times New Roman"/>
                <w:sz w:val="18"/>
                <w:szCs w:val="18"/>
                <w:lang w:val="en-US"/>
              </w:rPr>
              <w:t>фасаген</w:t>
            </w:r>
            <w:proofErr w:type="spellEnd"/>
            <w:r w:rsidRPr="00FB3FEC">
              <w:rPr>
                <w:rFonts w:ascii="Times New Roman" w:eastAsia="Times New Roman" w:hAnsi="Times New Roman" w:cs="Times New Roman"/>
                <w:sz w:val="18"/>
                <w:szCs w:val="18"/>
                <w:lang w:val="en-US"/>
              </w:rPr>
              <w:t xml:space="preserve"> </w:t>
            </w:r>
            <w:proofErr w:type="spellStart"/>
            <w:r w:rsidRPr="00FB3FEC">
              <w:rPr>
                <w:rFonts w:ascii="Times New Roman" w:eastAsia="Times New Roman" w:hAnsi="Times New Roman" w:cs="Times New Roman"/>
                <w:sz w:val="18"/>
                <w:szCs w:val="18"/>
                <w:lang w:val="en-US"/>
              </w:rPr>
              <w:t>еркер</w:t>
            </w:r>
            <w:proofErr w:type="spellEnd"/>
          </w:p>
        </w:tc>
        <w:tc>
          <w:tcPr>
            <w:tcW w:w="397"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lang w:val="en-US"/>
              </w:rPr>
            </w:pPr>
            <w:r w:rsidRPr="00FB3FEC">
              <w:rPr>
                <w:rFonts w:ascii="Times New Roman" w:eastAsia="Times New Roman" w:hAnsi="Times New Roman" w:cs="Times New Roman"/>
                <w:sz w:val="18"/>
                <w:szCs w:val="18"/>
                <w:lang w:val="en-US"/>
              </w:rPr>
              <w:t>m</w:t>
            </w:r>
            <w:r w:rsidRPr="00FB3FEC">
              <w:rPr>
                <w:rFonts w:ascii="Times New Roman" w:eastAsia="Times New Roman" w:hAnsi="Times New Roman" w:cs="Times New Roman"/>
                <w:sz w:val="18"/>
                <w:szCs w:val="18"/>
                <w:vertAlign w:val="superscript"/>
                <w:lang w:val="en-US"/>
              </w:rPr>
              <w:t>2</w:t>
            </w:r>
          </w:p>
        </w:tc>
        <w:tc>
          <w:tcPr>
            <w:tcW w:w="596"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lang w:val="en-US"/>
              </w:rPr>
            </w:pPr>
            <w:r w:rsidRPr="00FB3FEC">
              <w:rPr>
                <w:rFonts w:ascii="Times New Roman" w:eastAsia="Times New Roman" w:hAnsi="Times New Roman" w:cs="Times New Roman"/>
                <w:sz w:val="18"/>
                <w:szCs w:val="18"/>
                <w:lang w:val="en-US"/>
              </w:rPr>
              <w:t>140</w:t>
            </w:r>
          </w:p>
        </w:tc>
        <w:tc>
          <w:tcPr>
            <w:tcW w:w="397"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lang w:val="en-US"/>
              </w:rPr>
            </w:pPr>
            <w:r w:rsidRPr="00FB3FEC">
              <w:rPr>
                <w:rFonts w:ascii="Times New Roman" w:eastAsia="Times New Roman" w:hAnsi="Times New Roman" w:cs="Times New Roman"/>
                <w:sz w:val="18"/>
                <w:szCs w:val="18"/>
                <w:lang w:val="en-US"/>
              </w:rPr>
              <w:t>11.50</w:t>
            </w:r>
          </w:p>
        </w:tc>
        <w:tc>
          <w:tcPr>
            <w:tcW w:w="58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lang w:val="en-US"/>
              </w:rPr>
            </w:pPr>
            <w:r w:rsidRPr="00FB3FEC">
              <w:rPr>
                <w:rFonts w:ascii="Times New Roman" w:eastAsia="Times New Roman" w:hAnsi="Times New Roman" w:cs="Times New Roman"/>
                <w:sz w:val="18"/>
                <w:szCs w:val="18"/>
                <w:lang w:val="en-US"/>
              </w:rPr>
              <w:t>1 610.00</w:t>
            </w:r>
          </w:p>
        </w:tc>
      </w:tr>
      <w:tr w:rsidR="00FB3FEC" w:rsidRPr="00FB3FEC" w:rsidTr="00923CD0">
        <w:trPr>
          <w:trHeight w:val="264"/>
        </w:trPr>
        <w:tc>
          <w:tcPr>
            <w:tcW w:w="4415" w:type="pct"/>
            <w:gridSpan w:val="5"/>
            <w:shd w:val="clear" w:color="auto" w:fill="DBE5F1" w:themeFill="accent1" w:themeFillTint="33"/>
            <w:noWrap/>
            <w:vAlign w:val="center"/>
            <w:hideMark/>
          </w:tcPr>
          <w:p w:rsidR="00FB3FEC" w:rsidRPr="00FB3FEC" w:rsidRDefault="00FB3FEC" w:rsidP="00FB3FEC">
            <w:pPr>
              <w:spacing w:after="0" w:line="240" w:lineRule="auto"/>
              <w:jc w:val="right"/>
              <w:rPr>
                <w:rFonts w:ascii="Times New Roman" w:eastAsia="Times New Roman" w:hAnsi="Times New Roman" w:cs="Times New Roman"/>
                <w:b/>
                <w:bCs/>
                <w:sz w:val="18"/>
                <w:szCs w:val="18"/>
                <w:lang w:val="en-US"/>
              </w:rPr>
            </w:pPr>
            <w:r w:rsidRPr="00FB3FEC">
              <w:rPr>
                <w:rFonts w:ascii="Times New Roman" w:eastAsia="Times New Roman" w:hAnsi="Times New Roman" w:cs="Times New Roman"/>
                <w:b/>
                <w:bCs/>
                <w:sz w:val="18"/>
                <w:szCs w:val="18"/>
                <w:lang w:val="en-US"/>
              </w:rPr>
              <w:t xml:space="preserve">ОБЩО ЗА СМР </w:t>
            </w:r>
            <w:proofErr w:type="spellStart"/>
            <w:r w:rsidRPr="00FB3FEC">
              <w:rPr>
                <w:rFonts w:ascii="Times New Roman" w:eastAsia="Times New Roman" w:hAnsi="Times New Roman" w:cs="Times New Roman"/>
                <w:b/>
                <w:bCs/>
                <w:sz w:val="18"/>
                <w:szCs w:val="18"/>
                <w:lang w:val="en-US"/>
              </w:rPr>
              <w:t>без</w:t>
            </w:r>
            <w:proofErr w:type="spellEnd"/>
            <w:r w:rsidRPr="00FB3FEC">
              <w:rPr>
                <w:rFonts w:ascii="Times New Roman" w:eastAsia="Times New Roman" w:hAnsi="Times New Roman" w:cs="Times New Roman"/>
                <w:b/>
                <w:bCs/>
                <w:sz w:val="18"/>
                <w:szCs w:val="18"/>
                <w:lang w:val="en-US"/>
              </w:rPr>
              <w:t xml:space="preserve"> ДДС:</w:t>
            </w:r>
          </w:p>
        </w:tc>
        <w:tc>
          <w:tcPr>
            <w:tcW w:w="585" w:type="pct"/>
            <w:shd w:val="clear" w:color="auto" w:fill="DBE5F1" w:themeFill="accent1" w:themeFillTint="33"/>
            <w:noWrap/>
            <w:vAlign w:val="center"/>
            <w:hideMark/>
          </w:tcPr>
          <w:p w:rsidR="00FB3FEC" w:rsidRPr="00FB3FEC" w:rsidRDefault="00FB3FEC" w:rsidP="00FB3FEC">
            <w:pPr>
              <w:spacing w:after="0" w:line="240" w:lineRule="auto"/>
              <w:jc w:val="right"/>
              <w:rPr>
                <w:rFonts w:ascii="Times New Roman" w:eastAsia="Times New Roman" w:hAnsi="Times New Roman" w:cs="Times New Roman"/>
                <w:b/>
                <w:bCs/>
                <w:sz w:val="18"/>
                <w:szCs w:val="18"/>
                <w:lang w:val="en-US"/>
              </w:rPr>
            </w:pPr>
            <w:r w:rsidRPr="00FB3FEC">
              <w:rPr>
                <w:rFonts w:ascii="Times New Roman" w:eastAsia="Times New Roman" w:hAnsi="Times New Roman" w:cs="Times New Roman"/>
                <w:b/>
                <w:bCs/>
                <w:sz w:val="18"/>
                <w:szCs w:val="18"/>
                <w:lang w:val="en-US"/>
              </w:rPr>
              <w:t>8 946.00</w:t>
            </w:r>
          </w:p>
        </w:tc>
      </w:tr>
      <w:tr w:rsidR="00FB3FEC" w:rsidRPr="00FB3FEC" w:rsidTr="00923CD0">
        <w:trPr>
          <w:trHeight w:val="264"/>
        </w:trPr>
        <w:tc>
          <w:tcPr>
            <w:tcW w:w="4415" w:type="pct"/>
            <w:gridSpan w:val="5"/>
            <w:shd w:val="clear" w:color="auto" w:fill="DBE5F1" w:themeFill="accent1" w:themeFillTint="33"/>
            <w:noWrap/>
            <w:vAlign w:val="center"/>
            <w:hideMark/>
          </w:tcPr>
          <w:p w:rsidR="00FB3FEC" w:rsidRPr="00FB3FEC" w:rsidRDefault="00FB3FEC" w:rsidP="00FB3FEC">
            <w:pPr>
              <w:spacing w:after="0" w:line="240" w:lineRule="auto"/>
              <w:jc w:val="right"/>
              <w:rPr>
                <w:rFonts w:ascii="Times New Roman" w:eastAsia="Times New Roman" w:hAnsi="Times New Roman" w:cs="Times New Roman"/>
                <w:b/>
                <w:bCs/>
                <w:sz w:val="18"/>
                <w:szCs w:val="18"/>
                <w:lang w:val="en-US"/>
              </w:rPr>
            </w:pPr>
            <w:proofErr w:type="spellStart"/>
            <w:r w:rsidRPr="00FB3FEC">
              <w:rPr>
                <w:rFonts w:ascii="Times New Roman" w:eastAsia="Times New Roman" w:hAnsi="Times New Roman" w:cs="Times New Roman"/>
                <w:b/>
                <w:bCs/>
                <w:sz w:val="18"/>
                <w:szCs w:val="18"/>
                <w:lang w:val="en-US"/>
              </w:rPr>
              <w:t>Временно</w:t>
            </w:r>
            <w:proofErr w:type="spellEnd"/>
            <w:r w:rsidRPr="00FB3FEC">
              <w:rPr>
                <w:rFonts w:ascii="Times New Roman" w:eastAsia="Times New Roman" w:hAnsi="Times New Roman" w:cs="Times New Roman"/>
                <w:b/>
                <w:bCs/>
                <w:sz w:val="18"/>
                <w:szCs w:val="18"/>
                <w:lang w:val="en-US"/>
              </w:rPr>
              <w:t xml:space="preserve"> </w:t>
            </w:r>
            <w:proofErr w:type="spellStart"/>
            <w:r w:rsidRPr="00FB3FEC">
              <w:rPr>
                <w:rFonts w:ascii="Times New Roman" w:eastAsia="Times New Roman" w:hAnsi="Times New Roman" w:cs="Times New Roman"/>
                <w:b/>
                <w:bCs/>
                <w:sz w:val="18"/>
                <w:szCs w:val="18"/>
                <w:lang w:val="en-US"/>
              </w:rPr>
              <w:t>строителство</w:t>
            </w:r>
            <w:proofErr w:type="spellEnd"/>
            <w:r w:rsidRPr="00FB3FEC">
              <w:rPr>
                <w:rFonts w:ascii="Times New Roman" w:eastAsia="Times New Roman" w:hAnsi="Times New Roman" w:cs="Times New Roman"/>
                <w:b/>
                <w:bCs/>
                <w:sz w:val="18"/>
                <w:szCs w:val="18"/>
                <w:lang w:val="en-US"/>
              </w:rPr>
              <w:t xml:space="preserve"> 1,5%</w:t>
            </w:r>
          </w:p>
        </w:tc>
        <w:tc>
          <w:tcPr>
            <w:tcW w:w="585" w:type="pct"/>
            <w:shd w:val="clear" w:color="auto" w:fill="DBE5F1" w:themeFill="accent1" w:themeFillTint="33"/>
            <w:noWrap/>
            <w:vAlign w:val="center"/>
            <w:hideMark/>
          </w:tcPr>
          <w:p w:rsidR="00FB3FEC" w:rsidRPr="00FB3FEC" w:rsidRDefault="00FB3FEC" w:rsidP="00FB3FEC">
            <w:pPr>
              <w:spacing w:after="0" w:line="240" w:lineRule="auto"/>
              <w:jc w:val="right"/>
              <w:rPr>
                <w:rFonts w:ascii="Times New Roman" w:eastAsia="Times New Roman" w:hAnsi="Times New Roman" w:cs="Times New Roman"/>
                <w:b/>
                <w:bCs/>
                <w:sz w:val="18"/>
                <w:szCs w:val="18"/>
                <w:lang w:val="en-US"/>
              </w:rPr>
            </w:pPr>
            <w:r w:rsidRPr="00FB3FEC">
              <w:rPr>
                <w:rFonts w:ascii="Times New Roman" w:eastAsia="Times New Roman" w:hAnsi="Times New Roman" w:cs="Times New Roman"/>
                <w:b/>
                <w:bCs/>
                <w:sz w:val="18"/>
                <w:szCs w:val="18"/>
                <w:lang w:val="en-US"/>
              </w:rPr>
              <w:t>134.19</w:t>
            </w:r>
          </w:p>
        </w:tc>
      </w:tr>
      <w:tr w:rsidR="00FB3FEC" w:rsidRPr="00FB3FEC" w:rsidTr="00923CD0">
        <w:trPr>
          <w:trHeight w:val="264"/>
        </w:trPr>
        <w:tc>
          <w:tcPr>
            <w:tcW w:w="4415" w:type="pct"/>
            <w:gridSpan w:val="5"/>
            <w:shd w:val="clear" w:color="auto" w:fill="DBE5F1" w:themeFill="accent1" w:themeFillTint="33"/>
            <w:noWrap/>
            <w:vAlign w:val="center"/>
            <w:hideMark/>
          </w:tcPr>
          <w:p w:rsidR="00FB3FEC" w:rsidRPr="00FB3FEC" w:rsidRDefault="00FB3FEC" w:rsidP="00FB3FEC">
            <w:pPr>
              <w:spacing w:after="0" w:line="240" w:lineRule="auto"/>
              <w:jc w:val="right"/>
              <w:rPr>
                <w:rFonts w:ascii="Times New Roman" w:eastAsia="Times New Roman" w:hAnsi="Times New Roman" w:cs="Times New Roman"/>
                <w:b/>
                <w:bCs/>
                <w:sz w:val="18"/>
                <w:szCs w:val="18"/>
                <w:lang w:val="en-US"/>
              </w:rPr>
            </w:pPr>
            <w:proofErr w:type="spellStart"/>
            <w:r w:rsidRPr="00FB3FEC">
              <w:rPr>
                <w:rFonts w:ascii="Times New Roman" w:eastAsia="Times New Roman" w:hAnsi="Times New Roman" w:cs="Times New Roman"/>
                <w:b/>
                <w:bCs/>
                <w:sz w:val="18"/>
                <w:szCs w:val="18"/>
                <w:lang w:val="en-US"/>
              </w:rPr>
              <w:t>Общо</w:t>
            </w:r>
            <w:proofErr w:type="spellEnd"/>
            <w:r w:rsidRPr="00FB3FEC">
              <w:rPr>
                <w:rFonts w:ascii="Times New Roman" w:eastAsia="Times New Roman" w:hAnsi="Times New Roman" w:cs="Times New Roman"/>
                <w:b/>
                <w:bCs/>
                <w:sz w:val="18"/>
                <w:szCs w:val="18"/>
                <w:lang w:val="en-US"/>
              </w:rPr>
              <w:t xml:space="preserve"> СМР </w:t>
            </w:r>
            <w:proofErr w:type="spellStart"/>
            <w:r w:rsidRPr="00FB3FEC">
              <w:rPr>
                <w:rFonts w:ascii="Times New Roman" w:eastAsia="Times New Roman" w:hAnsi="Times New Roman" w:cs="Times New Roman"/>
                <w:b/>
                <w:bCs/>
                <w:sz w:val="18"/>
                <w:szCs w:val="18"/>
                <w:lang w:val="en-US"/>
              </w:rPr>
              <w:t>без</w:t>
            </w:r>
            <w:proofErr w:type="spellEnd"/>
            <w:r w:rsidRPr="00FB3FEC">
              <w:rPr>
                <w:rFonts w:ascii="Times New Roman" w:eastAsia="Times New Roman" w:hAnsi="Times New Roman" w:cs="Times New Roman"/>
                <w:b/>
                <w:bCs/>
                <w:sz w:val="18"/>
                <w:szCs w:val="18"/>
                <w:lang w:val="en-US"/>
              </w:rPr>
              <w:t xml:space="preserve"> ДДС:</w:t>
            </w:r>
          </w:p>
        </w:tc>
        <w:tc>
          <w:tcPr>
            <w:tcW w:w="585" w:type="pct"/>
            <w:shd w:val="clear" w:color="auto" w:fill="DBE5F1" w:themeFill="accent1" w:themeFillTint="33"/>
            <w:noWrap/>
            <w:vAlign w:val="center"/>
            <w:hideMark/>
          </w:tcPr>
          <w:p w:rsidR="00FB3FEC" w:rsidRPr="00FB3FEC" w:rsidRDefault="00FB3FEC" w:rsidP="00FB3FEC">
            <w:pPr>
              <w:spacing w:after="0" w:line="240" w:lineRule="auto"/>
              <w:jc w:val="right"/>
              <w:rPr>
                <w:rFonts w:ascii="Times New Roman" w:eastAsia="Times New Roman" w:hAnsi="Times New Roman" w:cs="Times New Roman"/>
                <w:b/>
                <w:bCs/>
                <w:sz w:val="18"/>
                <w:szCs w:val="18"/>
                <w:lang w:val="en-US"/>
              </w:rPr>
            </w:pPr>
            <w:r w:rsidRPr="00FB3FEC">
              <w:rPr>
                <w:rFonts w:ascii="Times New Roman" w:eastAsia="Times New Roman" w:hAnsi="Times New Roman" w:cs="Times New Roman"/>
                <w:b/>
                <w:bCs/>
                <w:sz w:val="18"/>
                <w:szCs w:val="18"/>
                <w:lang w:val="en-US"/>
              </w:rPr>
              <w:t>9 080.19</w:t>
            </w:r>
          </w:p>
        </w:tc>
      </w:tr>
      <w:tr w:rsidR="00FB3FEC" w:rsidRPr="00FB3FEC" w:rsidTr="00923CD0">
        <w:trPr>
          <w:trHeight w:val="264"/>
        </w:trPr>
        <w:tc>
          <w:tcPr>
            <w:tcW w:w="4415" w:type="pct"/>
            <w:gridSpan w:val="5"/>
            <w:shd w:val="clear" w:color="auto" w:fill="DBE5F1" w:themeFill="accent1" w:themeFillTint="33"/>
            <w:noWrap/>
            <w:vAlign w:val="center"/>
            <w:hideMark/>
          </w:tcPr>
          <w:p w:rsidR="00FB3FEC" w:rsidRPr="00FB3FEC" w:rsidRDefault="00FB3FEC" w:rsidP="00FB3FEC">
            <w:pPr>
              <w:spacing w:after="0" w:line="240" w:lineRule="auto"/>
              <w:jc w:val="right"/>
              <w:rPr>
                <w:rFonts w:ascii="Times New Roman" w:eastAsia="Times New Roman" w:hAnsi="Times New Roman" w:cs="Times New Roman"/>
                <w:b/>
                <w:bCs/>
                <w:sz w:val="18"/>
                <w:szCs w:val="18"/>
                <w:lang w:val="en-US"/>
              </w:rPr>
            </w:pPr>
            <w:proofErr w:type="spellStart"/>
            <w:r w:rsidRPr="00FB3FEC">
              <w:rPr>
                <w:rFonts w:ascii="Times New Roman" w:eastAsia="Times New Roman" w:hAnsi="Times New Roman" w:cs="Times New Roman"/>
                <w:b/>
                <w:bCs/>
                <w:sz w:val="18"/>
                <w:szCs w:val="18"/>
                <w:lang w:val="en-US"/>
              </w:rPr>
              <w:t>Непредвидени</w:t>
            </w:r>
            <w:proofErr w:type="spellEnd"/>
            <w:r w:rsidRPr="00FB3FEC">
              <w:rPr>
                <w:rFonts w:ascii="Times New Roman" w:eastAsia="Times New Roman" w:hAnsi="Times New Roman" w:cs="Times New Roman"/>
                <w:b/>
                <w:bCs/>
                <w:sz w:val="18"/>
                <w:szCs w:val="18"/>
                <w:lang w:val="en-US"/>
              </w:rPr>
              <w:t xml:space="preserve"> </w:t>
            </w:r>
            <w:proofErr w:type="spellStart"/>
            <w:r w:rsidRPr="00FB3FEC">
              <w:rPr>
                <w:rFonts w:ascii="Times New Roman" w:eastAsia="Times New Roman" w:hAnsi="Times New Roman" w:cs="Times New Roman"/>
                <w:b/>
                <w:bCs/>
                <w:sz w:val="18"/>
                <w:szCs w:val="18"/>
                <w:lang w:val="en-US"/>
              </w:rPr>
              <w:t>други</w:t>
            </w:r>
            <w:proofErr w:type="spellEnd"/>
            <w:r w:rsidRPr="00FB3FEC">
              <w:rPr>
                <w:rFonts w:ascii="Times New Roman" w:eastAsia="Times New Roman" w:hAnsi="Times New Roman" w:cs="Times New Roman"/>
                <w:b/>
                <w:bCs/>
                <w:sz w:val="18"/>
                <w:szCs w:val="18"/>
                <w:lang w:val="en-US"/>
              </w:rPr>
              <w:t xml:space="preserve"> </w:t>
            </w:r>
            <w:proofErr w:type="spellStart"/>
            <w:r w:rsidRPr="00FB3FEC">
              <w:rPr>
                <w:rFonts w:ascii="Times New Roman" w:eastAsia="Times New Roman" w:hAnsi="Times New Roman" w:cs="Times New Roman"/>
                <w:b/>
                <w:bCs/>
                <w:sz w:val="18"/>
                <w:szCs w:val="18"/>
                <w:lang w:val="en-US"/>
              </w:rPr>
              <w:t>разходи</w:t>
            </w:r>
            <w:proofErr w:type="spellEnd"/>
            <w:r w:rsidRPr="00FB3FEC">
              <w:rPr>
                <w:rFonts w:ascii="Times New Roman" w:eastAsia="Times New Roman" w:hAnsi="Times New Roman" w:cs="Times New Roman"/>
                <w:b/>
                <w:bCs/>
                <w:sz w:val="18"/>
                <w:szCs w:val="18"/>
                <w:lang w:val="en-US"/>
              </w:rPr>
              <w:t xml:space="preserve"> 5%:</w:t>
            </w:r>
          </w:p>
        </w:tc>
        <w:tc>
          <w:tcPr>
            <w:tcW w:w="585" w:type="pct"/>
            <w:shd w:val="clear" w:color="auto" w:fill="DBE5F1" w:themeFill="accent1" w:themeFillTint="33"/>
            <w:noWrap/>
            <w:vAlign w:val="center"/>
            <w:hideMark/>
          </w:tcPr>
          <w:p w:rsidR="00FB3FEC" w:rsidRPr="00FB3FEC" w:rsidRDefault="00FB3FEC" w:rsidP="00FB3FEC">
            <w:pPr>
              <w:spacing w:after="0" w:line="240" w:lineRule="auto"/>
              <w:jc w:val="right"/>
              <w:rPr>
                <w:rFonts w:ascii="Times New Roman" w:eastAsia="Times New Roman" w:hAnsi="Times New Roman" w:cs="Times New Roman"/>
                <w:b/>
                <w:bCs/>
                <w:sz w:val="18"/>
                <w:szCs w:val="18"/>
                <w:lang w:val="en-US"/>
              </w:rPr>
            </w:pPr>
            <w:r w:rsidRPr="00FB3FEC">
              <w:rPr>
                <w:rFonts w:ascii="Times New Roman" w:eastAsia="Times New Roman" w:hAnsi="Times New Roman" w:cs="Times New Roman"/>
                <w:b/>
                <w:bCs/>
                <w:sz w:val="18"/>
                <w:szCs w:val="18"/>
                <w:lang w:val="en-US"/>
              </w:rPr>
              <w:t>454.01</w:t>
            </w:r>
          </w:p>
        </w:tc>
      </w:tr>
      <w:tr w:rsidR="00FB3FEC" w:rsidRPr="00FB3FEC" w:rsidTr="00923CD0">
        <w:trPr>
          <w:trHeight w:val="276"/>
        </w:trPr>
        <w:tc>
          <w:tcPr>
            <w:tcW w:w="4415" w:type="pct"/>
            <w:gridSpan w:val="5"/>
            <w:shd w:val="clear" w:color="auto" w:fill="DBE5F1" w:themeFill="accent1" w:themeFillTint="33"/>
            <w:noWrap/>
            <w:vAlign w:val="center"/>
            <w:hideMark/>
          </w:tcPr>
          <w:p w:rsidR="00FB3FEC" w:rsidRPr="00FB3FEC" w:rsidRDefault="00FB3FEC" w:rsidP="00FB3FEC">
            <w:pPr>
              <w:spacing w:after="0" w:line="240" w:lineRule="auto"/>
              <w:jc w:val="right"/>
              <w:rPr>
                <w:rFonts w:ascii="Times New Roman" w:eastAsia="Times New Roman" w:hAnsi="Times New Roman" w:cs="Times New Roman"/>
                <w:b/>
                <w:bCs/>
                <w:sz w:val="18"/>
                <w:szCs w:val="18"/>
                <w:lang w:val="en-US"/>
              </w:rPr>
            </w:pPr>
            <w:r w:rsidRPr="00FB3FEC">
              <w:rPr>
                <w:rFonts w:ascii="Times New Roman" w:eastAsia="Times New Roman" w:hAnsi="Times New Roman" w:cs="Times New Roman"/>
                <w:b/>
                <w:bCs/>
                <w:sz w:val="18"/>
                <w:szCs w:val="18"/>
                <w:lang w:val="en-US"/>
              </w:rPr>
              <w:t xml:space="preserve">ВСИЧКО  ЗА СМР </w:t>
            </w:r>
            <w:proofErr w:type="spellStart"/>
            <w:r w:rsidRPr="00FB3FEC">
              <w:rPr>
                <w:rFonts w:ascii="Times New Roman" w:eastAsia="Times New Roman" w:hAnsi="Times New Roman" w:cs="Times New Roman"/>
                <w:b/>
                <w:bCs/>
                <w:sz w:val="18"/>
                <w:szCs w:val="18"/>
                <w:lang w:val="en-US"/>
              </w:rPr>
              <w:t>без</w:t>
            </w:r>
            <w:proofErr w:type="spellEnd"/>
            <w:r w:rsidRPr="00FB3FEC">
              <w:rPr>
                <w:rFonts w:ascii="Times New Roman" w:eastAsia="Times New Roman" w:hAnsi="Times New Roman" w:cs="Times New Roman"/>
                <w:b/>
                <w:bCs/>
                <w:sz w:val="18"/>
                <w:szCs w:val="18"/>
                <w:lang w:val="en-US"/>
              </w:rPr>
              <w:t xml:space="preserve"> ДДС:</w:t>
            </w:r>
          </w:p>
        </w:tc>
        <w:tc>
          <w:tcPr>
            <w:tcW w:w="585" w:type="pct"/>
            <w:shd w:val="clear" w:color="auto" w:fill="DBE5F1" w:themeFill="accent1" w:themeFillTint="33"/>
            <w:noWrap/>
            <w:vAlign w:val="center"/>
            <w:hideMark/>
          </w:tcPr>
          <w:p w:rsidR="00FB3FEC" w:rsidRPr="00FB3FEC" w:rsidRDefault="00FB3FEC" w:rsidP="00FB3FEC">
            <w:pPr>
              <w:spacing w:after="0" w:line="240" w:lineRule="auto"/>
              <w:jc w:val="right"/>
              <w:rPr>
                <w:rFonts w:ascii="Times New Roman" w:eastAsia="Times New Roman" w:hAnsi="Times New Roman" w:cs="Times New Roman"/>
                <w:b/>
                <w:bCs/>
                <w:sz w:val="18"/>
                <w:szCs w:val="18"/>
                <w:lang w:val="en-US"/>
              </w:rPr>
            </w:pPr>
            <w:r w:rsidRPr="00FB3FEC">
              <w:rPr>
                <w:rFonts w:ascii="Times New Roman" w:eastAsia="Times New Roman" w:hAnsi="Times New Roman" w:cs="Times New Roman"/>
                <w:b/>
                <w:bCs/>
                <w:sz w:val="18"/>
                <w:szCs w:val="18"/>
                <w:lang w:val="en-US"/>
              </w:rPr>
              <w:t>9 534.20</w:t>
            </w:r>
          </w:p>
        </w:tc>
      </w:tr>
    </w:tbl>
    <w:p w:rsidR="00FB3FEC" w:rsidRPr="00FB3FEC" w:rsidRDefault="00FB3FEC" w:rsidP="00FB3FEC">
      <w:pPr>
        <w:spacing w:after="0"/>
        <w:ind w:firstLine="709"/>
        <w:jc w:val="both"/>
        <w:rPr>
          <w:rFonts w:ascii="Times New Roman" w:eastAsia="Times New Roman" w:hAnsi="Times New Roman" w:cs="Times New Roman"/>
          <w:sz w:val="24"/>
          <w:szCs w:val="24"/>
          <w:lang w:val="en-US"/>
        </w:rPr>
      </w:pPr>
    </w:p>
    <w:p w:rsidR="00FB3FEC" w:rsidRPr="00FB3FEC" w:rsidRDefault="00FB3FEC" w:rsidP="00FB3FEC">
      <w:pPr>
        <w:spacing w:after="160" w:line="259" w:lineRule="auto"/>
        <w:jc w:val="both"/>
        <w:rPr>
          <w:rFonts w:ascii="Times New Roman" w:eastAsia="Calibri" w:hAnsi="Times New Roman" w:cs="Times New Roman"/>
          <w:b/>
          <w:sz w:val="24"/>
          <w:szCs w:val="24"/>
        </w:rPr>
      </w:pPr>
    </w:p>
    <w:p w:rsidR="00FB3FEC" w:rsidRPr="00FB3FEC" w:rsidRDefault="00FB3FEC" w:rsidP="00FB3FEC">
      <w:pPr>
        <w:spacing w:after="160" w:line="259" w:lineRule="auto"/>
        <w:jc w:val="both"/>
        <w:rPr>
          <w:rFonts w:ascii="Times New Roman" w:eastAsia="Calibri" w:hAnsi="Times New Roman" w:cs="Times New Roman"/>
          <w:b/>
          <w:sz w:val="24"/>
          <w:szCs w:val="24"/>
        </w:rPr>
      </w:pPr>
      <w:bookmarkStart w:id="4" w:name="_Toc474418699"/>
      <w:r w:rsidRPr="00FB3FEC">
        <w:rPr>
          <w:rFonts w:ascii="Times New Roman" w:eastAsia="Calibri" w:hAnsi="Times New Roman" w:cs="Times New Roman"/>
          <w:b/>
          <w:bCs/>
          <w:sz w:val="24"/>
          <w:szCs w:val="24"/>
        </w:rPr>
        <w:t>ЕСМ 4:</w:t>
      </w:r>
      <w:bookmarkEnd w:id="4"/>
      <w:r w:rsidRPr="00FB3FEC">
        <w:rPr>
          <w:rFonts w:ascii="Times New Roman" w:eastAsia="Calibri" w:hAnsi="Times New Roman" w:cs="Times New Roman"/>
          <w:b/>
          <w:bCs/>
          <w:sz w:val="24"/>
          <w:szCs w:val="24"/>
        </w:rPr>
        <w:t xml:space="preserve"> Подмяна на дограма</w:t>
      </w:r>
    </w:p>
    <w:p w:rsidR="00FB3FEC" w:rsidRPr="00FB3FEC" w:rsidRDefault="00FB3FEC" w:rsidP="00FB3FEC">
      <w:pPr>
        <w:spacing w:before="120" w:after="0" w:line="240" w:lineRule="auto"/>
        <w:jc w:val="both"/>
        <w:rPr>
          <w:rFonts w:ascii="Times New Roman" w:eastAsia="Times New Roman" w:hAnsi="Times New Roman" w:cs="Times New Roman"/>
          <w:sz w:val="24"/>
          <w:szCs w:val="24"/>
        </w:rPr>
      </w:pPr>
      <w:r w:rsidRPr="00FB3FEC">
        <w:rPr>
          <w:rFonts w:ascii="Times New Roman" w:eastAsia="Times New Roman" w:hAnsi="Times New Roman" w:cs="Times New Roman"/>
          <w:sz w:val="24"/>
          <w:szCs w:val="24"/>
        </w:rPr>
        <w:t>Подмяна на дограма - П1 и П2</w:t>
      </w:r>
    </w:p>
    <w:p w:rsidR="00FB3FEC" w:rsidRPr="00FB3FEC" w:rsidRDefault="00FB3FEC" w:rsidP="00FB3FEC">
      <w:pPr>
        <w:spacing w:before="120" w:after="0"/>
        <w:ind w:firstLine="709"/>
        <w:jc w:val="both"/>
        <w:rPr>
          <w:rFonts w:ascii="Times New Roman" w:eastAsia="Times New Roman" w:hAnsi="Times New Roman" w:cs="Times New Roman"/>
          <w:sz w:val="24"/>
          <w:szCs w:val="24"/>
        </w:rPr>
      </w:pPr>
      <w:r w:rsidRPr="00FB3FEC">
        <w:rPr>
          <w:rFonts w:ascii="Times New Roman" w:eastAsia="Times New Roman" w:hAnsi="Times New Roman" w:cs="Times New Roman"/>
          <w:sz w:val="24"/>
          <w:szCs w:val="24"/>
        </w:rPr>
        <w:t xml:space="preserve">Предвидена е подмяна на старата дървена и метална дограма, както и на PVC дограмата, която е в лошо състояние с нова петкамерна PVC дограма със стъклопакет, с едно </w:t>
      </w:r>
      <w:proofErr w:type="spellStart"/>
      <w:r w:rsidRPr="00FB3FEC">
        <w:rPr>
          <w:rFonts w:ascii="Times New Roman" w:eastAsia="Times New Roman" w:hAnsi="Times New Roman" w:cs="Times New Roman"/>
          <w:sz w:val="24"/>
          <w:szCs w:val="24"/>
        </w:rPr>
        <w:t>нискоемисионно</w:t>
      </w:r>
      <w:proofErr w:type="spellEnd"/>
      <w:r w:rsidRPr="00FB3FEC">
        <w:rPr>
          <w:rFonts w:ascii="Times New Roman" w:eastAsia="Times New Roman" w:hAnsi="Times New Roman" w:cs="Times New Roman"/>
          <w:sz w:val="24"/>
          <w:szCs w:val="24"/>
        </w:rPr>
        <w:t xml:space="preserve"> стъкло. Дограмата трябва да бъде с обобщен коефициент на топлопреминаване не по-висок от U = 1,40 W/m²K. Външните врати да се подменят с алуминиеви със стъклопакет и обобщен коефициент на топлопреминаване не по-голям от 1,70 W/m²K. Плътните врати на </w:t>
      </w:r>
      <w:proofErr w:type="spellStart"/>
      <w:r w:rsidRPr="00FB3FEC">
        <w:rPr>
          <w:rFonts w:ascii="Times New Roman" w:eastAsia="Times New Roman" w:hAnsi="Times New Roman" w:cs="Times New Roman"/>
          <w:sz w:val="24"/>
          <w:szCs w:val="24"/>
        </w:rPr>
        <w:t>сметопроводите</w:t>
      </w:r>
      <w:proofErr w:type="spellEnd"/>
      <w:r w:rsidRPr="00FB3FEC">
        <w:rPr>
          <w:rFonts w:ascii="Times New Roman" w:eastAsia="Times New Roman" w:hAnsi="Times New Roman" w:cs="Times New Roman"/>
          <w:sz w:val="24"/>
          <w:szCs w:val="24"/>
        </w:rPr>
        <w:t xml:space="preserve"> да се подменят с алуминиеви плътни </w:t>
      </w:r>
      <w:proofErr w:type="spellStart"/>
      <w:r w:rsidRPr="00FB3FEC">
        <w:rPr>
          <w:rFonts w:ascii="Times New Roman" w:eastAsia="Times New Roman" w:hAnsi="Times New Roman" w:cs="Times New Roman"/>
          <w:sz w:val="24"/>
          <w:szCs w:val="24"/>
        </w:rPr>
        <w:t>топлоизолирани</w:t>
      </w:r>
      <w:proofErr w:type="spellEnd"/>
      <w:r w:rsidRPr="00FB3FEC">
        <w:rPr>
          <w:rFonts w:ascii="Times New Roman" w:eastAsia="Times New Roman" w:hAnsi="Times New Roman" w:cs="Times New Roman"/>
          <w:sz w:val="24"/>
          <w:szCs w:val="24"/>
        </w:rPr>
        <w:t xml:space="preserve"> с U ≤ 2.20 W/m²K.</w:t>
      </w:r>
    </w:p>
    <w:tbl>
      <w:tblPr>
        <w:tblW w:w="503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6"/>
        <w:gridCol w:w="2994"/>
        <w:gridCol w:w="414"/>
        <w:gridCol w:w="415"/>
        <w:gridCol w:w="493"/>
        <w:gridCol w:w="617"/>
        <w:gridCol w:w="415"/>
        <w:gridCol w:w="338"/>
        <w:gridCol w:w="572"/>
        <w:gridCol w:w="338"/>
        <w:gridCol w:w="572"/>
        <w:gridCol w:w="338"/>
        <w:gridCol w:w="572"/>
        <w:gridCol w:w="338"/>
        <w:gridCol w:w="572"/>
      </w:tblGrid>
      <w:tr w:rsidR="00FB3FEC" w:rsidRPr="00FB3FEC" w:rsidTr="00923CD0">
        <w:trPr>
          <w:trHeight w:val="276"/>
        </w:trPr>
        <w:tc>
          <w:tcPr>
            <w:tcW w:w="2955" w:type="pct"/>
            <w:gridSpan w:val="7"/>
            <w:shd w:val="clear" w:color="auto" w:fill="DBE5F1" w:themeFill="accent1" w:themeFillTint="33"/>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ТИП</w:t>
            </w:r>
          </w:p>
        </w:tc>
        <w:tc>
          <w:tcPr>
            <w:tcW w:w="511" w:type="pct"/>
            <w:gridSpan w:val="2"/>
            <w:vMerge w:val="restart"/>
            <w:shd w:val="clear" w:color="auto" w:fill="DBE5F1" w:themeFill="accent1" w:themeFillTint="33"/>
            <w:noWrap/>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6"/>
                <w:szCs w:val="16"/>
              </w:rPr>
            </w:pPr>
            <w:r w:rsidRPr="00FB3FEC">
              <w:rPr>
                <w:rFonts w:ascii="Times New Roman" w:eastAsia="Times New Roman" w:hAnsi="Times New Roman" w:cs="Times New Roman"/>
                <w:b/>
                <w:bCs/>
                <w:sz w:val="16"/>
                <w:szCs w:val="16"/>
              </w:rPr>
              <w:t>СИ</w:t>
            </w:r>
          </w:p>
        </w:tc>
        <w:tc>
          <w:tcPr>
            <w:tcW w:w="511" w:type="pct"/>
            <w:gridSpan w:val="2"/>
            <w:vMerge w:val="restart"/>
            <w:shd w:val="clear" w:color="auto" w:fill="DBE5F1" w:themeFill="accent1" w:themeFillTint="33"/>
            <w:noWrap/>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6"/>
                <w:szCs w:val="16"/>
              </w:rPr>
            </w:pPr>
            <w:r w:rsidRPr="00FB3FEC">
              <w:rPr>
                <w:rFonts w:ascii="Times New Roman" w:eastAsia="Times New Roman" w:hAnsi="Times New Roman" w:cs="Times New Roman"/>
                <w:b/>
                <w:bCs/>
                <w:sz w:val="16"/>
                <w:szCs w:val="16"/>
              </w:rPr>
              <w:t>СЗ</w:t>
            </w:r>
          </w:p>
        </w:tc>
        <w:tc>
          <w:tcPr>
            <w:tcW w:w="511" w:type="pct"/>
            <w:gridSpan w:val="2"/>
            <w:vMerge w:val="restart"/>
            <w:shd w:val="clear" w:color="auto" w:fill="DBE5F1" w:themeFill="accent1" w:themeFillTint="33"/>
            <w:noWrap/>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6"/>
                <w:szCs w:val="16"/>
              </w:rPr>
            </w:pPr>
            <w:r w:rsidRPr="00FB3FEC">
              <w:rPr>
                <w:rFonts w:ascii="Times New Roman" w:eastAsia="Times New Roman" w:hAnsi="Times New Roman" w:cs="Times New Roman"/>
                <w:b/>
                <w:bCs/>
                <w:sz w:val="16"/>
                <w:szCs w:val="16"/>
              </w:rPr>
              <w:t>ЮИ</w:t>
            </w:r>
          </w:p>
        </w:tc>
        <w:tc>
          <w:tcPr>
            <w:tcW w:w="512" w:type="pct"/>
            <w:gridSpan w:val="2"/>
            <w:vMerge w:val="restart"/>
            <w:shd w:val="clear" w:color="auto" w:fill="DBE5F1" w:themeFill="accent1" w:themeFillTint="33"/>
            <w:noWrap/>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6"/>
                <w:szCs w:val="16"/>
              </w:rPr>
            </w:pPr>
            <w:r w:rsidRPr="00FB3FEC">
              <w:rPr>
                <w:rFonts w:ascii="Times New Roman" w:eastAsia="Times New Roman" w:hAnsi="Times New Roman" w:cs="Times New Roman"/>
                <w:b/>
                <w:bCs/>
                <w:sz w:val="16"/>
                <w:szCs w:val="16"/>
              </w:rPr>
              <w:t>ЮЗ</w:t>
            </w:r>
          </w:p>
        </w:tc>
      </w:tr>
      <w:tr w:rsidR="00FB3FEC" w:rsidRPr="00FB3FEC" w:rsidTr="00923CD0">
        <w:trPr>
          <w:trHeight w:val="312"/>
        </w:trPr>
        <w:tc>
          <w:tcPr>
            <w:tcW w:w="184" w:type="pct"/>
            <w:vMerge w:val="restart"/>
            <w:shd w:val="clear" w:color="auto" w:fill="DBE5F1" w:themeFill="accent1" w:themeFillTint="33"/>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w:t>
            </w:r>
          </w:p>
        </w:tc>
        <w:tc>
          <w:tcPr>
            <w:tcW w:w="1575" w:type="pct"/>
            <w:shd w:val="clear" w:color="auto" w:fill="DBE5F1" w:themeFill="accent1" w:themeFillTint="33"/>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 </w:t>
            </w:r>
          </w:p>
        </w:tc>
        <w:tc>
          <w:tcPr>
            <w:tcW w:w="207" w:type="pct"/>
            <w:shd w:val="clear" w:color="auto" w:fill="DBE5F1" w:themeFill="accent1" w:themeFillTint="33"/>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a</w:t>
            </w:r>
          </w:p>
        </w:tc>
        <w:tc>
          <w:tcPr>
            <w:tcW w:w="207" w:type="pct"/>
            <w:shd w:val="clear" w:color="auto" w:fill="DBE5F1" w:themeFill="accent1" w:themeFillTint="33"/>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b</w:t>
            </w:r>
          </w:p>
        </w:tc>
        <w:tc>
          <w:tcPr>
            <w:tcW w:w="247" w:type="pct"/>
            <w:shd w:val="clear" w:color="auto" w:fill="DBE5F1" w:themeFill="accent1" w:themeFillTint="33"/>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A</w:t>
            </w:r>
          </w:p>
        </w:tc>
        <w:tc>
          <w:tcPr>
            <w:tcW w:w="328" w:type="pct"/>
            <w:shd w:val="clear" w:color="auto" w:fill="DBE5F1" w:themeFill="accent1" w:themeFillTint="33"/>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U</w:t>
            </w:r>
          </w:p>
        </w:tc>
        <w:tc>
          <w:tcPr>
            <w:tcW w:w="207" w:type="pct"/>
            <w:shd w:val="clear" w:color="auto" w:fill="DBE5F1" w:themeFill="accent1" w:themeFillTint="33"/>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g</w:t>
            </w:r>
          </w:p>
        </w:tc>
        <w:tc>
          <w:tcPr>
            <w:tcW w:w="511" w:type="pct"/>
            <w:gridSpan w:val="2"/>
            <w:vMerge/>
            <w:shd w:val="clear" w:color="auto" w:fill="DBE5F1" w:themeFill="accent1" w:themeFillTint="33"/>
            <w:vAlign w:val="center"/>
            <w:hideMark/>
          </w:tcPr>
          <w:p w:rsidR="00FB3FEC" w:rsidRPr="00FB3FEC" w:rsidRDefault="00FB3FEC" w:rsidP="00FB3FEC">
            <w:pPr>
              <w:spacing w:after="0" w:line="240" w:lineRule="auto"/>
              <w:rPr>
                <w:rFonts w:ascii="Times New Roman" w:eastAsia="Times New Roman" w:hAnsi="Times New Roman" w:cs="Times New Roman"/>
                <w:b/>
                <w:bCs/>
                <w:sz w:val="16"/>
                <w:szCs w:val="16"/>
              </w:rPr>
            </w:pPr>
          </w:p>
        </w:tc>
        <w:tc>
          <w:tcPr>
            <w:tcW w:w="511" w:type="pct"/>
            <w:gridSpan w:val="2"/>
            <w:vMerge/>
            <w:shd w:val="clear" w:color="auto" w:fill="DBE5F1" w:themeFill="accent1" w:themeFillTint="33"/>
            <w:vAlign w:val="center"/>
            <w:hideMark/>
          </w:tcPr>
          <w:p w:rsidR="00FB3FEC" w:rsidRPr="00FB3FEC" w:rsidRDefault="00FB3FEC" w:rsidP="00FB3FEC">
            <w:pPr>
              <w:spacing w:after="0" w:line="240" w:lineRule="auto"/>
              <w:rPr>
                <w:rFonts w:ascii="Times New Roman" w:eastAsia="Times New Roman" w:hAnsi="Times New Roman" w:cs="Times New Roman"/>
                <w:b/>
                <w:bCs/>
                <w:sz w:val="16"/>
                <w:szCs w:val="16"/>
              </w:rPr>
            </w:pPr>
          </w:p>
        </w:tc>
        <w:tc>
          <w:tcPr>
            <w:tcW w:w="511" w:type="pct"/>
            <w:gridSpan w:val="2"/>
            <w:vMerge/>
            <w:shd w:val="clear" w:color="auto" w:fill="DBE5F1" w:themeFill="accent1" w:themeFillTint="33"/>
            <w:vAlign w:val="center"/>
            <w:hideMark/>
          </w:tcPr>
          <w:p w:rsidR="00FB3FEC" w:rsidRPr="00FB3FEC" w:rsidRDefault="00FB3FEC" w:rsidP="00FB3FEC">
            <w:pPr>
              <w:spacing w:after="0" w:line="240" w:lineRule="auto"/>
              <w:rPr>
                <w:rFonts w:ascii="Times New Roman" w:eastAsia="Times New Roman" w:hAnsi="Times New Roman" w:cs="Times New Roman"/>
                <w:b/>
                <w:bCs/>
                <w:sz w:val="16"/>
                <w:szCs w:val="16"/>
              </w:rPr>
            </w:pPr>
          </w:p>
        </w:tc>
        <w:tc>
          <w:tcPr>
            <w:tcW w:w="512" w:type="pct"/>
            <w:gridSpan w:val="2"/>
            <w:vMerge/>
            <w:shd w:val="clear" w:color="auto" w:fill="DBE5F1" w:themeFill="accent1" w:themeFillTint="33"/>
            <w:vAlign w:val="center"/>
            <w:hideMark/>
          </w:tcPr>
          <w:p w:rsidR="00FB3FEC" w:rsidRPr="00FB3FEC" w:rsidRDefault="00FB3FEC" w:rsidP="00FB3FEC">
            <w:pPr>
              <w:spacing w:after="0" w:line="240" w:lineRule="auto"/>
              <w:rPr>
                <w:rFonts w:ascii="Times New Roman" w:eastAsia="Times New Roman" w:hAnsi="Times New Roman" w:cs="Times New Roman"/>
                <w:b/>
                <w:bCs/>
                <w:sz w:val="16"/>
                <w:szCs w:val="16"/>
              </w:rPr>
            </w:pPr>
          </w:p>
        </w:tc>
      </w:tr>
      <w:tr w:rsidR="00FB3FEC" w:rsidRPr="00FB3FEC" w:rsidTr="00923CD0">
        <w:trPr>
          <w:trHeight w:val="312"/>
        </w:trPr>
        <w:tc>
          <w:tcPr>
            <w:tcW w:w="184" w:type="pct"/>
            <w:vMerge/>
            <w:shd w:val="clear" w:color="auto" w:fill="DBE5F1" w:themeFill="accent1" w:themeFillTint="33"/>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p>
        </w:tc>
        <w:tc>
          <w:tcPr>
            <w:tcW w:w="1575" w:type="pct"/>
            <w:shd w:val="clear" w:color="auto" w:fill="DBE5F1" w:themeFill="accent1" w:themeFillTint="33"/>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вид дограма</w:t>
            </w:r>
          </w:p>
        </w:tc>
        <w:tc>
          <w:tcPr>
            <w:tcW w:w="207" w:type="pct"/>
            <w:shd w:val="clear" w:color="auto" w:fill="DBE5F1" w:themeFill="accent1" w:themeFillTint="33"/>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m</w:t>
            </w:r>
          </w:p>
        </w:tc>
        <w:tc>
          <w:tcPr>
            <w:tcW w:w="207" w:type="pct"/>
            <w:shd w:val="clear" w:color="auto" w:fill="DBE5F1" w:themeFill="accent1" w:themeFillTint="33"/>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m</w:t>
            </w:r>
          </w:p>
        </w:tc>
        <w:tc>
          <w:tcPr>
            <w:tcW w:w="247" w:type="pct"/>
            <w:shd w:val="clear" w:color="auto" w:fill="DBE5F1" w:themeFill="accent1" w:themeFillTint="33"/>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m</w:t>
            </w:r>
            <w:r w:rsidRPr="00FB3FEC">
              <w:rPr>
                <w:rFonts w:ascii="Times New Roman" w:eastAsia="Times New Roman" w:hAnsi="Times New Roman" w:cs="Times New Roman"/>
                <w:sz w:val="16"/>
                <w:szCs w:val="16"/>
                <w:vertAlign w:val="superscript"/>
              </w:rPr>
              <w:t>2</w:t>
            </w:r>
          </w:p>
        </w:tc>
        <w:tc>
          <w:tcPr>
            <w:tcW w:w="328" w:type="pct"/>
            <w:shd w:val="clear" w:color="auto" w:fill="DBE5F1" w:themeFill="accent1" w:themeFillTint="33"/>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W/m</w:t>
            </w:r>
            <w:r w:rsidRPr="00FB3FEC">
              <w:rPr>
                <w:rFonts w:ascii="Times New Roman" w:eastAsia="Times New Roman" w:hAnsi="Times New Roman" w:cs="Times New Roman"/>
                <w:sz w:val="16"/>
                <w:szCs w:val="16"/>
                <w:vertAlign w:val="superscript"/>
              </w:rPr>
              <w:t>2</w:t>
            </w:r>
            <w:r w:rsidRPr="00FB3FEC">
              <w:rPr>
                <w:rFonts w:ascii="Times New Roman" w:eastAsia="Times New Roman" w:hAnsi="Times New Roman" w:cs="Times New Roman"/>
                <w:sz w:val="16"/>
                <w:szCs w:val="16"/>
              </w:rPr>
              <w:t>K</w:t>
            </w:r>
          </w:p>
        </w:tc>
        <w:tc>
          <w:tcPr>
            <w:tcW w:w="207" w:type="pct"/>
            <w:shd w:val="clear" w:color="auto" w:fill="DBE5F1" w:themeFill="accent1" w:themeFillTint="33"/>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w:t>
            </w:r>
          </w:p>
        </w:tc>
        <w:tc>
          <w:tcPr>
            <w:tcW w:w="184" w:type="pct"/>
            <w:shd w:val="clear" w:color="auto" w:fill="DBE5F1" w:themeFill="accent1" w:themeFillTint="33"/>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бр.</w:t>
            </w:r>
          </w:p>
        </w:tc>
        <w:tc>
          <w:tcPr>
            <w:tcW w:w="328" w:type="pct"/>
            <w:shd w:val="clear" w:color="auto" w:fill="DBE5F1" w:themeFill="accent1" w:themeFillTint="33"/>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m</w:t>
            </w:r>
            <w:r w:rsidRPr="00FB3FEC">
              <w:rPr>
                <w:rFonts w:ascii="Times New Roman" w:eastAsia="Times New Roman" w:hAnsi="Times New Roman" w:cs="Times New Roman"/>
                <w:sz w:val="16"/>
                <w:szCs w:val="16"/>
                <w:vertAlign w:val="superscript"/>
              </w:rPr>
              <w:t>2</w:t>
            </w:r>
          </w:p>
        </w:tc>
        <w:tc>
          <w:tcPr>
            <w:tcW w:w="184" w:type="pct"/>
            <w:shd w:val="clear" w:color="auto" w:fill="DBE5F1" w:themeFill="accent1" w:themeFillTint="33"/>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бр.</w:t>
            </w:r>
          </w:p>
        </w:tc>
        <w:tc>
          <w:tcPr>
            <w:tcW w:w="328" w:type="pct"/>
            <w:shd w:val="clear" w:color="auto" w:fill="DBE5F1" w:themeFill="accent1" w:themeFillTint="33"/>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m</w:t>
            </w:r>
            <w:r w:rsidRPr="00FB3FEC">
              <w:rPr>
                <w:rFonts w:ascii="Times New Roman" w:eastAsia="Times New Roman" w:hAnsi="Times New Roman" w:cs="Times New Roman"/>
                <w:sz w:val="16"/>
                <w:szCs w:val="16"/>
                <w:vertAlign w:val="superscript"/>
              </w:rPr>
              <w:t>2</w:t>
            </w:r>
          </w:p>
        </w:tc>
        <w:tc>
          <w:tcPr>
            <w:tcW w:w="184" w:type="pct"/>
            <w:shd w:val="clear" w:color="auto" w:fill="DBE5F1" w:themeFill="accent1" w:themeFillTint="33"/>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бр.</w:t>
            </w:r>
          </w:p>
        </w:tc>
        <w:tc>
          <w:tcPr>
            <w:tcW w:w="328" w:type="pct"/>
            <w:shd w:val="clear" w:color="auto" w:fill="DBE5F1" w:themeFill="accent1" w:themeFillTint="33"/>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m</w:t>
            </w:r>
            <w:r w:rsidRPr="00FB3FEC">
              <w:rPr>
                <w:rFonts w:ascii="Times New Roman" w:eastAsia="Times New Roman" w:hAnsi="Times New Roman" w:cs="Times New Roman"/>
                <w:sz w:val="16"/>
                <w:szCs w:val="16"/>
                <w:vertAlign w:val="superscript"/>
              </w:rPr>
              <w:t>2</w:t>
            </w:r>
          </w:p>
        </w:tc>
        <w:tc>
          <w:tcPr>
            <w:tcW w:w="184" w:type="pct"/>
            <w:shd w:val="clear" w:color="auto" w:fill="DBE5F1" w:themeFill="accent1" w:themeFillTint="33"/>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бр.</w:t>
            </w:r>
          </w:p>
        </w:tc>
        <w:tc>
          <w:tcPr>
            <w:tcW w:w="328" w:type="pct"/>
            <w:shd w:val="clear" w:color="auto" w:fill="DBE5F1" w:themeFill="accent1" w:themeFillTint="33"/>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m</w:t>
            </w:r>
            <w:r w:rsidRPr="00FB3FEC">
              <w:rPr>
                <w:rFonts w:ascii="Times New Roman" w:eastAsia="Times New Roman" w:hAnsi="Times New Roman" w:cs="Times New Roman"/>
                <w:sz w:val="16"/>
                <w:szCs w:val="16"/>
                <w:vertAlign w:val="superscript"/>
              </w:rPr>
              <w:t>2</w:t>
            </w:r>
          </w:p>
        </w:tc>
      </w:tr>
      <w:tr w:rsidR="00FB3FEC" w:rsidRPr="00FB3FEC" w:rsidTr="00923CD0">
        <w:trPr>
          <w:trHeight w:val="264"/>
        </w:trPr>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PVC стъклопакет</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3.15</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1.35</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4.25</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2.20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0.51</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8.51</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4.25</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4.25</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4.25</w:t>
            </w:r>
          </w:p>
        </w:tc>
      </w:tr>
      <w:tr w:rsidR="00FB3FEC" w:rsidRPr="00FB3FEC" w:rsidTr="00923CD0">
        <w:trPr>
          <w:trHeight w:val="264"/>
        </w:trPr>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PVC стъклопакет</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3.30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1.35</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4.46</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2.20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0.51</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8.91</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8.91</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8.91</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6</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26.73</w:t>
            </w:r>
          </w:p>
        </w:tc>
      </w:tr>
      <w:tr w:rsidR="00FB3FEC" w:rsidRPr="00FB3FEC" w:rsidTr="00923CD0">
        <w:trPr>
          <w:trHeight w:val="264"/>
        </w:trPr>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PVC стъклопакет</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2.10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1.30</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2.73</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2.20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0.51</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43</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117.39</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54</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147.42</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39</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106.47</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41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111.93</w:t>
            </w:r>
          </w:p>
        </w:tc>
      </w:tr>
      <w:tr w:rsidR="00FB3FEC" w:rsidRPr="00FB3FEC" w:rsidTr="00923CD0">
        <w:trPr>
          <w:trHeight w:val="264"/>
        </w:trPr>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4</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PVC стъклопакет в лошо състояние</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2.10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1.30</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2.73</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0.45</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4</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10.92</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2.73</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2.73</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2.73</w:t>
            </w:r>
          </w:p>
        </w:tc>
      </w:tr>
      <w:tr w:rsidR="00FB3FEC" w:rsidRPr="00FB3FEC" w:rsidTr="00923CD0">
        <w:trPr>
          <w:trHeight w:val="264"/>
        </w:trPr>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5</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PVC стъклопакет</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2.35</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1.35</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3.17</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2.20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0.51</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6.35</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5</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15.86</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6.35</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3.17</w:t>
            </w:r>
          </w:p>
        </w:tc>
      </w:tr>
      <w:tr w:rsidR="00FB3FEC" w:rsidRPr="00FB3FEC" w:rsidTr="00923CD0">
        <w:trPr>
          <w:trHeight w:val="264"/>
        </w:trPr>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6</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PVC стъклопакет</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1.65</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1.20</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1.98</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2.20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0.51</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1.98</w:t>
            </w:r>
          </w:p>
        </w:tc>
      </w:tr>
      <w:tr w:rsidR="00FB3FEC" w:rsidRPr="00FB3FEC" w:rsidTr="00923CD0">
        <w:trPr>
          <w:trHeight w:val="264"/>
        </w:trPr>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7</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PVC стъклопакет тераса</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3.60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5.04</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2.20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0.51</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4</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20.16</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10.08</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5</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25.20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8</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40.32</w:t>
            </w:r>
          </w:p>
        </w:tc>
      </w:tr>
      <w:tr w:rsidR="00FB3FEC" w:rsidRPr="00FB3FEC" w:rsidTr="00923CD0">
        <w:trPr>
          <w:trHeight w:val="264"/>
        </w:trPr>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8</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PVC стъклопакет тераса</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0.70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0.98</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2.20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0.51</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9.80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13.72</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16</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15.68</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9</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8.82</w:t>
            </w:r>
          </w:p>
        </w:tc>
      </w:tr>
      <w:tr w:rsidR="00FB3FEC" w:rsidRPr="00FB3FEC" w:rsidTr="00923CD0">
        <w:trPr>
          <w:trHeight w:val="264"/>
        </w:trPr>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9</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PVC стъклопакет тераса с PVC панел</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3.60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5.04</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1.80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0.32</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5.04</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5.04</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r>
      <w:tr w:rsidR="00FB3FEC" w:rsidRPr="00FB3FEC" w:rsidTr="00923CD0">
        <w:trPr>
          <w:trHeight w:val="264"/>
        </w:trPr>
        <w:tc>
          <w:tcPr>
            <w:tcW w:w="184" w:type="pct"/>
            <w:shd w:val="clear" w:color="auto" w:fill="auto"/>
            <w:noWrap/>
            <w:vAlign w:val="bottom"/>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10</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PVC стъклопакет тераса с PVC панел</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0.70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0.98</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1.80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0.32</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1.96</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1.96</w:t>
            </w:r>
          </w:p>
        </w:tc>
      </w:tr>
      <w:tr w:rsidR="00FB3FEC" w:rsidRPr="00FB3FEC" w:rsidTr="00923CD0">
        <w:trPr>
          <w:trHeight w:val="264"/>
        </w:trPr>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11</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PVC стъклопакет</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2.40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1.25</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3.00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2.20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0.51</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6.00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3.00</w:t>
            </w:r>
          </w:p>
        </w:tc>
      </w:tr>
      <w:tr w:rsidR="00FB3FEC" w:rsidRPr="00FB3FEC" w:rsidTr="00923CD0">
        <w:trPr>
          <w:trHeight w:val="264"/>
        </w:trPr>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lastRenderedPageBreak/>
              <w:t>12</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PVC стъклопакет</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3.20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1.30</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4.16</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2.20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0.51</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4.16</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8.32</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r>
      <w:tr w:rsidR="00FB3FEC" w:rsidRPr="00FB3FEC" w:rsidTr="00923CD0">
        <w:trPr>
          <w:trHeight w:val="264"/>
        </w:trPr>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13</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PVC стъклопакет</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3.05</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4.27</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2.20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0.51</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8.54</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4.27</w:t>
            </w:r>
          </w:p>
        </w:tc>
      </w:tr>
      <w:tr w:rsidR="00FB3FEC" w:rsidRPr="00FB3FEC" w:rsidTr="00923CD0">
        <w:trPr>
          <w:trHeight w:val="264"/>
        </w:trPr>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PVC стъклопакет</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2.10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1.60</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3.36</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2.20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0.51</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5</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16.80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4</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13.44</w:t>
            </w:r>
          </w:p>
        </w:tc>
      </w:tr>
      <w:tr w:rsidR="00FB3FEC" w:rsidRPr="00FB3FEC" w:rsidTr="00923CD0">
        <w:trPr>
          <w:trHeight w:val="264"/>
        </w:trPr>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15</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PVC стъклопакет</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0.70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2.10</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1.47</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2.20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0.51</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1.47</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5</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7.35</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4</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5.88</w:t>
            </w:r>
          </w:p>
        </w:tc>
      </w:tr>
      <w:tr w:rsidR="00FB3FEC" w:rsidRPr="00FB3FEC" w:rsidTr="00923CD0">
        <w:trPr>
          <w:trHeight w:val="264"/>
        </w:trPr>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16</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PVC стъклопакет</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2.75</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1.20</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3.30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2.20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0.51</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6</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19.80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6.60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3.30</w:t>
            </w:r>
          </w:p>
        </w:tc>
      </w:tr>
      <w:tr w:rsidR="00FB3FEC" w:rsidRPr="00FB3FEC" w:rsidTr="00923CD0">
        <w:trPr>
          <w:trHeight w:val="264"/>
        </w:trPr>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17</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PVC стъклопакет</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1.80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1.35</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2.43</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2.20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0.51</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2.43</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2.43</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7.29</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r>
      <w:tr w:rsidR="00FB3FEC" w:rsidRPr="00FB3FEC" w:rsidTr="00923CD0">
        <w:trPr>
          <w:trHeight w:val="264"/>
        </w:trPr>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18</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PVC стъклопакет</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1.25</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1.75</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2.20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0.51</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1.75</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1.75</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r>
      <w:tr w:rsidR="00FB3FEC" w:rsidRPr="00FB3FEC" w:rsidTr="00923CD0">
        <w:trPr>
          <w:trHeight w:val="264"/>
        </w:trPr>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19</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PVC стъклопакет тераса в лошо състояние</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3.60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5.04</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0.45</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5.04</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10.08</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5.04</w:t>
            </w:r>
          </w:p>
        </w:tc>
      </w:tr>
      <w:tr w:rsidR="00FB3FEC" w:rsidRPr="00FB3FEC" w:rsidTr="00923CD0">
        <w:trPr>
          <w:trHeight w:val="264"/>
        </w:trPr>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20</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PVC стъклопакет тераса в лошо състояние</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0.70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0.98</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0.45</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0.98</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1.96</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1.96</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r>
      <w:tr w:rsidR="00FB3FEC" w:rsidRPr="00FB3FEC" w:rsidTr="00923CD0">
        <w:trPr>
          <w:trHeight w:val="264"/>
        </w:trPr>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21</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PVC стъклопакет</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1.30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1.30</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1.69</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2.20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0.51</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5.07</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r>
      <w:tr w:rsidR="00FB3FEC" w:rsidRPr="00FB3FEC" w:rsidTr="00923CD0">
        <w:trPr>
          <w:trHeight w:val="264"/>
        </w:trPr>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22</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PVC стъклопакет тераса</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7.20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10.08</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2.20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0.51</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10.08</w:t>
            </w:r>
          </w:p>
        </w:tc>
      </w:tr>
      <w:tr w:rsidR="00FB3FEC" w:rsidRPr="00FB3FEC" w:rsidTr="00923CD0">
        <w:trPr>
          <w:trHeight w:val="264"/>
        </w:trPr>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23</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PVC стъклопакет</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2.70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2.10</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5.67</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2.20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0.51</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5.67</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r>
      <w:tr w:rsidR="00FB3FEC" w:rsidRPr="00FB3FEC" w:rsidTr="00923CD0">
        <w:trPr>
          <w:trHeight w:val="264"/>
        </w:trPr>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24</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AL студен тераса</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3.60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5.04</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0.45</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5.04</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5.04</w:t>
            </w:r>
          </w:p>
        </w:tc>
      </w:tr>
      <w:tr w:rsidR="00FB3FEC" w:rsidRPr="00FB3FEC" w:rsidTr="00923CD0">
        <w:trPr>
          <w:trHeight w:val="264"/>
        </w:trPr>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25</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AL студен тераса</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0.70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0.98</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0.45</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1.96</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0.98</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r>
      <w:tr w:rsidR="00FB3FEC" w:rsidRPr="00FB3FEC" w:rsidTr="00923CD0">
        <w:trPr>
          <w:trHeight w:val="264"/>
        </w:trPr>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26</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AL студен тераса</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3.15</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1.30</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4.10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0.45</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4.10</w:t>
            </w:r>
          </w:p>
        </w:tc>
      </w:tr>
      <w:tr w:rsidR="00FB3FEC" w:rsidRPr="00FB3FEC" w:rsidTr="00923CD0">
        <w:trPr>
          <w:trHeight w:val="264"/>
        </w:trPr>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27</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AL студен тераса</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0.50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1.30</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0.65</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0.45</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0.65</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0.65</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r>
      <w:tr w:rsidR="00FB3FEC" w:rsidRPr="00FB3FEC" w:rsidTr="00923CD0">
        <w:trPr>
          <w:trHeight w:val="264"/>
        </w:trPr>
        <w:tc>
          <w:tcPr>
            <w:tcW w:w="184" w:type="pct"/>
            <w:shd w:val="clear" w:color="auto" w:fill="auto"/>
            <w:noWrap/>
            <w:vAlign w:val="bottom"/>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28</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AL студен тераса</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6.70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9.38</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0.45</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9.38</w:t>
            </w:r>
          </w:p>
        </w:tc>
      </w:tr>
      <w:tr w:rsidR="00FB3FEC" w:rsidRPr="00FB3FEC" w:rsidTr="00923CD0">
        <w:trPr>
          <w:trHeight w:val="264"/>
        </w:trPr>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29</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AL с ПТМ</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2.10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2.94</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0.45</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2.94</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r>
      <w:tr w:rsidR="00FB3FEC" w:rsidRPr="00FB3FEC" w:rsidTr="00923CD0">
        <w:trPr>
          <w:trHeight w:val="264"/>
        </w:trPr>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30</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AL студен тераса</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2.30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3.22</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0.45</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3.22</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r>
      <w:tr w:rsidR="00FB3FEC" w:rsidRPr="00FB3FEC" w:rsidTr="00923CD0">
        <w:trPr>
          <w:trHeight w:val="264"/>
        </w:trPr>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31</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ДС</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2.10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1.30</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2.73</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0.45</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6</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16.38</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16</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43.68</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16</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43.68</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8</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21.84</w:t>
            </w:r>
          </w:p>
        </w:tc>
      </w:tr>
      <w:tr w:rsidR="00FB3FEC" w:rsidRPr="00FB3FEC" w:rsidTr="00923CD0">
        <w:trPr>
          <w:trHeight w:val="264"/>
        </w:trPr>
        <w:tc>
          <w:tcPr>
            <w:tcW w:w="184" w:type="pct"/>
            <w:shd w:val="clear" w:color="auto" w:fill="auto"/>
            <w:noWrap/>
            <w:vAlign w:val="bottom"/>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32</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ДС</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2.10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1.60</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3.36</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0.45</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6.72</w:t>
            </w:r>
          </w:p>
        </w:tc>
      </w:tr>
      <w:tr w:rsidR="00FB3FEC" w:rsidRPr="00FB3FEC" w:rsidTr="00923CD0">
        <w:trPr>
          <w:trHeight w:val="264"/>
        </w:trPr>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33</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ДС</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1.25</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1.75</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0.45</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1.75</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1.75</w:t>
            </w:r>
          </w:p>
        </w:tc>
      </w:tr>
      <w:tr w:rsidR="00FB3FEC" w:rsidRPr="00FB3FEC" w:rsidTr="00923CD0">
        <w:trPr>
          <w:trHeight w:val="264"/>
        </w:trPr>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34</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ДС врата</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0.70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2.10</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1.47</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0.45</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1.47</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4.41</w:t>
            </w:r>
          </w:p>
        </w:tc>
      </w:tr>
      <w:tr w:rsidR="00FB3FEC" w:rsidRPr="00FB3FEC" w:rsidTr="00923CD0">
        <w:trPr>
          <w:trHeight w:val="264"/>
        </w:trPr>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35</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ДС тераса</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2.65</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1.45</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3.84</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0.45</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3.84</w:t>
            </w:r>
          </w:p>
        </w:tc>
      </w:tr>
      <w:tr w:rsidR="00FB3FEC" w:rsidRPr="00FB3FEC" w:rsidTr="00923CD0">
        <w:trPr>
          <w:trHeight w:val="264"/>
        </w:trPr>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36</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ДЕ тераса</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2.80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3.92</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0.45</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3.92</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r>
      <w:tr w:rsidR="00FB3FEC" w:rsidRPr="00FB3FEC" w:rsidTr="00923CD0">
        <w:trPr>
          <w:trHeight w:val="264"/>
        </w:trPr>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37</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ДЕ тераса</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2.80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3.92</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0.45</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r>
      <w:tr w:rsidR="00FB3FEC" w:rsidRPr="00FB3FEC" w:rsidTr="00923CD0">
        <w:trPr>
          <w:trHeight w:val="264"/>
        </w:trPr>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38</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ДС тераса</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2.30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1.35</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3.11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0.45</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3.11</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r>
      <w:tr w:rsidR="00FB3FEC" w:rsidRPr="00FB3FEC" w:rsidTr="00923CD0">
        <w:trPr>
          <w:trHeight w:val="264"/>
        </w:trPr>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39</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proofErr w:type="spellStart"/>
            <w:r w:rsidRPr="00FB3FEC">
              <w:rPr>
                <w:rFonts w:ascii="Times New Roman" w:eastAsia="Times New Roman" w:hAnsi="Times New Roman" w:cs="Times New Roman"/>
                <w:sz w:val="16"/>
                <w:szCs w:val="16"/>
              </w:rPr>
              <w:t>ДДв</w:t>
            </w:r>
            <w:proofErr w:type="spellEnd"/>
            <w:r w:rsidRPr="00FB3FEC">
              <w:rPr>
                <w:rFonts w:ascii="Times New Roman" w:eastAsia="Times New Roman" w:hAnsi="Times New Roman" w:cs="Times New Roman"/>
                <w:sz w:val="16"/>
                <w:szCs w:val="16"/>
              </w:rPr>
              <w:t xml:space="preserve"> тераса</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1.80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1.50</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2.70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0.45</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2.70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2.70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r>
      <w:tr w:rsidR="00FB3FEC" w:rsidRPr="00FB3FEC" w:rsidTr="00923CD0">
        <w:trPr>
          <w:trHeight w:val="264"/>
        </w:trPr>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40</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ДЕ тераса</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3.60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5.04</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0.45</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10.08</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5.04</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15.12</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5.04</w:t>
            </w:r>
          </w:p>
        </w:tc>
      </w:tr>
      <w:tr w:rsidR="00FB3FEC" w:rsidRPr="00FB3FEC" w:rsidTr="00923CD0">
        <w:trPr>
          <w:trHeight w:val="264"/>
        </w:trPr>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41</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ДЕ тераса</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0.70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0.98</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0.45</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1.96</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0.98</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0.98</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1.96</w:t>
            </w:r>
          </w:p>
        </w:tc>
      </w:tr>
      <w:tr w:rsidR="00FB3FEC" w:rsidRPr="00FB3FEC" w:rsidTr="00923CD0">
        <w:trPr>
          <w:trHeight w:val="264"/>
        </w:trPr>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42</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ДС стълбище</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2.10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1.30</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2.73</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0.45</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54.60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57.33</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7</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19.11</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r>
      <w:tr w:rsidR="00FB3FEC" w:rsidRPr="00FB3FEC" w:rsidTr="00923CD0">
        <w:trPr>
          <w:trHeight w:val="264"/>
        </w:trPr>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43</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ДС</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1.30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1.30</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1.69</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0.45</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5</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8.45</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r>
      <w:tr w:rsidR="00FB3FEC" w:rsidRPr="00FB3FEC" w:rsidTr="00923CD0">
        <w:trPr>
          <w:trHeight w:val="264"/>
        </w:trPr>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44</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МЕ - тераса</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3.60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5.04</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0.45</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17</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85.68</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33</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166.32</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56</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282.24</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35</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176.40</w:t>
            </w:r>
          </w:p>
        </w:tc>
      </w:tr>
      <w:tr w:rsidR="00FB3FEC" w:rsidRPr="00FB3FEC" w:rsidTr="00923CD0">
        <w:trPr>
          <w:trHeight w:val="264"/>
        </w:trPr>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45</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МЕ - тераса</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0.70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0.98</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0.45</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84</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82.32</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51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49.98</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49</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48.02</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78</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76.44</w:t>
            </w:r>
          </w:p>
        </w:tc>
      </w:tr>
      <w:tr w:rsidR="00FB3FEC" w:rsidRPr="00FB3FEC" w:rsidTr="00923CD0">
        <w:trPr>
          <w:trHeight w:val="264"/>
        </w:trPr>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46</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МЕ - тераса</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2.60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3.64</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0.45</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3.64</w:t>
            </w:r>
          </w:p>
        </w:tc>
      </w:tr>
      <w:tr w:rsidR="00FB3FEC" w:rsidRPr="00FB3FEC" w:rsidTr="00923CD0">
        <w:trPr>
          <w:trHeight w:val="264"/>
        </w:trPr>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47</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МЕ - тераса</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7.20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10.08</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1.40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0.45</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5</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50.40</w:t>
            </w:r>
          </w:p>
        </w:tc>
      </w:tr>
      <w:tr w:rsidR="00FB3FEC" w:rsidRPr="00FB3FEC" w:rsidTr="00923CD0">
        <w:trPr>
          <w:trHeight w:val="264"/>
        </w:trPr>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48</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МЕ врата входна</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2.10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2.15</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4.52</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1.70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0.45</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13.55</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13.55</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4.52</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r>
      <w:tr w:rsidR="00FB3FEC" w:rsidRPr="00FB3FEC" w:rsidTr="00923CD0">
        <w:trPr>
          <w:trHeight w:val="264"/>
        </w:trPr>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lastRenderedPageBreak/>
              <w:t>49</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 xml:space="preserve">МЕ врата </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1.00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2.00</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2.00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2.20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0.01</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6.00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6.00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r>
      <w:tr w:rsidR="00FB3FEC" w:rsidRPr="00FB3FEC" w:rsidTr="00923CD0">
        <w:trPr>
          <w:trHeight w:val="264"/>
        </w:trPr>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50</w:t>
            </w:r>
          </w:p>
        </w:tc>
        <w:tc>
          <w:tcPr>
            <w:tcW w:w="1575" w:type="pct"/>
            <w:shd w:val="clear" w:color="auto" w:fill="DBE5F1" w:themeFill="accent1" w:themeFillTint="33"/>
            <w:noWrap/>
            <w:vAlign w:val="center"/>
            <w:hideMark/>
          </w:tcPr>
          <w:p w:rsidR="00FB3FEC" w:rsidRPr="00FB3FEC" w:rsidRDefault="00FB3FEC" w:rsidP="00FB3FEC">
            <w:pPr>
              <w:spacing w:after="0" w:line="240" w:lineRule="auto"/>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МЕ врата входна</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3.20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2.50</w:t>
            </w:r>
          </w:p>
        </w:tc>
        <w:tc>
          <w:tcPr>
            <w:tcW w:w="24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8.00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1.70</w:t>
            </w:r>
          </w:p>
        </w:tc>
        <w:tc>
          <w:tcPr>
            <w:tcW w:w="207"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0.45</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1</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8.00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c>
          <w:tcPr>
            <w:tcW w:w="184"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w:t>
            </w:r>
          </w:p>
        </w:tc>
        <w:tc>
          <w:tcPr>
            <w:tcW w:w="32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6"/>
                <w:szCs w:val="16"/>
              </w:rPr>
            </w:pPr>
            <w:r w:rsidRPr="00FB3FEC">
              <w:rPr>
                <w:rFonts w:ascii="Times New Roman" w:eastAsia="Times New Roman" w:hAnsi="Times New Roman" w:cs="Times New Roman"/>
                <w:sz w:val="16"/>
                <w:szCs w:val="16"/>
              </w:rPr>
              <w:t>0.00</w:t>
            </w:r>
          </w:p>
        </w:tc>
      </w:tr>
    </w:tbl>
    <w:p w:rsidR="00FB3FEC" w:rsidRPr="00FB3FEC" w:rsidRDefault="00FB3FEC" w:rsidP="00FB3FEC">
      <w:pPr>
        <w:spacing w:before="120" w:after="0"/>
        <w:ind w:firstLine="709"/>
        <w:jc w:val="both"/>
        <w:rPr>
          <w:rFonts w:ascii="Times New Roman" w:eastAsia="Times New Roman" w:hAnsi="Times New Roman" w:cs="Times New Roman"/>
          <w:sz w:val="24"/>
          <w:szCs w:val="24"/>
        </w:rPr>
      </w:pPr>
      <w:r w:rsidRPr="00FB3FEC">
        <w:rPr>
          <w:rFonts w:ascii="Times New Roman" w:eastAsia="Times New Roman" w:hAnsi="Times New Roman" w:cs="Times New Roman"/>
          <w:sz w:val="24"/>
          <w:szCs w:val="24"/>
        </w:rPr>
        <w:t>Това ще доведе до намаляване на коефициента на топлопреминаване през дограмата от 4,42W/m</w:t>
      </w:r>
      <w:r w:rsidRPr="00FB3FEC">
        <w:rPr>
          <w:rFonts w:ascii="Times New Roman" w:eastAsia="Times New Roman" w:hAnsi="Times New Roman" w:cs="Times New Roman"/>
          <w:sz w:val="24"/>
          <w:szCs w:val="24"/>
          <w:vertAlign w:val="superscript"/>
        </w:rPr>
        <w:t>2</w:t>
      </w:r>
      <w:r w:rsidRPr="00FB3FEC">
        <w:rPr>
          <w:rFonts w:ascii="Times New Roman" w:eastAsia="Times New Roman" w:hAnsi="Times New Roman" w:cs="Times New Roman"/>
          <w:sz w:val="24"/>
          <w:szCs w:val="24"/>
        </w:rPr>
        <w:t>K на 1,71W/m</w:t>
      </w:r>
      <w:r w:rsidRPr="00FB3FEC">
        <w:rPr>
          <w:rFonts w:ascii="Times New Roman" w:eastAsia="Times New Roman" w:hAnsi="Times New Roman" w:cs="Times New Roman"/>
          <w:sz w:val="24"/>
          <w:szCs w:val="24"/>
          <w:vertAlign w:val="superscript"/>
        </w:rPr>
        <w:t>2</w:t>
      </w:r>
      <w:r w:rsidRPr="00FB3FEC">
        <w:rPr>
          <w:rFonts w:ascii="Times New Roman" w:eastAsia="Times New Roman" w:hAnsi="Times New Roman" w:cs="Times New Roman"/>
          <w:sz w:val="24"/>
          <w:szCs w:val="24"/>
        </w:rPr>
        <w:t>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4845"/>
        <w:gridCol w:w="729"/>
        <w:gridCol w:w="1103"/>
        <w:gridCol w:w="730"/>
        <w:gridCol w:w="1078"/>
      </w:tblGrid>
      <w:tr w:rsidR="00FB3FEC" w:rsidRPr="00FB3FEC" w:rsidTr="00923CD0">
        <w:trPr>
          <w:trHeight w:val="960"/>
        </w:trPr>
        <w:tc>
          <w:tcPr>
            <w:tcW w:w="405"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rPr>
            </w:pPr>
            <w:proofErr w:type="spellStart"/>
            <w:r w:rsidRPr="00FB3FEC">
              <w:rPr>
                <w:rFonts w:ascii="Times New Roman" w:eastAsia="Times New Roman" w:hAnsi="Times New Roman" w:cs="Times New Roman"/>
                <w:b/>
                <w:bCs/>
                <w:sz w:val="18"/>
                <w:szCs w:val="18"/>
              </w:rPr>
              <w:t>No</w:t>
            </w:r>
            <w:proofErr w:type="spellEnd"/>
            <w:r w:rsidRPr="00FB3FEC">
              <w:rPr>
                <w:rFonts w:ascii="Times New Roman" w:eastAsia="Times New Roman" w:hAnsi="Times New Roman" w:cs="Times New Roman"/>
                <w:b/>
                <w:bCs/>
                <w:sz w:val="18"/>
                <w:szCs w:val="18"/>
              </w:rPr>
              <w:t xml:space="preserve"> по ред</w:t>
            </w:r>
          </w:p>
        </w:tc>
        <w:tc>
          <w:tcPr>
            <w:tcW w:w="2640"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Описание на допустимите дейности</w:t>
            </w:r>
          </w:p>
        </w:tc>
        <w:tc>
          <w:tcPr>
            <w:tcW w:w="406"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Ед. мярка</w:t>
            </w:r>
          </w:p>
        </w:tc>
        <w:tc>
          <w:tcPr>
            <w:tcW w:w="548"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 xml:space="preserve">Количество </w:t>
            </w:r>
            <w:r w:rsidRPr="00FB3FEC">
              <w:rPr>
                <w:rFonts w:ascii="Times New Roman" w:eastAsia="Times New Roman" w:hAnsi="Times New Roman" w:cs="Times New Roman"/>
                <w:b/>
                <w:bCs/>
                <w:sz w:val="18"/>
                <w:szCs w:val="18"/>
              </w:rPr>
              <w:br/>
              <w:t>общо за сградата</w:t>
            </w:r>
          </w:p>
        </w:tc>
        <w:tc>
          <w:tcPr>
            <w:tcW w:w="406"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Ед. цена в лв. (без ДДС)</w:t>
            </w:r>
          </w:p>
        </w:tc>
        <w:tc>
          <w:tcPr>
            <w:tcW w:w="595"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Обща цена в лв. (без ДДС)</w:t>
            </w:r>
          </w:p>
        </w:tc>
      </w:tr>
      <w:tr w:rsidR="00FB3FEC" w:rsidRPr="00FB3FEC" w:rsidTr="00923CD0">
        <w:trPr>
          <w:trHeight w:val="264"/>
        </w:trPr>
        <w:tc>
          <w:tcPr>
            <w:tcW w:w="405"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1</w:t>
            </w:r>
          </w:p>
        </w:tc>
        <w:tc>
          <w:tcPr>
            <w:tcW w:w="2640"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2</w:t>
            </w:r>
          </w:p>
        </w:tc>
        <w:tc>
          <w:tcPr>
            <w:tcW w:w="406"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3</w:t>
            </w:r>
          </w:p>
        </w:tc>
        <w:tc>
          <w:tcPr>
            <w:tcW w:w="548"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4</w:t>
            </w:r>
          </w:p>
        </w:tc>
        <w:tc>
          <w:tcPr>
            <w:tcW w:w="406"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5</w:t>
            </w:r>
          </w:p>
        </w:tc>
        <w:tc>
          <w:tcPr>
            <w:tcW w:w="595" w:type="pct"/>
            <w:shd w:val="clear" w:color="auto" w:fill="DBE5F1" w:themeFill="accent1" w:themeFillTint="33"/>
            <w:vAlign w:val="center"/>
            <w:hideMark/>
          </w:tcPr>
          <w:p w:rsidR="00FB3FEC" w:rsidRPr="00FB3FEC" w:rsidRDefault="00FB3FEC" w:rsidP="00FB3FEC">
            <w:pPr>
              <w:spacing w:after="0" w:line="240" w:lineRule="auto"/>
              <w:jc w:val="center"/>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6</w:t>
            </w:r>
          </w:p>
        </w:tc>
      </w:tr>
      <w:tr w:rsidR="00FB3FEC" w:rsidRPr="00FB3FEC" w:rsidTr="00923CD0">
        <w:trPr>
          <w:trHeight w:val="264"/>
        </w:trPr>
        <w:tc>
          <w:tcPr>
            <w:tcW w:w="40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b/>
                <w:bCs/>
                <w:i/>
                <w:iCs/>
                <w:sz w:val="18"/>
                <w:szCs w:val="18"/>
              </w:rPr>
            </w:pPr>
          </w:p>
        </w:tc>
        <w:tc>
          <w:tcPr>
            <w:tcW w:w="264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b/>
                <w:bCs/>
                <w:i/>
                <w:iCs/>
                <w:sz w:val="18"/>
                <w:szCs w:val="18"/>
              </w:rPr>
            </w:pPr>
            <w:r w:rsidRPr="00FB3FEC">
              <w:rPr>
                <w:rFonts w:ascii="Times New Roman" w:eastAsia="Times New Roman" w:hAnsi="Times New Roman" w:cs="Times New Roman"/>
                <w:b/>
                <w:bCs/>
                <w:i/>
                <w:iCs/>
                <w:sz w:val="18"/>
                <w:szCs w:val="18"/>
              </w:rPr>
              <w:t xml:space="preserve">Подмяна на дограма </w:t>
            </w:r>
          </w:p>
        </w:tc>
        <w:tc>
          <w:tcPr>
            <w:tcW w:w="406"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p>
        </w:tc>
        <w:tc>
          <w:tcPr>
            <w:tcW w:w="548" w:type="pct"/>
            <w:shd w:val="clear" w:color="auto" w:fill="auto"/>
            <w:noWrap/>
            <w:vAlign w:val="center"/>
            <w:hideMark/>
          </w:tcPr>
          <w:p w:rsidR="00FB3FEC" w:rsidRPr="00FB3FEC" w:rsidRDefault="00FB3FEC" w:rsidP="00FB3FEC">
            <w:pPr>
              <w:spacing w:after="0" w:line="240" w:lineRule="auto"/>
              <w:rPr>
                <w:rFonts w:ascii="Times New Roman" w:eastAsia="Times New Roman" w:hAnsi="Times New Roman" w:cs="Times New Roman"/>
                <w:color w:val="FF0000"/>
                <w:sz w:val="18"/>
                <w:szCs w:val="18"/>
              </w:rPr>
            </w:pPr>
            <w:r w:rsidRPr="00FB3FEC">
              <w:rPr>
                <w:rFonts w:ascii="Times New Roman" w:eastAsia="Times New Roman" w:hAnsi="Times New Roman" w:cs="Times New Roman"/>
                <w:color w:val="FF0000"/>
                <w:sz w:val="18"/>
                <w:szCs w:val="18"/>
              </w:rPr>
              <w:t> </w:t>
            </w:r>
          </w:p>
        </w:tc>
        <w:tc>
          <w:tcPr>
            <w:tcW w:w="406" w:type="pct"/>
            <w:shd w:val="clear" w:color="auto" w:fill="auto"/>
            <w:noWrap/>
            <w:vAlign w:val="center"/>
            <w:hideMark/>
          </w:tcPr>
          <w:p w:rsidR="00FB3FEC" w:rsidRPr="00FB3FEC" w:rsidRDefault="00FB3FEC" w:rsidP="00FB3FEC">
            <w:pPr>
              <w:spacing w:after="0" w:line="240" w:lineRule="auto"/>
              <w:rPr>
                <w:rFonts w:ascii="Times New Roman" w:eastAsia="Times New Roman" w:hAnsi="Times New Roman" w:cs="Times New Roman"/>
                <w:color w:val="FF0000"/>
                <w:sz w:val="18"/>
                <w:szCs w:val="18"/>
              </w:rPr>
            </w:pPr>
            <w:r w:rsidRPr="00FB3FEC">
              <w:rPr>
                <w:rFonts w:ascii="Times New Roman" w:eastAsia="Times New Roman" w:hAnsi="Times New Roman" w:cs="Times New Roman"/>
                <w:color w:val="FF0000"/>
                <w:sz w:val="18"/>
                <w:szCs w:val="18"/>
              </w:rPr>
              <w:t> </w:t>
            </w:r>
          </w:p>
        </w:tc>
        <w:tc>
          <w:tcPr>
            <w:tcW w:w="595" w:type="pct"/>
            <w:shd w:val="clear" w:color="auto" w:fill="auto"/>
            <w:noWrap/>
            <w:vAlign w:val="center"/>
            <w:hideMark/>
          </w:tcPr>
          <w:p w:rsidR="00FB3FEC" w:rsidRPr="00FB3FEC" w:rsidRDefault="00FB3FEC" w:rsidP="00FB3FEC">
            <w:pPr>
              <w:spacing w:after="0" w:line="240" w:lineRule="auto"/>
              <w:rPr>
                <w:rFonts w:ascii="Times New Roman" w:eastAsia="Times New Roman" w:hAnsi="Times New Roman" w:cs="Times New Roman"/>
                <w:color w:val="FF0000"/>
                <w:sz w:val="18"/>
                <w:szCs w:val="18"/>
              </w:rPr>
            </w:pPr>
            <w:r w:rsidRPr="00FB3FEC">
              <w:rPr>
                <w:rFonts w:ascii="Times New Roman" w:eastAsia="Times New Roman" w:hAnsi="Times New Roman" w:cs="Times New Roman"/>
                <w:color w:val="FF0000"/>
                <w:sz w:val="18"/>
                <w:szCs w:val="18"/>
              </w:rPr>
              <w:t> </w:t>
            </w:r>
          </w:p>
        </w:tc>
      </w:tr>
      <w:tr w:rsidR="00FB3FEC" w:rsidRPr="00FB3FEC" w:rsidTr="00923CD0">
        <w:trPr>
          <w:trHeight w:val="264"/>
        </w:trPr>
        <w:tc>
          <w:tcPr>
            <w:tcW w:w="40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w:t>
            </w:r>
          </w:p>
        </w:tc>
        <w:tc>
          <w:tcPr>
            <w:tcW w:w="264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Демонтаж прозорци и врати</w:t>
            </w:r>
          </w:p>
        </w:tc>
        <w:tc>
          <w:tcPr>
            <w:tcW w:w="406"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proofErr w:type="spellStart"/>
            <w:r w:rsidRPr="00FB3FEC">
              <w:rPr>
                <w:rFonts w:ascii="Times New Roman" w:eastAsia="Times New Roman" w:hAnsi="Times New Roman" w:cs="Times New Roman"/>
                <w:sz w:val="18"/>
                <w:szCs w:val="18"/>
              </w:rPr>
              <w:t>бр</w:t>
            </w:r>
            <w:proofErr w:type="spellEnd"/>
          </w:p>
        </w:tc>
        <w:tc>
          <w:tcPr>
            <w:tcW w:w="548"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511</w:t>
            </w:r>
          </w:p>
        </w:tc>
        <w:tc>
          <w:tcPr>
            <w:tcW w:w="406"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36.00</w:t>
            </w:r>
          </w:p>
        </w:tc>
        <w:tc>
          <w:tcPr>
            <w:tcW w:w="59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18 396.00</w:t>
            </w:r>
          </w:p>
        </w:tc>
      </w:tr>
      <w:tr w:rsidR="00FB3FEC" w:rsidRPr="00FB3FEC" w:rsidTr="00923CD0">
        <w:trPr>
          <w:trHeight w:val="264"/>
        </w:trPr>
        <w:tc>
          <w:tcPr>
            <w:tcW w:w="40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2</w:t>
            </w:r>
          </w:p>
        </w:tc>
        <w:tc>
          <w:tcPr>
            <w:tcW w:w="264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Демонтаж дървено и метално остъкление тераси</w:t>
            </w:r>
          </w:p>
        </w:tc>
        <w:tc>
          <w:tcPr>
            <w:tcW w:w="406"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proofErr w:type="spellStart"/>
            <w:r w:rsidRPr="00FB3FEC">
              <w:rPr>
                <w:rFonts w:ascii="Times New Roman" w:eastAsia="Times New Roman" w:hAnsi="Times New Roman" w:cs="Times New Roman"/>
                <w:sz w:val="18"/>
                <w:szCs w:val="18"/>
              </w:rPr>
              <w:t>бр</w:t>
            </w:r>
            <w:proofErr w:type="spellEnd"/>
          </w:p>
        </w:tc>
        <w:tc>
          <w:tcPr>
            <w:tcW w:w="548"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248</w:t>
            </w:r>
          </w:p>
        </w:tc>
        <w:tc>
          <w:tcPr>
            <w:tcW w:w="406"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76.00</w:t>
            </w:r>
          </w:p>
        </w:tc>
        <w:tc>
          <w:tcPr>
            <w:tcW w:w="59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18 848.00</w:t>
            </w:r>
          </w:p>
        </w:tc>
      </w:tr>
      <w:tr w:rsidR="00FB3FEC" w:rsidRPr="00FB3FEC" w:rsidTr="00923CD0">
        <w:trPr>
          <w:trHeight w:val="264"/>
        </w:trPr>
        <w:tc>
          <w:tcPr>
            <w:tcW w:w="40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3</w:t>
            </w:r>
          </w:p>
        </w:tc>
        <w:tc>
          <w:tcPr>
            <w:tcW w:w="264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Демонтаж парапети тераси</w:t>
            </w:r>
          </w:p>
        </w:tc>
        <w:tc>
          <w:tcPr>
            <w:tcW w:w="406"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proofErr w:type="spellStart"/>
            <w:r w:rsidRPr="00FB3FEC">
              <w:rPr>
                <w:rFonts w:ascii="Times New Roman" w:eastAsia="Times New Roman" w:hAnsi="Times New Roman" w:cs="Times New Roman"/>
                <w:sz w:val="18"/>
                <w:szCs w:val="18"/>
              </w:rPr>
              <w:t>бр</w:t>
            </w:r>
            <w:proofErr w:type="spellEnd"/>
          </w:p>
        </w:tc>
        <w:tc>
          <w:tcPr>
            <w:tcW w:w="548"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162</w:t>
            </w:r>
          </w:p>
        </w:tc>
        <w:tc>
          <w:tcPr>
            <w:tcW w:w="406"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66.00</w:t>
            </w:r>
          </w:p>
        </w:tc>
        <w:tc>
          <w:tcPr>
            <w:tcW w:w="59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10 692.00</w:t>
            </w:r>
          </w:p>
        </w:tc>
      </w:tr>
      <w:tr w:rsidR="00FB3FEC" w:rsidRPr="00FB3FEC" w:rsidTr="00923CD0">
        <w:trPr>
          <w:trHeight w:val="720"/>
        </w:trPr>
        <w:tc>
          <w:tcPr>
            <w:tcW w:w="40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4</w:t>
            </w:r>
          </w:p>
        </w:tc>
        <w:tc>
          <w:tcPr>
            <w:tcW w:w="264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Доставка и монтаж на PVC дограма, петкамерна, стъклопакет, с коефициент на топлопреминаване ≤1.40 W/m</w:t>
            </w:r>
            <w:r w:rsidRPr="00FB3FEC">
              <w:rPr>
                <w:rFonts w:ascii="Times New Roman" w:eastAsia="Times New Roman" w:hAnsi="Times New Roman" w:cs="Times New Roman"/>
                <w:sz w:val="18"/>
                <w:szCs w:val="18"/>
                <w:vertAlign w:val="superscript"/>
              </w:rPr>
              <w:t>2</w:t>
            </w:r>
            <w:r w:rsidRPr="00FB3FEC">
              <w:rPr>
                <w:rFonts w:ascii="Times New Roman" w:eastAsia="Times New Roman" w:hAnsi="Times New Roman" w:cs="Times New Roman"/>
                <w:sz w:val="18"/>
                <w:szCs w:val="18"/>
              </w:rPr>
              <w:t>К, вкл. дограма мази и машинно помещение</w:t>
            </w:r>
          </w:p>
        </w:tc>
        <w:tc>
          <w:tcPr>
            <w:tcW w:w="406"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m</w:t>
            </w:r>
            <w:r w:rsidRPr="00FB3FEC">
              <w:rPr>
                <w:rFonts w:ascii="Times New Roman" w:eastAsia="Times New Roman" w:hAnsi="Times New Roman" w:cs="Times New Roman"/>
                <w:sz w:val="18"/>
                <w:szCs w:val="18"/>
                <w:vertAlign w:val="superscript"/>
              </w:rPr>
              <w:t>2</w:t>
            </w:r>
          </w:p>
        </w:tc>
        <w:tc>
          <w:tcPr>
            <w:tcW w:w="548"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1480</w:t>
            </w:r>
          </w:p>
        </w:tc>
        <w:tc>
          <w:tcPr>
            <w:tcW w:w="406"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180.00</w:t>
            </w:r>
          </w:p>
        </w:tc>
        <w:tc>
          <w:tcPr>
            <w:tcW w:w="59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266 400.00</w:t>
            </w:r>
          </w:p>
        </w:tc>
      </w:tr>
      <w:tr w:rsidR="00FB3FEC" w:rsidRPr="00FB3FEC" w:rsidTr="00923CD0">
        <w:trPr>
          <w:trHeight w:val="456"/>
        </w:trPr>
        <w:tc>
          <w:tcPr>
            <w:tcW w:w="40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5</w:t>
            </w:r>
          </w:p>
        </w:tc>
        <w:tc>
          <w:tcPr>
            <w:tcW w:w="264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 xml:space="preserve">Доставка и монтаж на входни врати от алуминий с прекъснат </w:t>
            </w:r>
            <w:proofErr w:type="spellStart"/>
            <w:r w:rsidRPr="00FB3FEC">
              <w:rPr>
                <w:rFonts w:ascii="Times New Roman" w:eastAsia="Times New Roman" w:hAnsi="Times New Roman" w:cs="Times New Roman"/>
                <w:sz w:val="18"/>
                <w:szCs w:val="18"/>
              </w:rPr>
              <w:t>термомост</w:t>
            </w:r>
            <w:proofErr w:type="spellEnd"/>
            <w:r w:rsidRPr="00FB3FEC">
              <w:rPr>
                <w:rFonts w:ascii="Times New Roman" w:eastAsia="Times New Roman" w:hAnsi="Times New Roman" w:cs="Times New Roman"/>
                <w:sz w:val="18"/>
                <w:szCs w:val="18"/>
              </w:rPr>
              <w:t xml:space="preserve"> и стъклопакет</w:t>
            </w:r>
          </w:p>
        </w:tc>
        <w:tc>
          <w:tcPr>
            <w:tcW w:w="406"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m</w:t>
            </w:r>
            <w:r w:rsidRPr="00FB3FEC">
              <w:rPr>
                <w:rFonts w:ascii="Times New Roman" w:eastAsia="Times New Roman" w:hAnsi="Times New Roman" w:cs="Times New Roman"/>
                <w:sz w:val="18"/>
                <w:szCs w:val="18"/>
                <w:vertAlign w:val="superscript"/>
              </w:rPr>
              <w:t>2</w:t>
            </w:r>
          </w:p>
        </w:tc>
        <w:tc>
          <w:tcPr>
            <w:tcW w:w="548"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40</w:t>
            </w:r>
          </w:p>
        </w:tc>
        <w:tc>
          <w:tcPr>
            <w:tcW w:w="406"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162.00</w:t>
            </w:r>
          </w:p>
        </w:tc>
        <w:tc>
          <w:tcPr>
            <w:tcW w:w="59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6 480.00</w:t>
            </w:r>
          </w:p>
        </w:tc>
      </w:tr>
      <w:tr w:rsidR="00FB3FEC" w:rsidRPr="00FB3FEC" w:rsidTr="00923CD0">
        <w:trPr>
          <w:trHeight w:val="456"/>
        </w:trPr>
        <w:tc>
          <w:tcPr>
            <w:tcW w:w="40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6</w:t>
            </w:r>
          </w:p>
        </w:tc>
        <w:tc>
          <w:tcPr>
            <w:tcW w:w="264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 xml:space="preserve">Доставка и монтаж на плътни врати от алуминий за помещения </w:t>
            </w:r>
            <w:proofErr w:type="spellStart"/>
            <w:r w:rsidRPr="00FB3FEC">
              <w:rPr>
                <w:rFonts w:ascii="Times New Roman" w:eastAsia="Times New Roman" w:hAnsi="Times New Roman" w:cs="Times New Roman"/>
                <w:sz w:val="18"/>
                <w:szCs w:val="18"/>
              </w:rPr>
              <w:t>сметопроводи</w:t>
            </w:r>
            <w:proofErr w:type="spellEnd"/>
          </w:p>
        </w:tc>
        <w:tc>
          <w:tcPr>
            <w:tcW w:w="406"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m</w:t>
            </w:r>
            <w:r w:rsidRPr="00FB3FEC">
              <w:rPr>
                <w:rFonts w:ascii="Times New Roman" w:eastAsia="Times New Roman" w:hAnsi="Times New Roman" w:cs="Times New Roman"/>
                <w:sz w:val="18"/>
                <w:szCs w:val="18"/>
                <w:vertAlign w:val="superscript"/>
              </w:rPr>
              <w:t>2</w:t>
            </w:r>
          </w:p>
        </w:tc>
        <w:tc>
          <w:tcPr>
            <w:tcW w:w="548"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14</w:t>
            </w:r>
          </w:p>
        </w:tc>
        <w:tc>
          <w:tcPr>
            <w:tcW w:w="406"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170.00</w:t>
            </w:r>
          </w:p>
        </w:tc>
        <w:tc>
          <w:tcPr>
            <w:tcW w:w="59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2 380.00</w:t>
            </w:r>
          </w:p>
        </w:tc>
      </w:tr>
      <w:tr w:rsidR="00FB3FEC" w:rsidRPr="00FB3FEC" w:rsidTr="00923CD0">
        <w:trPr>
          <w:trHeight w:val="264"/>
        </w:trPr>
        <w:tc>
          <w:tcPr>
            <w:tcW w:w="40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7</w:t>
            </w:r>
          </w:p>
        </w:tc>
        <w:tc>
          <w:tcPr>
            <w:tcW w:w="264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Външни подпрозоречни первази от алуминий с шир до 25 cm</w:t>
            </w:r>
          </w:p>
        </w:tc>
        <w:tc>
          <w:tcPr>
            <w:tcW w:w="406"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m</w:t>
            </w:r>
          </w:p>
        </w:tc>
        <w:tc>
          <w:tcPr>
            <w:tcW w:w="548"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1710</w:t>
            </w:r>
          </w:p>
        </w:tc>
        <w:tc>
          <w:tcPr>
            <w:tcW w:w="406"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24.56</w:t>
            </w:r>
          </w:p>
        </w:tc>
        <w:tc>
          <w:tcPr>
            <w:tcW w:w="59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41 997.60</w:t>
            </w:r>
          </w:p>
        </w:tc>
      </w:tr>
      <w:tr w:rsidR="00FB3FEC" w:rsidRPr="00FB3FEC" w:rsidTr="00923CD0">
        <w:trPr>
          <w:trHeight w:val="456"/>
        </w:trPr>
        <w:tc>
          <w:tcPr>
            <w:tcW w:w="405" w:type="pct"/>
            <w:shd w:val="clear" w:color="auto" w:fill="auto"/>
            <w:noWrap/>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 </w:t>
            </w:r>
          </w:p>
        </w:tc>
        <w:tc>
          <w:tcPr>
            <w:tcW w:w="264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i/>
                <w:iCs/>
                <w:sz w:val="18"/>
                <w:szCs w:val="18"/>
              </w:rPr>
            </w:pPr>
            <w:r w:rsidRPr="00FB3FEC">
              <w:rPr>
                <w:rFonts w:ascii="Times New Roman" w:eastAsia="Times New Roman" w:hAnsi="Times New Roman" w:cs="Times New Roman"/>
                <w:i/>
                <w:iCs/>
                <w:sz w:val="18"/>
                <w:szCs w:val="18"/>
              </w:rPr>
              <w:t>Съпътстващи строително-монтажни работи, свързани с подмяната на дограма</w:t>
            </w:r>
          </w:p>
        </w:tc>
        <w:tc>
          <w:tcPr>
            <w:tcW w:w="406"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 </w:t>
            </w:r>
          </w:p>
        </w:tc>
        <w:tc>
          <w:tcPr>
            <w:tcW w:w="548"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color w:val="FF0000"/>
                <w:sz w:val="18"/>
                <w:szCs w:val="18"/>
              </w:rPr>
            </w:pPr>
            <w:r w:rsidRPr="00FB3FEC">
              <w:rPr>
                <w:rFonts w:ascii="Times New Roman" w:eastAsia="Times New Roman" w:hAnsi="Times New Roman" w:cs="Times New Roman"/>
                <w:color w:val="FF0000"/>
                <w:sz w:val="18"/>
                <w:szCs w:val="18"/>
              </w:rPr>
              <w:t> </w:t>
            </w:r>
          </w:p>
        </w:tc>
        <w:tc>
          <w:tcPr>
            <w:tcW w:w="406" w:type="pct"/>
            <w:shd w:val="clear" w:color="auto" w:fill="auto"/>
            <w:noWrap/>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 </w:t>
            </w:r>
          </w:p>
        </w:tc>
        <w:tc>
          <w:tcPr>
            <w:tcW w:w="595" w:type="pct"/>
            <w:shd w:val="clear" w:color="auto" w:fill="auto"/>
            <w:noWrap/>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 </w:t>
            </w:r>
          </w:p>
        </w:tc>
      </w:tr>
      <w:tr w:rsidR="00FB3FEC" w:rsidRPr="00FB3FEC" w:rsidTr="00923CD0">
        <w:trPr>
          <w:trHeight w:val="456"/>
        </w:trPr>
        <w:tc>
          <w:tcPr>
            <w:tcW w:w="40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6</w:t>
            </w:r>
          </w:p>
        </w:tc>
        <w:tc>
          <w:tcPr>
            <w:tcW w:w="264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 xml:space="preserve">Изкърпване и шпакловане вътрешно рамки около прозорци и врати с шир до 20 cm </w:t>
            </w:r>
          </w:p>
        </w:tc>
        <w:tc>
          <w:tcPr>
            <w:tcW w:w="406"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m</w:t>
            </w:r>
          </w:p>
        </w:tc>
        <w:tc>
          <w:tcPr>
            <w:tcW w:w="548"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1040</w:t>
            </w:r>
          </w:p>
        </w:tc>
        <w:tc>
          <w:tcPr>
            <w:tcW w:w="406"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8.40</w:t>
            </w:r>
          </w:p>
        </w:tc>
        <w:tc>
          <w:tcPr>
            <w:tcW w:w="59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8 736.00</w:t>
            </w:r>
          </w:p>
        </w:tc>
      </w:tr>
      <w:tr w:rsidR="00FB3FEC" w:rsidRPr="00FB3FEC" w:rsidTr="00923CD0">
        <w:trPr>
          <w:trHeight w:val="264"/>
        </w:trPr>
        <w:tc>
          <w:tcPr>
            <w:tcW w:w="40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7</w:t>
            </w:r>
          </w:p>
        </w:tc>
        <w:tc>
          <w:tcPr>
            <w:tcW w:w="264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 xml:space="preserve">Трикратно боядисване вътрешно рамки врати и прозорци </w:t>
            </w:r>
          </w:p>
        </w:tc>
        <w:tc>
          <w:tcPr>
            <w:tcW w:w="406"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m</w:t>
            </w:r>
            <w:r w:rsidRPr="00FB3FEC">
              <w:rPr>
                <w:rFonts w:ascii="Times New Roman" w:eastAsia="Times New Roman" w:hAnsi="Times New Roman" w:cs="Times New Roman"/>
                <w:sz w:val="18"/>
                <w:szCs w:val="18"/>
                <w:vertAlign w:val="superscript"/>
              </w:rPr>
              <w:t>2</w:t>
            </w:r>
          </w:p>
        </w:tc>
        <w:tc>
          <w:tcPr>
            <w:tcW w:w="548"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1040</w:t>
            </w:r>
          </w:p>
        </w:tc>
        <w:tc>
          <w:tcPr>
            <w:tcW w:w="406"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12.10</w:t>
            </w:r>
          </w:p>
        </w:tc>
        <w:tc>
          <w:tcPr>
            <w:tcW w:w="59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12 584.00</w:t>
            </w:r>
          </w:p>
        </w:tc>
      </w:tr>
      <w:tr w:rsidR="00FB3FEC" w:rsidRPr="00FB3FEC" w:rsidTr="00923CD0">
        <w:trPr>
          <w:trHeight w:val="456"/>
        </w:trPr>
        <w:tc>
          <w:tcPr>
            <w:tcW w:w="40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8</w:t>
            </w:r>
          </w:p>
        </w:tc>
        <w:tc>
          <w:tcPr>
            <w:tcW w:w="264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 xml:space="preserve">Иззиждане на парапети с </w:t>
            </w:r>
            <w:proofErr w:type="spellStart"/>
            <w:r w:rsidRPr="00FB3FEC">
              <w:rPr>
                <w:rFonts w:ascii="Times New Roman" w:eastAsia="Times New Roman" w:hAnsi="Times New Roman" w:cs="Times New Roman"/>
                <w:sz w:val="18"/>
                <w:szCs w:val="18"/>
              </w:rPr>
              <w:t>Итонг</w:t>
            </w:r>
            <w:proofErr w:type="spellEnd"/>
            <w:r w:rsidRPr="00FB3FEC">
              <w:rPr>
                <w:rFonts w:ascii="Times New Roman" w:eastAsia="Times New Roman" w:hAnsi="Times New Roman" w:cs="Times New Roman"/>
                <w:sz w:val="18"/>
                <w:szCs w:val="18"/>
              </w:rPr>
              <w:t xml:space="preserve"> 10 см, кофраж, армировка, бетон пояс, вътрешна шпакловка и трикратно боядисване вътрешно тераси</w:t>
            </w:r>
          </w:p>
        </w:tc>
        <w:tc>
          <w:tcPr>
            <w:tcW w:w="406"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m</w:t>
            </w:r>
            <w:r w:rsidRPr="00FB3FEC">
              <w:rPr>
                <w:rFonts w:ascii="Times New Roman" w:eastAsia="Times New Roman" w:hAnsi="Times New Roman" w:cs="Times New Roman"/>
                <w:sz w:val="18"/>
                <w:szCs w:val="18"/>
                <w:vertAlign w:val="superscript"/>
              </w:rPr>
              <w:t>2</w:t>
            </w:r>
          </w:p>
        </w:tc>
        <w:tc>
          <w:tcPr>
            <w:tcW w:w="548"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880</w:t>
            </w:r>
          </w:p>
        </w:tc>
        <w:tc>
          <w:tcPr>
            <w:tcW w:w="406"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45.00</w:t>
            </w:r>
          </w:p>
        </w:tc>
        <w:tc>
          <w:tcPr>
            <w:tcW w:w="59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39 600.00</w:t>
            </w:r>
          </w:p>
        </w:tc>
      </w:tr>
      <w:tr w:rsidR="00FB3FEC" w:rsidRPr="00FB3FEC" w:rsidTr="00923CD0">
        <w:trPr>
          <w:trHeight w:val="264"/>
        </w:trPr>
        <w:tc>
          <w:tcPr>
            <w:tcW w:w="40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9</w:t>
            </w:r>
          </w:p>
        </w:tc>
        <w:tc>
          <w:tcPr>
            <w:tcW w:w="264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 xml:space="preserve">Натоварване и превоз на </w:t>
            </w:r>
            <w:proofErr w:type="spellStart"/>
            <w:r w:rsidRPr="00FB3FEC">
              <w:rPr>
                <w:rFonts w:ascii="Times New Roman" w:eastAsia="Times New Roman" w:hAnsi="Times New Roman" w:cs="Times New Roman"/>
                <w:sz w:val="18"/>
                <w:szCs w:val="18"/>
              </w:rPr>
              <w:t>стр.отпадъци</w:t>
            </w:r>
            <w:proofErr w:type="spellEnd"/>
            <w:r w:rsidRPr="00FB3FEC">
              <w:rPr>
                <w:rFonts w:ascii="Times New Roman" w:eastAsia="Times New Roman" w:hAnsi="Times New Roman" w:cs="Times New Roman"/>
                <w:sz w:val="18"/>
                <w:szCs w:val="18"/>
              </w:rPr>
              <w:t xml:space="preserve"> до 10 </w:t>
            </w:r>
            <w:proofErr w:type="spellStart"/>
            <w:r w:rsidRPr="00FB3FEC">
              <w:rPr>
                <w:rFonts w:ascii="Times New Roman" w:eastAsia="Times New Roman" w:hAnsi="Times New Roman" w:cs="Times New Roman"/>
                <w:sz w:val="18"/>
                <w:szCs w:val="18"/>
              </w:rPr>
              <w:t>km</w:t>
            </w:r>
            <w:proofErr w:type="spellEnd"/>
          </w:p>
        </w:tc>
        <w:tc>
          <w:tcPr>
            <w:tcW w:w="406"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m</w:t>
            </w:r>
            <w:r w:rsidRPr="00FB3FEC">
              <w:rPr>
                <w:rFonts w:ascii="Times New Roman" w:eastAsia="Times New Roman" w:hAnsi="Times New Roman" w:cs="Times New Roman"/>
                <w:sz w:val="18"/>
                <w:szCs w:val="18"/>
                <w:vertAlign w:val="superscript"/>
              </w:rPr>
              <w:t>3</w:t>
            </w:r>
          </w:p>
        </w:tc>
        <w:tc>
          <w:tcPr>
            <w:tcW w:w="548"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60</w:t>
            </w:r>
          </w:p>
        </w:tc>
        <w:tc>
          <w:tcPr>
            <w:tcW w:w="406"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48.20</w:t>
            </w:r>
          </w:p>
        </w:tc>
        <w:tc>
          <w:tcPr>
            <w:tcW w:w="59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2 892.00</w:t>
            </w:r>
          </w:p>
        </w:tc>
      </w:tr>
      <w:tr w:rsidR="00FB3FEC" w:rsidRPr="00FB3FEC" w:rsidTr="00923CD0">
        <w:trPr>
          <w:trHeight w:val="264"/>
        </w:trPr>
        <w:tc>
          <w:tcPr>
            <w:tcW w:w="40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10</w:t>
            </w:r>
          </w:p>
        </w:tc>
        <w:tc>
          <w:tcPr>
            <w:tcW w:w="264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Вертикално спускане на отпадъци</w:t>
            </w:r>
          </w:p>
        </w:tc>
        <w:tc>
          <w:tcPr>
            <w:tcW w:w="406"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m</w:t>
            </w:r>
            <w:r w:rsidRPr="00FB3FEC">
              <w:rPr>
                <w:rFonts w:ascii="Times New Roman" w:eastAsia="Times New Roman" w:hAnsi="Times New Roman" w:cs="Times New Roman"/>
                <w:sz w:val="18"/>
                <w:szCs w:val="18"/>
                <w:vertAlign w:val="superscript"/>
              </w:rPr>
              <w:t>3</w:t>
            </w:r>
          </w:p>
        </w:tc>
        <w:tc>
          <w:tcPr>
            <w:tcW w:w="548"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60</w:t>
            </w:r>
          </w:p>
        </w:tc>
        <w:tc>
          <w:tcPr>
            <w:tcW w:w="406"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8.14</w:t>
            </w:r>
          </w:p>
        </w:tc>
        <w:tc>
          <w:tcPr>
            <w:tcW w:w="59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488.40</w:t>
            </w:r>
          </w:p>
        </w:tc>
      </w:tr>
      <w:tr w:rsidR="00FB3FEC" w:rsidRPr="00FB3FEC" w:rsidTr="00923CD0">
        <w:trPr>
          <w:trHeight w:val="264"/>
        </w:trPr>
        <w:tc>
          <w:tcPr>
            <w:tcW w:w="40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11</w:t>
            </w:r>
          </w:p>
        </w:tc>
        <w:tc>
          <w:tcPr>
            <w:tcW w:w="264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Пренос отпадъци</w:t>
            </w:r>
          </w:p>
        </w:tc>
        <w:tc>
          <w:tcPr>
            <w:tcW w:w="406"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m</w:t>
            </w:r>
            <w:r w:rsidRPr="00FB3FEC">
              <w:rPr>
                <w:rFonts w:ascii="Times New Roman" w:eastAsia="Times New Roman" w:hAnsi="Times New Roman" w:cs="Times New Roman"/>
                <w:sz w:val="18"/>
                <w:szCs w:val="18"/>
                <w:vertAlign w:val="superscript"/>
              </w:rPr>
              <w:t>3</w:t>
            </w:r>
          </w:p>
        </w:tc>
        <w:tc>
          <w:tcPr>
            <w:tcW w:w="548"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60</w:t>
            </w:r>
          </w:p>
        </w:tc>
        <w:tc>
          <w:tcPr>
            <w:tcW w:w="406"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9.25</w:t>
            </w:r>
          </w:p>
        </w:tc>
        <w:tc>
          <w:tcPr>
            <w:tcW w:w="59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555.00</w:t>
            </w:r>
          </w:p>
        </w:tc>
      </w:tr>
      <w:tr w:rsidR="00FB3FEC" w:rsidRPr="00FB3FEC" w:rsidTr="00923CD0">
        <w:trPr>
          <w:trHeight w:val="264"/>
        </w:trPr>
        <w:tc>
          <w:tcPr>
            <w:tcW w:w="40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12</w:t>
            </w:r>
          </w:p>
        </w:tc>
        <w:tc>
          <w:tcPr>
            <w:tcW w:w="264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Такса сметище</w:t>
            </w:r>
          </w:p>
        </w:tc>
        <w:tc>
          <w:tcPr>
            <w:tcW w:w="406"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m</w:t>
            </w:r>
            <w:r w:rsidRPr="00FB3FEC">
              <w:rPr>
                <w:rFonts w:ascii="Times New Roman" w:eastAsia="Times New Roman" w:hAnsi="Times New Roman" w:cs="Times New Roman"/>
                <w:sz w:val="18"/>
                <w:szCs w:val="18"/>
                <w:vertAlign w:val="superscript"/>
              </w:rPr>
              <w:t>3</w:t>
            </w:r>
          </w:p>
        </w:tc>
        <w:tc>
          <w:tcPr>
            <w:tcW w:w="548"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60</w:t>
            </w:r>
          </w:p>
        </w:tc>
        <w:tc>
          <w:tcPr>
            <w:tcW w:w="406"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15.20</w:t>
            </w:r>
          </w:p>
        </w:tc>
        <w:tc>
          <w:tcPr>
            <w:tcW w:w="59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912.00</w:t>
            </w:r>
          </w:p>
        </w:tc>
      </w:tr>
      <w:tr w:rsidR="00FB3FEC" w:rsidRPr="00FB3FEC" w:rsidTr="00923CD0">
        <w:trPr>
          <w:trHeight w:val="456"/>
        </w:trPr>
        <w:tc>
          <w:tcPr>
            <w:tcW w:w="40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13</w:t>
            </w:r>
          </w:p>
        </w:tc>
        <w:tc>
          <w:tcPr>
            <w:tcW w:w="264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Сваляне на постна боя и стара блажна по стени и тавани - стълбище и общи помещения  20%</w:t>
            </w:r>
          </w:p>
        </w:tc>
        <w:tc>
          <w:tcPr>
            <w:tcW w:w="406"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m</w:t>
            </w:r>
            <w:r w:rsidRPr="00FB3FEC">
              <w:rPr>
                <w:rFonts w:ascii="Times New Roman" w:eastAsia="Times New Roman" w:hAnsi="Times New Roman" w:cs="Times New Roman"/>
                <w:sz w:val="18"/>
                <w:szCs w:val="18"/>
                <w:vertAlign w:val="superscript"/>
              </w:rPr>
              <w:t>2</w:t>
            </w:r>
          </w:p>
        </w:tc>
        <w:tc>
          <w:tcPr>
            <w:tcW w:w="548"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720</w:t>
            </w:r>
          </w:p>
        </w:tc>
        <w:tc>
          <w:tcPr>
            <w:tcW w:w="406"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2.60</w:t>
            </w:r>
          </w:p>
        </w:tc>
        <w:tc>
          <w:tcPr>
            <w:tcW w:w="59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1 872.00</w:t>
            </w:r>
          </w:p>
        </w:tc>
      </w:tr>
      <w:tr w:rsidR="00FB3FEC" w:rsidRPr="00FB3FEC" w:rsidTr="00923CD0">
        <w:trPr>
          <w:trHeight w:val="456"/>
        </w:trPr>
        <w:tc>
          <w:tcPr>
            <w:tcW w:w="40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14</w:t>
            </w:r>
          </w:p>
        </w:tc>
        <w:tc>
          <w:tcPr>
            <w:tcW w:w="264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 xml:space="preserve">Шпакловка стени и тавани с гипсово лепило - стълбище и общи помещения </w:t>
            </w:r>
          </w:p>
        </w:tc>
        <w:tc>
          <w:tcPr>
            <w:tcW w:w="406"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m</w:t>
            </w:r>
            <w:r w:rsidRPr="00FB3FEC">
              <w:rPr>
                <w:rFonts w:ascii="Times New Roman" w:eastAsia="Times New Roman" w:hAnsi="Times New Roman" w:cs="Times New Roman"/>
                <w:sz w:val="18"/>
                <w:szCs w:val="18"/>
                <w:vertAlign w:val="superscript"/>
              </w:rPr>
              <w:t>2</w:t>
            </w:r>
          </w:p>
        </w:tc>
        <w:tc>
          <w:tcPr>
            <w:tcW w:w="548"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720</w:t>
            </w:r>
          </w:p>
        </w:tc>
        <w:tc>
          <w:tcPr>
            <w:tcW w:w="406"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8.50</w:t>
            </w:r>
          </w:p>
        </w:tc>
        <w:tc>
          <w:tcPr>
            <w:tcW w:w="59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6 120.00</w:t>
            </w:r>
          </w:p>
        </w:tc>
      </w:tr>
      <w:tr w:rsidR="00FB3FEC" w:rsidRPr="00FB3FEC" w:rsidTr="00923CD0">
        <w:trPr>
          <w:trHeight w:val="456"/>
        </w:trPr>
        <w:tc>
          <w:tcPr>
            <w:tcW w:w="40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15</w:t>
            </w:r>
          </w:p>
        </w:tc>
        <w:tc>
          <w:tcPr>
            <w:tcW w:w="264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 xml:space="preserve">Боядисване шпакловани стени и тавани с цветен латекс, двукратно, вкл. грундиране -стълбище и общи помещения  </w:t>
            </w:r>
          </w:p>
        </w:tc>
        <w:tc>
          <w:tcPr>
            <w:tcW w:w="406"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m</w:t>
            </w:r>
            <w:r w:rsidRPr="00FB3FEC">
              <w:rPr>
                <w:rFonts w:ascii="Times New Roman" w:eastAsia="Times New Roman" w:hAnsi="Times New Roman" w:cs="Times New Roman"/>
                <w:sz w:val="18"/>
                <w:szCs w:val="18"/>
                <w:vertAlign w:val="superscript"/>
              </w:rPr>
              <w:t>2</w:t>
            </w:r>
          </w:p>
        </w:tc>
        <w:tc>
          <w:tcPr>
            <w:tcW w:w="548"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2660</w:t>
            </w:r>
          </w:p>
        </w:tc>
        <w:tc>
          <w:tcPr>
            <w:tcW w:w="406"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11.50</w:t>
            </w:r>
          </w:p>
        </w:tc>
        <w:tc>
          <w:tcPr>
            <w:tcW w:w="59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30 590.00</w:t>
            </w:r>
          </w:p>
        </w:tc>
      </w:tr>
      <w:tr w:rsidR="00FB3FEC" w:rsidRPr="00FB3FEC" w:rsidTr="00923CD0">
        <w:trPr>
          <w:trHeight w:val="456"/>
        </w:trPr>
        <w:tc>
          <w:tcPr>
            <w:tcW w:w="405" w:type="pct"/>
            <w:shd w:val="clear" w:color="auto" w:fill="auto"/>
            <w:noWrap/>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16</w:t>
            </w:r>
          </w:p>
        </w:tc>
        <w:tc>
          <w:tcPr>
            <w:tcW w:w="2640" w:type="pct"/>
            <w:shd w:val="clear" w:color="auto" w:fill="auto"/>
            <w:vAlign w:val="center"/>
            <w:hideMark/>
          </w:tcPr>
          <w:p w:rsidR="00FB3FEC" w:rsidRPr="00FB3FEC" w:rsidRDefault="00FB3FEC" w:rsidP="00FB3FEC">
            <w:pPr>
              <w:spacing w:after="0" w:line="240" w:lineRule="auto"/>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 xml:space="preserve">Боядисване шпакловани стени с блажна боя, двукратно, вкл. грундиране -стълбище и общи помещения </w:t>
            </w:r>
          </w:p>
        </w:tc>
        <w:tc>
          <w:tcPr>
            <w:tcW w:w="406" w:type="pct"/>
            <w:shd w:val="clear" w:color="auto" w:fill="auto"/>
            <w:vAlign w:val="center"/>
            <w:hideMark/>
          </w:tcPr>
          <w:p w:rsidR="00FB3FEC" w:rsidRPr="00FB3FEC" w:rsidRDefault="00FB3FEC" w:rsidP="00FB3FEC">
            <w:pPr>
              <w:spacing w:after="0" w:line="240" w:lineRule="auto"/>
              <w:jc w:val="center"/>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m</w:t>
            </w:r>
            <w:r w:rsidRPr="00FB3FEC">
              <w:rPr>
                <w:rFonts w:ascii="Times New Roman" w:eastAsia="Times New Roman" w:hAnsi="Times New Roman" w:cs="Times New Roman"/>
                <w:sz w:val="18"/>
                <w:szCs w:val="18"/>
                <w:vertAlign w:val="superscript"/>
              </w:rPr>
              <w:t>2</w:t>
            </w:r>
          </w:p>
        </w:tc>
        <w:tc>
          <w:tcPr>
            <w:tcW w:w="548"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680</w:t>
            </w:r>
          </w:p>
        </w:tc>
        <w:tc>
          <w:tcPr>
            <w:tcW w:w="406" w:type="pct"/>
            <w:shd w:val="clear" w:color="auto" w:fill="auto"/>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9.30</w:t>
            </w:r>
          </w:p>
        </w:tc>
        <w:tc>
          <w:tcPr>
            <w:tcW w:w="595" w:type="pct"/>
            <w:shd w:val="clear" w:color="auto" w:fill="auto"/>
            <w:noWrap/>
            <w:vAlign w:val="center"/>
            <w:hideMark/>
          </w:tcPr>
          <w:p w:rsidR="00FB3FEC" w:rsidRPr="00FB3FEC" w:rsidRDefault="00FB3FEC" w:rsidP="00FB3FEC">
            <w:pPr>
              <w:spacing w:after="0" w:line="240" w:lineRule="auto"/>
              <w:jc w:val="right"/>
              <w:rPr>
                <w:rFonts w:ascii="Times New Roman" w:eastAsia="Times New Roman" w:hAnsi="Times New Roman" w:cs="Times New Roman"/>
                <w:sz w:val="18"/>
                <w:szCs w:val="18"/>
              </w:rPr>
            </w:pPr>
            <w:r w:rsidRPr="00FB3FEC">
              <w:rPr>
                <w:rFonts w:ascii="Times New Roman" w:eastAsia="Times New Roman" w:hAnsi="Times New Roman" w:cs="Times New Roman"/>
                <w:sz w:val="18"/>
                <w:szCs w:val="18"/>
              </w:rPr>
              <w:t>6 324.00</w:t>
            </w:r>
          </w:p>
        </w:tc>
      </w:tr>
      <w:tr w:rsidR="00FB3FEC" w:rsidRPr="00FB3FEC" w:rsidTr="00923CD0">
        <w:trPr>
          <w:trHeight w:val="264"/>
        </w:trPr>
        <w:tc>
          <w:tcPr>
            <w:tcW w:w="4405" w:type="pct"/>
            <w:gridSpan w:val="5"/>
            <w:shd w:val="clear" w:color="auto" w:fill="DBE5F1" w:themeFill="accent1" w:themeFillTint="33"/>
            <w:noWrap/>
            <w:vAlign w:val="center"/>
            <w:hideMark/>
          </w:tcPr>
          <w:p w:rsidR="00FB3FEC" w:rsidRPr="00FB3FEC" w:rsidRDefault="00FB3FEC" w:rsidP="00FB3FEC">
            <w:pPr>
              <w:spacing w:after="0" w:line="240" w:lineRule="auto"/>
              <w:jc w:val="right"/>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ОБЩО ЗА СМР без ДДС:</w:t>
            </w:r>
          </w:p>
        </w:tc>
        <w:tc>
          <w:tcPr>
            <w:tcW w:w="595" w:type="pct"/>
            <w:shd w:val="clear" w:color="auto" w:fill="DBE5F1" w:themeFill="accent1" w:themeFillTint="33"/>
            <w:noWrap/>
            <w:vAlign w:val="center"/>
            <w:hideMark/>
          </w:tcPr>
          <w:p w:rsidR="00FB3FEC" w:rsidRPr="00FB3FEC" w:rsidRDefault="00FB3FEC" w:rsidP="00FB3FEC">
            <w:pPr>
              <w:spacing w:after="0" w:line="240" w:lineRule="auto"/>
              <w:jc w:val="right"/>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475 867.00</w:t>
            </w:r>
          </w:p>
        </w:tc>
      </w:tr>
      <w:tr w:rsidR="00FB3FEC" w:rsidRPr="00FB3FEC" w:rsidTr="00923CD0">
        <w:trPr>
          <w:trHeight w:val="264"/>
        </w:trPr>
        <w:tc>
          <w:tcPr>
            <w:tcW w:w="4405" w:type="pct"/>
            <w:gridSpan w:val="5"/>
            <w:shd w:val="clear" w:color="auto" w:fill="DBE5F1" w:themeFill="accent1" w:themeFillTint="33"/>
            <w:noWrap/>
            <w:vAlign w:val="center"/>
            <w:hideMark/>
          </w:tcPr>
          <w:p w:rsidR="00FB3FEC" w:rsidRPr="00FB3FEC" w:rsidRDefault="00FB3FEC" w:rsidP="00FB3FEC">
            <w:pPr>
              <w:spacing w:after="0" w:line="240" w:lineRule="auto"/>
              <w:jc w:val="right"/>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Временно строителство 1,5%</w:t>
            </w:r>
          </w:p>
        </w:tc>
        <w:tc>
          <w:tcPr>
            <w:tcW w:w="595" w:type="pct"/>
            <w:shd w:val="clear" w:color="auto" w:fill="DBE5F1" w:themeFill="accent1" w:themeFillTint="33"/>
            <w:noWrap/>
            <w:vAlign w:val="center"/>
            <w:hideMark/>
          </w:tcPr>
          <w:p w:rsidR="00FB3FEC" w:rsidRPr="00FB3FEC" w:rsidRDefault="00FB3FEC" w:rsidP="00FB3FEC">
            <w:pPr>
              <w:spacing w:after="0" w:line="240" w:lineRule="auto"/>
              <w:jc w:val="right"/>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7 138.01</w:t>
            </w:r>
          </w:p>
        </w:tc>
      </w:tr>
      <w:tr w:rsidR="00FB3FEC" w:rsidRPr="00FB3FEC" w:rsidTr="00923CD0">
        <w:trPr>
          <w:trHeight w:val="264"/>
        </w:trPr>
        <w:tc>
          <w:tcPr>
            <w:tcW w:w="4405" w:type="pct"/>
            <w:gridSpan w:val="5"/>
            <w:shd w:val="clear" w:color="auto" w:fill="DBE5F1" w:themeFill="accent1" w:themeFillTint="33"/>
            <w:noWrap/>
            <w:vAlign w:val="center"/>
            <w:hideMark/>
          </w:tcPr>
          <w:p w:rsidR="00FB3FEC" w:rsidRPr="00FB3FEC" w:rsidRDefault="00FB3FEC" w:rsidP="00FB3FEC">
            <w:pPr>
              <w:spacing w:after="0" w:line="240" w:lineRule="auto"/>
              <w:jc w:val="right"/>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Общо СМР без ДДС:</w:t>
            </w:r>
          </w:p>
        </w:tc>
        <w:tc>
          <w:tcPr>
            <w:tcW w:w="595" w:type="pct"/>
            <w:shd w:val="clear" w:color="auto" w:fill="DBE5F1" w:themeFill="accent1" w:themeFillTint="33"/>
            <w:noWrap/>
            <w:vAlign w:val="center"/>
            <w:hideMark/>
          </w:tcPr>
          <w:p w:rsidR="00FB3FEC" w:rsidRPr="00FB3FEC" w:rsidRDefault="00FB3FEC" w:rsidP="00FB3FEC">
            <w:pPr>
              <w:spacing w:after="0" w:line="240" w:lineRule="auto"/>
              <w:jc w:val="right"/>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483 005.01</w:t>
            </w:r>
          </w:p>
        </w:tc>
      </w:tr>
      <w:tr w:rsidR="00FB3FEC" w:rsidRPr="00FB3FEC" w:rsidTr="00923CD0">
        <w:trPr>
          <w:trHeight w:val="264"/>
        </w:trPr>
        <w:tc>
          <w:tcPr>
            <w:tcW w:w="4405" w:type="pct"/>
            <w:gridSpan w:val="5"/>
            <w:shd w:val="clear" w:color="auto" w:fill="DBE5F1" w:themeFill="accent1" w:themeFillTint="33"/>
            <w:noWrap/>
            <w:vAlign w:val="center"/>
            <w:hideMark/>
          </w:tcPr>
          <w:p w:rsidR="00FB3FEC" w:rsidRPr="00FB3FEC" w:rsidRDefault="00FB3FEC" w:rsidP="00FB3FEC">
            <w:pPr>
              <w:spacing w:after="0" w:line="240" w:lineRule="auto"/>
              <w:jc w:val="right"/>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Непредвидени други разходи 5%:</w:t>
            </w:r>
          </w:p>
        </w:tc>
        <w:tc>
          <w:tcPr>
            <w:tcW w:w="595" w:type="pct"/>
            <w:shd w:val="clear" w:color="auto" w:fill="DBE5F1" w:themeFill="accent1" w:themeFillTint="33"/>
            <w:noWrap/>
            <w:vAlign w:val="center"/>
            <w:hideMark/>
          </w:tcPr>
          <w:p w:rsidR="00FB3FEC" w:rsidRPr="00FB3FEC" w:rsidRDefault="00FB3FEC" w:rsidP="00FB3FEC">
            <w:pPr>
              <w:spacing w:after="0" w:line="240" w:lineRule="auto"/>
              <w:jc w:val="right"/>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24 150.25</w:t>
            </w:r>
          </w:p>
        </w:tc>
      </w:tr>
      <w:tr w:rsidR="00FB3FEC" w:rsidRPr="00FB3FEC" w:rsidTr="00923CD0">
        <w:trPr>
          <w:trHeight w:val="264"/>
        </w:trPr>
        <w:tc>
          <w:tcPr>
            <w:tcW w:w="4405" w:type="pct"/>
            <w:gridSpan w:val="5"/>
            <w:shd w:val="clear" w:color="auto" w:fill="DBE5F1" w:themeFill="accent1" w:themeFillTint="33"/>
            <w:noWrap/>
            <w:vAlign w:val="center"/>
            <w:hideMark/>
          </w:tcPr>
          <w:p w:rsidR="00FB3FEC" w:rsidRPr="00FB3FEC" w:rsidRDefault="00FB3FEC" w:rsidP="00FB3FEC">
            <w:pPr>
              <w:spacing w:after="0" w:line="240" w:lineRule="auto"/>
              <w:jc w:val="right"/>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ВСИЧКО  ЗА СМР без ДДС:</w:t>
            </w:r>
          </w:p>
        </w:tc>
        <w:tc>
          <w:tcPr>
            <w:tcW w:w="595" w:type="pct"/>
            <w:shd w:val="clear" w:color="auto" w:fill="DBE5F1" w:themeFill="accent1" w:themeFillTint="33"/>
            <w:noWrap/>
            <w:vAlign w:val="center"/>
            <w:hideMark/>
          </w:tcPr>
          <w:p w:rsidR="00FB3FEC" w:rsidRPr="00FB3FEC" w:rsidRDefault="00FB3FEC" w:rsidP="00FB3FEC">
            <w:pPr>
              <w:spacing w:after="0" w:line="240" w:lineRule="auto"/>
              <w:jc w:val="right"/>
              <w:rPr>
                <w:rFonts w:ascii="Times New Roman" w:eastAsia="Times New Roman" w:hAnsi="Times New Roman" w:cs="Times New Roman"/>
                <w:b/>
                <w:bCs/>
                <w:sz w:val="18"/>
                <w:szCs w:val="18"/>
              </w:rPr>
            </w:pPr>
            <w:r w:rsidRPr="00FB3FEC">
              <w:rPr>
                <w:rFonts w:ascii="Times New Roman" w:eastAsia="Times New Roman" w:hAnsi="Times New Roman" w:cs="Times New Roman"/>
                <w:b/>
                <w:bCs/>
                <w:sz w:val="18"/>
                <w:szCs w:val="18"/>
              </w:rPr>
              <w:t>507 155.26</w:t>
            </w:r>
          </w:p>
        </w:tc>
      </w:tr>
    </w:tbl>
    <w:p w:rsidR="00FB3FEC" w:rsidRPr="00FB3FEC" w:rsidRDefault="00FB3FEC" w:rsidP="00FB3FEC">
      <w:pPr>
        <w:spacing w:after="160" w:line="259" w:lineRule="auto"/>
        <w:jc w:val="both"/>
        <w:rPr>
          <w:rFonts w:ascii="Times New Roman" w:eastAsia="Calibri" w:hAnsi="Times New Roman" w:cs="Times New Roman"/>
          <w:b/>
          <w:bCs/>
          <w:color w:val="FF0000"/>
          <w:sz w:val="24"/>
          <w:szCs w:val="24"/>
        </w:rPr>
      </w:pPr>
    </w:p>
    <w:p w:rsidR="00FB3FEC" w:rsidRPr="00FB3FEC" w:rsidRDefault="00FB3FEC" w:rsidP="00FB3FEC">
      <w:pPr>
        <w:spacing w:after="160" w:line="259" w:lineRule="auto"/>
        <w:jc w:val="both"/>
        <w:rPr>
          <w:rFonts w:ascii="Times New Roman" w:eastAsia="Calibri" w:hAnsi="Times New Roman" w:cs="Times New Roman"/>
          <w:b/>
          <w:bCs/>
          <w:sz w:val="24"/>
          <w:szCs w:val="24"/>
        </w:rPr>
      </w:pPr>
      <w:r w:rsidRPr="00FB3FEC">
        <w:rPr>
          <w:rFonts w:ascii="Times New Roman" w:eastAsia="Calibri" w:hAnsi="Times New Roman" w:cs="Times New Roman"/>
          <w:b/>
          <w:bCs/>
          <w:sz w:val="24"/>
          <w:szCs w:val="24"/>
        </w:rPr>
        <w:t xml:space="preserve">Важно! </w:t>
      </w:r>
    </w:p>
    <w:p w:rsidR="00FB3FEC" w:rsidRPr="00FB3FEC" w:rsidRDefault="00FB3FEC" w:rsidP="00FB3FEC">
      <w:pPr>
        <w:spacing w:after="160" w:line="259" w:lineRule="auto"/>
        <w:jc w:val="both"/>
        <w:rPr>
          <w:rFonts w:ascii="Times New Roman" w:eastAsia="Calibri" w:hAnsi="Times New Roman" w:cs="Times New Roman"/>
          <w:sz w:val="24"/>
          <w:szCs w:val="24"/>
        </w:rPr>
      </w:pPr>
      <w:r w:rsidRPr="00FB3FEC">
        <w:rPr>
          <w:rFonts w:ascii="Times New Roman" w:eastAsia="Calibri" w:hAnsi="Times New Roman" w:cs="Times New Roman"/>
          <w:b/>
          <w:bCs/>
          <w:sz w:val="24"/>
          <w:szCs w:val="24"/>
        </w:rPr>
        <w:t>Изпълнителят следва да съгласува остъкляването на балкони/тераси/</w:t>
      </w:r>
      <w:proofErr w:type="spellStart"/>
      <w:r w:rsidRPr="00FB3FEC">
        <w:rPr>
          <w:rFonts w:ascii="Times New Roman" w:eastAsia="Calibri" w:hAnsi="Times New Roman" w:cs="Times New Roman"/>
          <w:b/>
          <w:bCs/>
          <w:sz w:val="24"/>
          <w:szCs w:val="24"/>
        </w:rPr>
        <w:t>лоджии</w:t>
      </w:r>
      <w:proofErr w:type="spellEnd"/>
      <w:r w:rsidRPr="00FB3FEC">
        <w:rPr>
          <w:rFonts w:ascii="Times New Roman" w:eastAsia="Calibri" w:hAnsi="Times New Roman" w:cs="Times New Roman"/>
          <w:b/>
          <w:bCs/>
          <w:sz w:val="24"/>
          <w:szCs w:val="24"/>
        </w:rPr>
        <w:t xml:space="preserve"> и т.н. със собствениците, преди да изготви и предаде инвестиционния проект за съгласуване в Община Русе. Това е ключов момент с цел ускоряване на процеса </w:t>
      </w:r>
      <w:r w:rsidRPr="00FB3FEC">
        <w:rPr>
          <w:rFonts w:ascii="Times New Roman" w:eastAsia="Calibri" w:hAnsi="Times New Roman" w:cs="Times New Roman"/>
          <w:b/>
          <w:bCs/>
          <w:sz w:val="24"/>
          <w:szCs w:val="24"/>
        </w:rPr>
        <w:lastRenderedPageBreak/>
        <w:t>по приемане на инвестиционния проект от страна на Сдружението на собствениците и предотвратяване на конфликтни моменти.</w:t>
      </w:r>
    </w:p>
    <w:p w:rsidR="00FB3FEC" w:rsidRPr="00FB3FEC" w:rsidRDefault="00FB3FEC" w:rsidP="00FB3FEC">
      <w:pPr>
        <w:keepNext/>
        <w:tabs>
          <w:tab w:val="num" w:pos="720"/>
        </w:tabs>
        <w:spacing w:before="240" w:after="120" w:line="240" w:lineRule="auto"/>
        <w:jc w:val="both"/>
        <w:outlineLvl w:val="0"/>
        <w:rPr>
          <w:rFonts w:ascii="Times New Roman" w:eastAsia="Times New Roman" w:hAnsi="Times New Roman" w:cs="Times New Roman"/>
          <w:i/>
          <w:sz w:val="24"/>
          <w:szCs w:val="24"/>
        </w:rPr>
      </w:pPr>
      <w:bookmarkStart w:id="5" w:name="bookmark3"/>
      <w:r w:rsidRPr="00FB3FEC">
        <w:rPr>
          <w:rFonts w:ascii="Times New Roman" w:eastAsia="Times New Roman" w:hAnsi="Times New Roman" w:cs="Times New Roman"/>
          <w:b/>
          <w:bCs/>
          <w:i/>
          <w:iCs/>
          <w:color w:val="FF0000"/>
          <w:sz w:val="24"/>
          <w:szCs w:val="24"/>
        </w:rPr>
        <w:t>Забележка:</w:t>
      </w:r>
      <w:r w:rsidRPr="00FB3FEC">
        <w:rPr>
          <w:rFonts w:ascii="Times New Roman" w:eastAsia="Times New Roman" w:hAnsi="Times New Roman" w:cs="Times New Roman"/>
          <w:bCs/>
          <w:i/>
          <w:iCs/>
          <w:sz w:val="24"/>
          <w:szCs w:val="24"/>
        </w:rPr>
        <w:t xml:space="preserve"> </w:t>
      </w:r>
      <w:r w:rsidRPr="00FB3FEC">
        <w:rPr>
          <w:rFonts w:ascii="Times New Roman" w:eastAsia="Times New Roman" w:hAnsi="Times New Roman" w:cs="Times New Roman"/>
          <w:b/>
          <w:bCs/>
          <w:i/>
          <w:iCs/>
          <w:sz w:val="24"/>
          <w:szCs w:val="24"/>
        </w:rPr>
        <w:t>Цените на описаните мерки са без ДДС и подлежат на уточняване след изготвяне на проекти по съответните части и избор на производител и изпълнител.</w:t>
      </w:r>
      <w:r w:rsidRPr="00FB3FEC">
        <w:rPr>
          <w:rFonts w:ascii="Times New Roman" w:eastAsia="Times New Roman" w:hAnsi="Times New Roman" w:cs="Times New Roman"/>
          <w:bCs/>
          <w:i/>
          <w:iCs/>
          <w:sz w:val="24"/>
          <w:szCs w:val="24"/>
        </w:rPr>
        <w:t xml:space="preserve"> </w:t>
      </w:r>
    </w:p>
    <w:p w:rsidR="00FB3FEC" w:rsidRPr="00FB3FEC" w:rsidRDefault="00FB3FEC" w:rsidP="00FB3FEC">
      <w:pPr>
        <w:spacing w:after="0" w:line="240" w:lineRule="auto"/>
        <w:jc w:val="both"/>
        <w:rPr>
          <w:rFonts w:ascii="Times New Roman" w:eastAsia="Times New Roman" w:hAnsi="Times New Roman" w:cs="Times New Roman"/>
          <w:sz w:val="24"/>
          <w:szCs w:val="24"/>
        </w:rPr>
      </w:pPr>
    </w:p>
    <w:p w:rsidR="00FB3FEC" w:rsidRPr="00FB3FEC" w:rsidRDefault="00FB3FEC" w:rsidP="00FB3FEC">
      <w:pPr>
        <w:spacing w:after="0" w:line="240" w:lineRule="auto"/>
        <w:jc w:val="both"/>
        <w:rPr>
          <w:rFonts w:ascii="Times New Roman" w:eastAsia="Times New Roman" w:hAnsi="Times New Roman" w:cs="Times New Roman"/>
          <w:b/>
          <w:sz w:val="24"/>
          <w:szCs w:val="24"/>
        </w:rPr>
      </w:pPr>
      <w:r w:rsidRPr="00FB3FEC">
        <w:rPr>
          <w:rFonts w:ascii="Times New Roman" w:eastAsia="Times New Roman" w:hAnsi="Times New Roman" w:cs="Times New Roman"/>
          <w:b/>
          <w:sz w:val="24"/>
          <w:szCs w:val="24"/>
        </w:rPr>
        <w:t>ДОПУСТИМИ ЗА ФИНАНСИРАНЕ МЕРКИ ОТ ТЕХНИЧЕСКИЯ ПАСПОРТ, които следва да бъдат изпълнени</w:t>
      </w:r>
    </w:p>
    <w:p w:rsidR="00FB3FEC" w:rsidRPr="00FB3FEC" w:rsidRDefault="00FB3FEC" w:rsidP="00FB3FEC">
      <w:pPr>
        <w:spacing w:after="0" w:line="240" w:lineRule="auto"/>
        <w:jc w:val="both"/>
        <w:rPr>
          <w:rFonts w:ascii="Times New Roman" w:eastAsia="Times New Roman" w:hAnsi="Times New Roman" w:cs="Times New Roman"/>
          <w:b/>
          <w:sz w:val="24"/>
          <w:szCs w:val="24"/>
        </w:rPr>
      </w:pPr>
    </w:p>
    <w:p w:rsidR="00FB3FEC" w:rsidRPr="00FB3FEC" w:rsidRDefault="00FB3FEC" w:rsidP="00FB3FEC">
      <w:pPr>
        <w:spacing w:after="0" w:line="240" w:lineRule="auto"/>
        <w:jc w:val="both"/>
        <w:rPr>
          <w:rFonts w:ascii="Times New Roman" w:eastAsia="Times New Roman" w:hAnsi="Times New Roman" w:cs="Times New Roman"/>
          <w:b/>
          <w:sz w:val="24"/>
          <w:szCs w:val="24"/>
        </w:rPr>
      </w:pPr>
    </w:p>
    <w:p w:rsidR="00FB3FEC" w:rsidRPr="00FB3FEC" w:rsidRDefault="00FB3FEC" w:rsidP="00FB3FEC">
      <w:pPr>
        <w:numPr>
          <w:ilvl w:val="0"/>
          <w:numId w:val="42"/>
        </w:numPr>
        <w:spacing w:after="0" w:line="240" w:lineRule="auto"/>
        <w:contextualSpacing/>
        <w:jc w:val="both"/>
        <w:rPr>
          <w:rFonts w:ascii="Times New Roman" w:eastAsia="Times New Roman" w:hAnsi="Times New Roman" w:cs="Times New Roman"/>
          <w:sz w:val="24"/>
          <w:szCs w:val="24"/>
          <w:lang w:eastAsia="bg-BG"/>
        </w:rPr>
      </w:pPr>
      <w:r w:rsidRPr="00FB3FEC">
        <w:rPr>
          <w:rFonts w:ascii="Times New Roman" w:eastAsia="Times New Roman" w:hAnsi="Times New Roman" w:cs="Times New Roman"/>
          <w:sz w:val="24"/>
          <w:szCs w:val="24"/>
          <w:lang w:eastAsia="bg-BG"/>
        </w:rPr>
        <w:t xml:space="preserve">Възстановяване на вертикалната планировка, при входа на секция “А”, за отвеждане на дъждовните води, както и пълна ревизия на ВиК, с цел предотвратяване задълбочаването на проблема, в зоната между входове “А” и “Б”. </w:t>
      </w:r>
    </w:p>
    <w:p w:rsidR="00FB3FEC" w:rsidRPr="00FB3FEC" w:rsidRDefault="00FB3FEC" w:rsidP="00FB3FEC">
      <w:pPr>
        <w:numPr>
          <w:ilvl w:val="0"/>
          <w:numId w:val="42"/>
        </w:numPr>
        <w:spacing w:after="0" w:line="240" w:lineRule="auto"/>
        <w:contextualSpacing/>
        <w:jc w:val="both"/>
        <w:rPr>
          <w:rFonts w:ascii="Times New Roman" w:eastAsia="Times New Roman" w:hAnsi="Times New Roman" w:cs="Times New Roman"/>
          <w:sz w:val="24"/>
          <w:szCs w:val="24"/>
        </w:rPr>
      </w:pPr>
      <w:r w:rsidRPr="00FB3FEC">
        <w:rPr>
          <w:rFonts w:ascii="Times New Roman" w:eastAsia="Times New Roman" w:hAnsi="Times New Roman" w:cs="Times New Roman"/>
          <w:sz w:val="24"/>
          <w:szCs w:val="24"/>
        </w:rPr>
        <w:t>Да се възстанови вертикалната планировка около секциите, с цел защита на конструкцията от проникване на вода.</w:t>
      </w:r>
    </w:p>
    <w:p w:rsidR="00FB3FEC" w:rsidRPr="00FB3FEC" w:rsidRDefault="00FB3FEC" w:rsidP="00FB3FEC">
      <w:pPr>
        <w:numPr>
          <w:ilvl w:val="0"/>
          <w:numId w:val="42"/>
        </w:numPr>
        <w:spacing w:after="0" w:line="240" w:lineRule="auto"/>
        <w:contextualSpacing/>
        <w:jc w:val="both"/>
        <w:rPr>
          <w:rFonts w:ascii="Times New Roman" w:eastAsia="Times New Roman" w:hAnsi="Times New Roman" w:cs="Times New Roman"/>
          <w:sz w:val="24"/>
          <w:szCs w:val="24"/>
          <w:lang w:eastAsia="bg-BG"/>
        </w:rPr>
      </w:pPr>
      <w:r w:rsidRPr="00FB3FEC">
        <w:rPr>
          <w:rFonts w:ascii="Times New Roman" w:eastAsia="Times New Roman" w:hAnsi="Times New Roman" w:cs="Times New Roman"/>
          <w:sz w:val="24"/>
          <w:szCs w:val="24"/>
          <w:lang w:eastAsia="bg-BG"/>
        </w:rPr>
        <w:t>Да се извърши основен ремонт на покрива – пълна подмяна на хидроизолацията, като се предвиди сигурна защита от ултравиолетови лъчи. Преди това отново да се оформят наклоните на покрива. Пълна подмяна на обшивките.</w:t>
      </w:r>
    </w:p>
    <w:p w:rsidR="00FB3FEC" w:rsidRPr="00FB3FEC" w:rsidRDefault="00FB3FEC" w:rsidP="00FB3FEC">
      <w:pPr>
        <w:numPr>
          <w:ilvl w:val="0"/>
          <w:numId w:val="42"/>
        </w:numPr>
        <w:spacing w:after="0" w:line="240" w:lineRule="auto"/>
        <w:contextualSpacing/>
        <w:jc w:val="both"/>
        <w:rPr>
          <w:rFonts w:ascii="Times New Roman" w:eastAsia="Times New Roman" w:hAnsi="Times New Roman" w:cs="Times New Roman"/>
          <w:sz w:val="24"/>
          <w:szCs w:val="24"/>
          <w:lang w:eastAsia="bg-BG"/>
        </w:rPr>
      </w:pPr>
      <w:proofErr w:type="spellStart"/>
      <w:r w:rsidRPr="00FB3FEC">
        <w:rPr>
          <w:rFonts w:ascii="Times New Roman" w:eastAsia="Times New Roman" w:hAnsi="Times New Roman" w:cs="Times New Roman"/>
          <w:sz w:val="24"/>
          <w:szCs w:val="24"/>
          <w:lang w:eastAsia="bg-BG"/>
        </w:rPr>
        <w:t>Керамзитовите</w:t>
      </w:r>
      <w:proofErr w:type="spellEnd"/>
      <w:r w:rsidRPr="00FB3FEC">
        <w:rPr>
          <w:rFonts w:ascii="Times New Roman" w:eastAsia="Times New Roman" w:hAnsi="Times New Roman" w:cs="Times New Roman"/>
          <w:sz w:val="24"/>
          <w:szCs w:val="24"/>
          <w:lang w:eastAsia="bg-BG"/>
        </w:rPr>
        <w:t xml:space="preserve"> гранули да се подменят с по-лека и по-ефективна топлоизолация, която ще доведе до облекчаване натоварването върху покрива.</w:t>
      </w:r>
    </w:p>
    <w:p w:rsidR="00FB3FEC" w:rsidRPr="00FB3FEC" w:rsidRDefault="00FB3FEC" w:rsidP="00FB3FEC">
      <w:pPr>
        <w:numPr>
          <w:ilvl w:val="0"/>
          <w:numId w:val="42"/>
        </w:numPr>
        <w:spacing w:after="0" w:line="240" w:lineRule="auto"/>
        <w:contextualSpacing/>
        <w:jc w:val="both"/>
        <w:rPr>
          <w:rFonts w:ascii="Times New Roman" w:eastAsia="Times New Roman" w:hAnsi="Times New Roman" w:cs="Times New Roman"/>
          <w:sz w:val="24"/>
          <w:szCs w:val="24"/>
          <w:lang w:eastAsia="bg-BG"/>
        </w:rPr>
      </w:pPr>
      <w:r w:rsidRPr="00FB3FEC">
        <w:rPr>
          <w:rFonts w:ascii="Times New Roman" w:eastAsia="Times New Roman" w:hAnsi="Times New Roman" w:cs="Times New Roman"/>
          <w:sz w:val="24"/>
          <w:szCs w:val="24"/>
          <w:lang w:eastAsia="bg-BG"/>
        </w:rPr>
        <w:t xml:space="preserve">Възстановяване на </w:t>
      </w:r>
      <w:proofErr w:type="spellStart"/>
      <w:r w:rsidRPr="00FB3FEC">
        <w:rPr>
          <w:rFonts w:ascii="Times New Roman" w:eastAsia="Times New Roman" w:hAnsi="Times New Roman" w:cs="Times New Roman"/>
          <w:sz w:val="24"/>
          <w:szCs w:val="24"/>
          <w:lang w:eastAsia="bg-BG"/>
        </w:rPr>
        <w:t>компроментираната</w:t>
      </w:r>
      <w:proofErr w:type="spellEnd"/>
      <w:r w:rsidRPr="00FB3FEC">
        <w:rPr>
          <w:rFonts w:ascii="Times New Roman" w:eastAsia="Times New Roman" w:hAnsi="Times New Roman" w:cs="Times New Roman"/>
          <w:sz w:val="24"/>
          <w:szCs w:val="24"/>
          <w:lang w:eastAsia="bg-BG"/>
        </w:rPr>
        <w:t xml:space="preserve"> мазилка по комините, с цел безопасност при експлоатация, възстановяване на бетоновите им шапки (там, където е необходимо) и монтаж на нови защитни шапки от ламарина.</w:t>
      </w:r>
    </w:p>
    <w:p w:rsidR="00FB3FEC" w:rsidRPr="00FB3FEC" w:rsidRDefault="00FB3FEC" w:rsidP="00FB3FEC">
      <w:pPr>
        <w:numPr>
          <w:ilvl w:val="0"/>
          <w:numId w:val="42"/>
        </w:numPr>
        <w:spacing w:after="0" w:line="240" w:lineRule="auto"/>
        <w:contextualSpacing/>
        <w:jc w:val="both"/>
        <w:rPr>
          <w:rFonts w:ascii="Times New Roman" w:eastAsia="Times New Roman" w:hAnsi="Times New Roman" w:cs="Times New Roman"/>
          <w:sz w:val="24"/>
          <w:szCs w:val="24"/>
          <w:lang w:eastAsia="bg-BG"/>
        </w:rPr>
      </w:pPr>
      <w:r w:rsidRPr="00FB3FEC">
        <w:rPr>
          <w:rFonts w:ascii="Times New Roman" w:eastAsia="Times New Roman" w:hAnsi="Times New Roman" w:cs="Times New Roman"/>
          <w:sz w:val="24"/>
          <w:szCs w:val="24"/>
          <w:lang w:eastAsia="bg-BG"/>
        </w:rPr>
        <w:t xml:space="preserve">Ремонт на </w:t>
      </w:r>
      <w:proofErr w:type="spellStart"/>
      <w:r w:rsidRPr="00FB3FEC">
        <w:rPr>
          <w:rFonts w:ascii="Times New Roman" w:eastAsia="Times New Roman" w:hAnsi="Times New Roman" w:cs="Times New Roman"/>
          <w:sz w:val="24"/>
          <w:szCs w:val="24"/>
          <w:lang w:eastAsia="bg-BG"/>
        </w:rPr>
        <w:t>компроментираните</w:t>
      </w:r>
      <w:proofErr w:type="spellEnd"/>
      <w:r w:rsidRPr="00FB3FEC">
        <w:rPr>
          <w:rFonts w:ascii="Times New Roman" w:eastAsia="Times New Roman" w:hAnsi="Times New Roman" w:cs="Times New Roman"/>
          <w:sz w:val="24"/>
          <w:szCs w:val="24"/>
          <w:lang w:eastAsia="bg-BG"/>
        </w:rPr>
        <w:t xml:space="preserve"> участъци от мазилката, по цокъла на сградата.</w:t>
      </w:r>
    </w:p>
    <w:p w:rsidR="00FB3FEC" w:rsidRPr="00FB3FEC" w:rsidRDefault="00FB3FEC" w:rsidP="00FB3FEC">
      <w:pPr>
        <w:numPr>
          <w:ilvl w:val="0"/>
          <w:numId w:val="42"/>
        </w:numPr>
        <w:spacing w:after="0" w:line="240" w:lineRule="auto"/>
        <w:contextualSpacing/>
        <w:jc w:val="both"/>
        <w:rPr>
          <w:rFonts w:ascii="Times New Roman" w:eastAsia="Times New Roman" w:hAnsi="Times New Roman" w:cs="Times New Roman"/>
          <w:sz w:val="24"/>
          <w:szCs w:val="24"/>
          <w:lang w:eastAsia="bg-BG"/>
        </w:rPr>
      </w:pPr>
      <w:r w:rsidRPr="00FB3FEC">
        <w:rPr>
          <w:rFonts w:ascii="Times New Roman" w:eastAsia="Times New Roman" w:hAnsi="Times New Roman" w:cs="Times New Roman"/>
          <w:sz w:val="24"/>
          <w:szCs w:val="24"/>
          <w:lang w:eastAsia="bg-BG"/>
        </w:rPr>
        <w:t>Ремонт на козирката над входовете на седемте секции.</w:t>
      </w:r>
    </w:p>
    <w:p w:rsidR="00FB3FEC" w:rsidRPr="00FB3FEC" w:rsidRDefault="00FB3FEC" w:rsidP="00FB3FEC">
      <w:pPr>
        <w:numPr>
          <w:ilvl w:val="0"/>
          <w:numId w:val="42"/>
        </w:numPr>
        <w:spacing w:after="0" w:line="240" w:lineRule="auto"/>
        <w:contextualSpacing/>
        <w:jc w:val="both"/>
        <w:rPr>
          <w:rFonts w:ascii="Times New Roman" w:eastAsia="Times New Roman" w:hAnsi="Times New Roman" w:cs="Times New Roman"/>
          <w:sz w:val="24"/>
          <w:szCs w:val="24"/>
          <w:lang w:eastAsia="bg-BG"/>
        </w:rPr>
      </w:pPr>
      <w:r w:rsidRPr="00FB3FEC">
        <w:rPr>
          <w:rFonts w:ascii="Times New Roman" w:eastAsia="Times New Roman" w:hAnsi="Times New Roman" w:cs="Times New Roman"/>
          <w:sz w:val="24"/>
          <w:szCs w:val="24"/>
          <w:lang w:eastAsia="bg-BG"/>
        </w:rPr>
        <w:t xml:space="preserve">Да се отстрани </w:t>
      </w:r>
      <w:proofErr w:type="spellStart"/>
      <w:r w:rsidRPr="00FB3FEC">
        <w:rPr>
          <w:rFonts w:ascii="Times New Roman" w:eastAsia="Times New Roman" w:hAnsi="Times New Roman" w:cs="Times New Roman"/>
          <w:sz w:val="24"/>
          <w:szCs w:val="24"/>
          <w:lang w:eastAsia="bg-BG"/>
        </w:rPr>
        <w:t>компроментираната</w:t>
      </w:r>
      <w:proofErr w:type="spellEnd"/>
      <w:r w:rsidRPr="00FB3FEC">
        <w:rPr>
          <w:rFonts w:ascii="Times New Roman" w:eastAsia="Times New Roman" w:hAnsi="Times New Roman" w:cs="Times New Roman"/>
          <w:sz w:val="24"/>
          <w:szCs w:val="24"/>
          <w:lang w:eastAsia="bg-BG"/>
        </w:rPr>
        <w:t xml:space="preserve"> боя и мазилка в общите части на входовете и при необходимост да се направят локални кърпежи и шпакловка, след което да се извърши цялостно боядисване, с което ще се постигне освежаване в общите части на сградата.</w:t>
      </w:r>
    </w:p>
    <w:p w:rsidR="00FB3FEC" w:rsidRPr="00FB3FEC" w:rsidRDefault="00FB3FEC" w:rsidP="00FB3FEC">
      <w:pPr>
        <w:numPr>
          <w:ilvl w:val="0"/>
          <w:numId w:val="42"/>
        </w:numPr>
        <w:spacing w:after="0" w:line="240" w:lineRule="auto"/>
        <w:contextualSpacing/>
        <w:jc w:val="both"/>
        <w:rPr>
          <w:rFonts w:ascii="Times New Roman" w:eastAsia="Times New Roman" w:hAnsi="Times New Roman" w:cs="Times New Roman"/>
          <w:sz w:val="24"/>
          <w:szCs w:val="24"/>
          <w:lang w:eastAsia="bg-BG"/>
        </w:rPr>
      </w:pPr>
      <w:r w:rsidRPr="00FB3FEC">
        <w:rPr>
          <w:rFonts w:ascii="Times New Roman" w:eastAsia="Times New Roman" w:hAnsi="Times New Roman" w:cs="Times New Roman"/>
          <w:sz w:val="24"/>
          <w:szCs w:val="24"/>
          <w:lang w:eastAsia="bg-BG"/>
        </w:rPr>
        <w:t>Да се ремонтират стълбищните парапети в общите части на седемте входа.</w:t>
      </w:r>
    </w:p>
    <w:p w:rsidR="00FB3FEC" w:rsidRPr="00FB3FEC" w:rsidRDefault="00FB3FEC" w:rsidP="00FB3FEC">
      <w:pPr>
        <w:numPr>
          <w:ilvl w:val="0"/>
          <w:numId w:val="42"/>
        </w:numPr>
        <w:spacing w:after="0" w:line="240" w:lineRule="auto"/>
        <w:contextualSpacing/>
        <w:jc w:val="both"/>
        <w:rPr>
          <w:rFonts w:ascii="Times New Roman" w:eastAsia="Times New Roman" w:hAnsi="Times New Roman" w:cs="Times New Roman"/>
          <w:sz w:val="24"/>
          <w:szCs w:val="24"/>
          <w:lang w:eastAsia="bg-BG"/>
        </w:rPr>
      </w:pPr>
      <w:r w:rsidRPr="00FB3FEC">
        <w:rPr>
          <w:rFonts w:ascii="Times New Roman" w:eastAsia="Times New Roman" w:hAnsi="Times New Roman" w:cs="Times New Roman"/>
          <w:sz w:val="24"/>
          <w:szCs w:val="24"/>
          <w:lang w:eastAsia="bg-BG"/>
        </w:rPr>
        <w:t xml:space="preserve">Ремонт на парапетите по терасите, които са в лошо състояние. </w:t>
      </w:r>
    </w:p>
    <w:p w:rsidR="00FB3FEC" w:rsidRPr="00FB3FEC" w:rsidRDefault="00FB3FEC" w:rsidP="00FB3FEC">
      <w:pPr>
        <w:numPr>
          <w:ilvl w:val="0"/>
          <w:numId w:val="42"/>
        </w:numPr>
        <w:spacing w:after="0" w:line="240" w:lineRule="auto"/>
        <w:contextualSpacing/>
        <w:jc w:val="both"/>
        <w:rPr>
          <w:rFonts w:ascii="Times New Roman" w:eastAsia="Times New Roman" w:hAnsi="Times New Roman" w:cs="Times New Roman"/>
          <w:sz w:val="24"/>
          <w:szCs w:val="24"/>
          <w:lang w:eastAsia="bg-BG"/>
        </w:rPr>
      </w:pPr>
      <w:r w:rsidRPr="00FB3FEC">
        <w:rPr>
          <w:rFonts w:ascii="Times New Roman" w:eastAsia="Times New Roman" w:hAnsi="Times New Roman" w:cs="Times New Roman"/>
          <w:sz w:val="24"/>
          <w:szCs w:val="24"/>
          <w:lang w:eastAsia="bg-BG"/>
        </w:rPr>
        <w:t xml:space="preserve">Изпълнение на мерки за енергийна ефективност – топлинно изолиране на външните ограждащи елементи по фасадите, покриви и подове на сградата с материали и параметри, в съответствие с изискванията на ЗЕЕ и препоръките за енергоспестяващи мерки. Преди монтажа на топлоизолацията, </w:t>
      </w:r>
      <w:proofErr w:type="spellStart"/>
      <w:r w:rsidRPr="00FB3FEC">
        <w:rPr>
          <w:rFonts w:ascii="Times New Roman" w:eastAsia="Times New Roman" w:hAnsi="Times New Roman" w:cs="Times New Roman"/>
          <w:sz w:val="24"/>
          <w:szCs w:val="24"/>
          <w:lang w:eastAsia="bg-BG"/>
        </w:rPr>
        <w:t>компроментираната</w:t>
      </w:r>
      <w:proofErr w:type="spellEnd"/>
      <w:r w:rsidRPr="00FB3FEC">
        <w:rPr>
          <w:rFonts w:ascii="Times New Roman" w:eastAsia="Times New Roman" w:hAnsi="Times New Roman" w:cs="Times New Roman"/>
          <w:sz w:val="24"/>
          <w:szCs w:val="24"/>
          <w:lang w:eastAsia="bg-BG"/>
        </w:rPr>
        <w:t xml:space="preserve"> мазилка по стените да се свали до основа, а след това отново да се възстанови, за да може по този начин да се осигури равна и здрава основа за топлоизолацията. При ремонт на фасадата следва да се изготви проект за хармонизиране, внасяне на цветове и максимално унифициране на фасадните дограми и елементи. Подмяна на дограма (прозорци, врати, витрини и други) по апартаментите и общите части на сградата с нова, подходяща и в съответствие с изискванията по ЗЕЕ и ЕСМ.</w:t>
      </w:r>
    </w:p>
    <w:p w:rsidR="00FB3FEC" w:rsidRPr="00FB3FEC" w:rsidRDefault="00FB3FEC" w:rsidP="00FB3FEC">
      <w:pPr>
        <w:numPr>
          <w:ilvl w:val="0"/>
          <w:numId w:val="42"/>
        </w:numPr>
        <w:spacing w:after="0" w:line="240" w:lineRule="auto"/>
        <w:contextualSpacing/>
        <w:jc w:val="both"/>
        <w:rPr>
          <w:rFonts w:ascii="Times New Roman" w:eastAsia="Times New Roman" w:hAnsi="Times New Roman" w:cs="Times New Roman"/>
          <w:sz w:val="24"/>
          <w:szCs w:val="24"/>
          <w:lang w:eastAsia="bg-BG"/>
        </w:rPr>
      </w:pPr>
      <w:r w:rsidRPr="00FB3FEC">
        <w:rPr>
          <w:rFonts w:ascii="Times New Roman" w:eastAsia="Times New Roman" w:hAnsi="Times New Roman" w:cs="Times New Roman"/>
          <w:sz w:val="24"/>
          <w:szCs w:val="24"/>
          <w:lang w:eastAsia="bg-BG"/>
        </w:rPr>
        <w:t xml:space="preserve">Подмяна на решетъчното ограждане, към сутерените, с </w:t>
      </w:r>
      <w:proofErr w:type="spellStart"/>
      <w:r w:rsidRPr="00FB3FEC">
        <w:rPr>
          <w:rFonts w:ascii="Times New Roman" w:eastAsia="Times New Roman" w:hAnsi="Times New Roman" w:cs="Times New Roman"/>
          <w:sz w:val="24"/>
          <w:szCs w:val="24"/>
          <w:lang w:eastAsia="bg-BG"/>
        </w:rPr>
        <w:t>пожарозащитени</w:t>
      </w:r>
      <w:proofErr w:type="spellEnd"/>
      <w:r w:rsidRPr="00FB3FEC">
        <w:rPr>
          <w:rFonts w:ascii="Times New Roman" w:eastAsia="Times New Roman" w:hAnsi="Times New Roman" w:cs="Times New Roman"/>
          <w:sz w:val="24"/>
          <w:szCs w:val="24"/>
          <w:lang w:eastAsia="bg-BG"/>
        </w:rPr>
        <w:t xml:space="preserve"> стени и врати.</w:t>
      </w:r>
    </w:p>
    <w:p w:rsidR="00FB3FEC" w:rsidRPr="00FB3FEC" w:rsidRDefault="00FB3FEC" w:rsidP="00FB3FEC">
      <w:pPr>
        <w:numPr>
          <w:ilvl w:val="0"/>
          <w:numId w:val="42"/>
        </w:numPr>
        <w:spacing w:after="0" w:line="240" w:lineRule="auto"/>
        <w:contextualSpacing/>
        <w:jc w:val="both"/>
        <w:rPr>
          <w:rFonts w:ascii="Times New Roman" w:eastAsia="Times New Roman" w:hAnsi="Times New Roman" w:cs="Times New Roman"/>
          <w:sz w:val="24"/>
          <w:szCs w:val="24"/>
          <w:lang w:eastAsia="bg-BG"/>
        </w:rPr>
      </w:pPr>
      <w:r w:rsidRPr="00FB3FEC">
        <w:rPr>
          <w:rFonts w:ascii="Times New Roman" w:eastAsia="Times New Roman" w:hAnsi="Times New Roman" w:cs="Times New Roman"/>
          <w:sz w:val="24"/>
          <w:szCs w:val="24"/>
          <w:lang w:eastAsia="bg-BG"/>
        </w:rPr>
        <w:t>При демонтажа и съответно повторното монтиране, на външните климатични тела, след обработката на фасадата, да се изготви проект за максимално хармонизиране и унифициране на новите позиции на телата, съобразен с максималния им обхват на движение.</w:t>
      </w:r>
    </w:p>
    <w:p w:rsidR="00FB3FEC" w:rsidRPr="00FB3FEC" w:rsidRDefault="00FB3FEC" w:rsidP="00FB3FEC">
      <w:pPr>
        <w:numPr>
          <w:ilvl w:val="0"/>
          <w:numId w:val="42"/>
        </w:numPr>
        <w:spacing w:after="0" w:line="240" w:lineRule="auto"/>
        <w:contextualSpacing/>
        <w:jc w:val="both"/>
        <w:rPr>
          <w:rFonts w:ascii="Times New Roman" w:eastAsia="Times New Roman" w:hAnsi="Times New Roman" w:cs="Times New Roman"/>
          <w:sz w:val="24"/>
          <w:szCs w:val="24"/>
          <w:lang w:eastAsia="bg-BG"/>
        </w:rPr>
      </w:pPr>
      <w:r w:rsidRPr="00FB3FEC">
        <w:rPr>
          <w:rFonts w:ascii="Times New Roman" w:eastAsia="Times New Roman" w:hAnsi="Times New Roman" w:cs="Times New Roman"/>
          <w:sz w:val="24"/>
          <w:szCs w:val="24"/>
          <w:lang w:eastAsia="bg-BG"/>
        </w:rPr>
        <w:lastRenderedPageBreak/>
        <w:t xml:space="preserve">Да се проектира и изпълни </w:t>
      </w:r>
      <w:proofErr w:type="spellStart"/>
      <w:r w:rsidRPr="00FB3FEC">
        <w:rPr>
          <w:rFonts w:ascii="Times New Roman" w:eastAsia="Times New Roman" w:hAnsi="Times New Roman" w:cs="Times New Roman"/>
          <w:sz w:val="24"/>
          <w:szCs w:val="24"/>
          <w:lang w:eastAsia="bg-BG"/>
        </w:rPr>
        <w:t>мълнезащитна</w:t>
      </w:r>
      <w:proofErr w:type="spellEnd"/>
      <w:r w:rsidRPr="00FB3FEC">
        <w:rPr>
          <w:rFonts w:ascii="Times New Roman" w:eastAsia="Times New Roman" w:hAnsi="Times New Roman" w:cs="Times New Roman"/>
          <w:sz w:val="24"/>
          <w:szCs w:val="24"/>
          <w:lang w:eastAsia="bg-BG"/>
        </w:rPr>
        <w:t xml:space="preserve"> инсталация на сградата в съответствие на Наредба №4/22.12.2010г. за </w:t>
      </w:r>
      <w:proofErr w:type="spellStart"/>
      <w:r w:rsidRPr="00FB3FEC">
        <w:rPr>
          <w:rFonts w:ascii="Times New Roman" w:eastAsia="Times New Roman" w:hAnsi="Times New Roman" w:cs="Times New Roman"/>
          <w:sz w:val="24"/>
          <w:szCs w:val="24"/>
          <w:lang w:eastAsia="bg-BG"/>
        </w:rPr>
        <w:t>Мълнезащита</w:t>
      </w:r>
      <w:proofErr w:type="spellEnd"/>
      <w:r w:rsidRPr="00FB3FEC">
        <w:rPr>
          <w:rFonts w:ascii="Times New Roman" w:eastAsia="Times New Roman" w:hAnsi="Times New Roman" w:cs="Times New Roman"/>
          <w:sz w:val="24"/>
          <w:szCs w:val="24"/>
          <w:lang w:eastAsia="bg-BG"/>
        </w:rPr>
        <w:t xml:space="preserve"> на сгради, външни съоръжения и открити пространства. </w:t>
      </w:r>
    </w:p>
    <w:p w:rsidR="00FB3FEC" w:rsidRPr="00FB3FEC" w:rsidRDefault="00FB3FEC" w:rsidP="00FB3FEC">
      <w:pPr>
        <w:numPr>
          <w:ilvl w:val="0"/>
          <w:numId w:val="42"/>
        </w:numPr>
        <w:spacing w:after="0" w:line="240" w:lineRule="auto"/>
        <w:jc w:val="both"/>
        <w:rPr>
          <w:rFonts w:ascii="Times New Roman" w:eastAsia="Times New Roman" w:hAnsi="Times New Roman" w:cs="Times New Roman"/>
          <w:sz w:val="24"/>
          <w:szCs w:val="24"/>
        </w:rPr>
      </w:pPr>
      <w:r w:rsidRPr="00FB3FEC">
        <w:rPr>
          <w:rFonts w:ascii="Times New Roman" w:eastAsia="Times New Roman" w:hAnsi="Times New Roman" w:cs="Times New Roman"/>
          <w:sz w:val="24"/>
          <w:szCs w:val="24"/>
        </w:rPr>
        <w:t xml:space="preserve">Да се монтират нови осветителни тела със сензор за движение в общите части /коридори , стълбища и сутерен/, окомплектовани с LED лампи отговарящи на изискванията за </w:t>
      </w:r>
      <w:proofErr w:type="spellStart"/>
      <w:r w:rsidRPr="00FB3FEC">
        <w:rPr>
          <w:rFonts w:ascii="Times New Roman" w:eastAsia="Times New Roman" w:hAnsi="Times New Roman" w:cs="Times New Roman"/>
          <w:sz w:val="24"/>
          <w:szCs w:val="24"/>
        </w:rPr>
        <w:t>енергоефективност</w:t>
      </w:r>
      <w:proofErr w:type="spellEnd"/>
      <w:r w:rsidRPr="00FB3FEC">
        <w:rPr>
          <w:rFonts w:ascii="Times New Roman" w:eastAsia="Times New Roman" w:hAnsi="Times New Roman" w:cs="Times New Roman"/>
          <w:sz w:val="24"/>
          <w:szCs w:val="24"/>
        </w:rPr>
        <w:t xml:space="preserve">. Да се отстрани централното управление на осветление общите части чрез </w:t>
      </w:r>
      <w:proofErr w:type="spellStart"/>
      <w:r w:rsidRPr="00FB3FEC">
        <w:rPr>
          <w:rFonts w:ascii="Times New Roman" w:eastAsia="Times New Roman" w:hAnsi="Times New Roman" w:cs="Times New Roman"/>
          <w:sz w:val="24"/>
          <w:szCs w:val="24"/>
        </w:rPr>
        <w:t>шунтиране</w:t>
      </w:r>
      <w:proofErr w:type="spellEnd"/>
      <w:r w:rsidRPr="00FB3FEC">
        <w:rPr>
          <w:rFonts w:ascii="Times New Roman" w:eastAsia="Times New Roman" w:hAnsi="Times New Roman" w:cs="Times New Roman"/>
          <w:sz w:val="24"/>
          <w:szCs w:val="24"/>
        </w:rPr>
        <w:t xml:space="preserve"> на стълбищният автомат в ГРТ, като управлението ще се реализира локално от сензорите за движение към осветителите.  </w:t>
      </w:r>
    </w:p>
    <w:p w:rsidR="00FB3FEC" w:rsidRPr="00FB3FEC" w:rsidRDefault="00FB3FEC" w:rsidP="00FB3FEC">
      <w:pPr>
        <w:numPr>
          <w:ilvl w:val="0"/>
          <w:numId w:val="42"/>
        </w:numPr>
        <w:spacing w:after="0" w:line="240" w:lineRule="auto"/>
        <w:jc w:val="both"/>
        <w:rPr>
          <w:rFonts w:ascii="Times New Roman" w:eastAsia="Times New Roman" w:hAnsi="Times New Roman" w:cs="Times New Roman"/>
          <w:sz w:val="24"/>
          <w:szCs w:val="24"/>
        </w:rPr>
      </w:pPr>
      <w:r w:rsidRPr="00FB3FEC">
        <w:rPr>
          <w:rFonts w:ascii="Times New Roman" w:eastAsia="Times New Roman" w:hAnsi="Times New Roman" w:cs="Times New Roman"/>
          <w:sz w:val="24"/>
          <w:szCs w:val="24"/>
        </w:rPr>
        <w:t>Осветителните тела в кабинката на асансьора да се подменят с подходящи осветители, окомплектовани с LED лампи и акумулиращ модул, осигуряващ захранване на лампа с мощност, не по малка от 1W и минимум един час автономност при отпадане на захранващото напрежение.</w:t>
      </w:r>
    </w:p>
    <w:p w:rsidR="00FB3FEC" w:rsidRPr="00FB3FEC" w:rsidRDefault="00FB3FEC" w:rsidP="00FB3FEC">
      <w:pPr>
        <w:numPr>
          <w:ilvl w:val="0"/>
          <w:numId w:val="42"/>
        </w:numPr>
        <w:spacing w:after="160" w:line="259" w:lineRule="auto"/>
        <w:contextualSpacing/>
        <w:jc w:val="both"/>
        <w:rPr>
          <w:rFonts w:ascii="Times New Roman" w:eastAsia="Times New Roman" w:hAnsi="Times New Roman" w:cs="Times New Roman"/>
          <w:sz w:val="24"/>
          <w:szCs w:val="24"/>
          <w:lang w:eastAsia="bg-BG"/>
        </w:rPr>
      </w:pPr>
      <w:r w:rsidRPr="00FB3FEC">
        <w:rPr>
          <w:rFonts w:ascii="Times New Roman" w:eastAsia="Times New Roman" w:hAnsi="Times New Roman" w:cs="Times New Roman"/>
          <w:sz w:val="24"/>
          <w:szCs w:val="24"/>
          <w:lang w:eastAsia="bg-BG"/>
        </w:rPr>
        <w:t>Да се ревизират площадковите мрежи при вх. А и да се изпълнят дейности по възстановяване на вертикалната планировка, с цел недопускане на проникване на вода при основите.</w:t>
      </w:r>
    </w:p>
    <w:p w:rsidR="00FB3FEC" w:rsidRPr="00FB3FEC" w:rsidRDefault="00FB3FEC" w:rsidP="00FB3FEC">
      <w:pPr>
        <w:numPr>
          <w:ilvl w:val="0"/>
          <w:numId w:val="42"/>
        </w:numPr>
        <w:spacing w:after="160" w:line="259" w:lineRule="auto"/>
        <w:contextualSpacing/>
        <w:jc w:val="both"/>
        <w:rPr>
          <w:rFonts w:ascii="Times New Roman" w:eastAsia="Times New Roman" w:hAnsi="Times New Roman" w:cs="Times New Roman"/>
          <w:sz w:val="24"/>
          <w:szCs w:val="24"/>
          <w:lang w:eastAsia="bg-BG"/>
        </w:rPr>
      </w:pPr>
      <w:r w:rsidRPr="00FB3FEC">
        <w:rPr>
          <w:rFonts w:ascii="Times New Roman" w:eastAsia="Times New Roman" w:hAnsi="Times New Roman" w:cs="Times New Roman"/>
          <w:sz w:val="24"/>
          <w:szCs w:val="24"/>
          <w:lang w:eastAsia="bg-BG"/>
        </w:rPr>
        <w:t xml:space="preserve">Разрушените </w:t>
      </w:r>
      <w:proofErr w:type="spellStart"/>
      <w:r w:rsidRPr="00FB3FEC">
        <w:rPr>
          <w:rFonts w:ascii="Times New Roman" w:eastAsia="Times New Roman" w:hAnsi="Times New Roman" w:cs="Times New Roman"/>
          <w:sz w:val="24"/>
          <w:szCs w:val="24"/>
          <w:lang w:eastAsia="bg-BG"/>
        </w:rPr>
        <w:t>коминни</w:t>
      </w:r>
      <w:proofErr w:type="spellEnd"/>
      <w:r w:rsidRPr="00FB3FEC">
        <w:rPr>
          <w:rFonts w:ascii="Times New Roman" w:eastAsia="Times New Roman" w:hAnsi="Times New Roman" w:cs="Times New Roman"/>
          <w:sz w:val="24"/>
          <w:szCs w:val="24"/>
          <w:lang w:eastAsia="bg-BG"/>
        </w:rPr>
        <w:t xml:space="preserve"> тела да се изградят, а </w:t>
      </w:r>
      <w:proofErr w:type="spellStart"/>
      <w:r w:rsidRPr="00FB3FEC">
        <w:rPr>
          <w:rFonts w:ascii="Times New Roman" w:eastAsia="Times New Roman" w:hAnsi="Times New Roman" w:cs="Times New Roman"/>
          <w:sz w:val="24"/>
          <w:szCs w:val="24"/>
          <w:lang w:eastAsia="bg-BG"/>
        </w:rPr>
        <w:t>компроментираните</w:t>
      </w:r>
      <w:proofErr w:type="spellEnd"/>
      <w:r w:rsidRPr="00FB3FEC">
        <w:rPr>
          <w:rFonts w:ascii="Times New Roman" w:eastAsia="Times New Roman" w:hAnsi="Times New Roman" w:cs="Times New Roman"/>
          <w:sz w:val="24"/>
          <w:szCs w:val="24"/>
          <w:lang w:eastAsia="bg-BG"/>
        </w:rPr>
        <w:t xml:space="preserve"> мазилки да се възстановят. Всички открити снаждания, на армировката на панелите, трябва да бъде </w:t>
      </w:r>
      <w:proofErr w:type="spellStart"/>
      <w:r w:rsidRPr="00FB3FEC">
        <w:rPr>
          <w:rFonts w:ascii="Times New Roman" w:eastAsia="Times New Roman" w:hAnsi="Times New Roman" w:cs="Times New Roman"/>
          <w:sz w:val="24"/>
          <w:szCs w:val="24"/>
          <w:lang w:eastAsia="bg-BG"/>
        </w:rPr>
        <w:t>замонолитено</w:t>
      </w:r>
      <w:proofErr w:type="spellEnd"/>
      <w:r w:rsidRPr="00FB3FEC">
        <w:rPr>
          <w:rFonts w:ascii="Times New Roman" w:eastAsia="Times New Roman" w:hAnsi="Times New Roman" w:cs="Times New Roman"/>
          <w:sz w:val="24"/>
          <w:szCs w:val="24"/>
          <w:lang w:eastAsia="bg-BG"/>
        </w:rPr>
        <w:t xml:space="preserve"> с полимерно модифициран циментов разтвор. </w:t>
      </w:r>
    </w:p>
    <w:p w:rsidR="00FB3FEC" w:rsidRPr="00FB3FEC" w:rsidRDefault="00FB3FEC" w:rsidP="00FB3FEC">
      <w:pPr>
        <w:numPr>
          <w:ilvl w:val="0"/>
          <w:numId w:val="42"/>
        </w:numPr>
        <w:spacing w:after="160" w:line="259" w:lineRule="auto"/>
        <w:contextualSpacing/>
        <w:jc w:val="both"/>
        <w:rPr>
          <w:rFonts w:ascii="Times New Roman" w:eastAsia="Times New Roman" w:hAnsi="Times New Roman" w:cs="Times New Roman"/>
          <w:sz w:val="24"/>
          <w:szCs w:val="24"/>
          <w:lang w:eastAsia="bg-BG"/>
        </w:rPr>
      </w:pPr>
      <w:r w:rsidRPr="00FB3FEC">
        <w:rPr>
          <w:rFonts w:ascii="Times New Roman" w:eastAsia="Times New Roman" w:hAnsi="Times New Roman" w:cs="Times New Roman"/>
          <w:sz w:val="24"/>
          <w:szCs w:val="24"/>
          <w:lang w:eastAsia="bg-BG"/>
        </w:rPr>
        <w:t xml:space="preserve">Да се възстанови бетоновото покритие на оголената армировка, на конструктивните елементи. </w:t>
      </w:r>
    </w:p>
    <w:p w:rsidR="00FB3FEC" w:rsidRPr="00FB3FEC" w:rsidRDefault="00FB3FEC" w:rsidP="00FB3FEC">
      <w:pPr>
        <w:numPr>
          <w:ilvl w:val="0"/>
          <w:numId w:val="42"/>
        </w:numPr>
        <w:spacing w:after="160" w:line="259" w:lineRule="auto"/>
        <w:contextualSpacing/>
        <w:jc w:val="both"/>
        <w:rPr>
          <w:rFonts w:ascii="Times New Roman" w:eastAsia="Times New Roman" w:hAnsi="Times New Roman" w:cs="Times New Roman"/>
          <w:sz w:val="24"/>
          <w:szCs w:val="24"/>
          <w:lang w:eastAsia="bg-BG"/>
        </w:rPr>
      </w:pPr>
      <w:r w:rsidRPr="00FB3FEC">
        <w:rPr>
          <w:rFonts w:ascii="Times New Roman" w:eastAsia="Times New Roman" w:hAnsi="Times New Roman" w:cs="Times New Roman"/>
          <w:sz w:val="24"/>
          <w:szCs w:val="24"/>
          <w:lang w:eastAsia="bg-BG"/>
        </w:rPr>
        <w:t xml:space="preserve">Металните елементи да се почистят и защитят с антикорозионно покритие. </w:t>
      </w:r>
    </w:p>
    <w:p w:rsidR="00FB3FEC" w:rsidRPr="00FB3FEC" w:rsidRDefault="00FB3FEC" w:rsidP="00FB3FEC">
      <w:pPr>
        <w:numPr>
          <w:ilvl w:val="0"/>
          <w:numId w:val="42"/>
        </w:numPr>
        <w:spacing w:after="0" w:line="240" w:lineRule="auto"/>
        <w:contextualSpacing/>
        <w:jc w:val="both"/>
        <w:rPr>
          <w:rFonts w:ascii="Times New Roman" w:eastAsia="Times New Roman" w:hAnsi="Times New Roman" w:cs="Times New Roman"/>
          <w:sz w:val="24"/>
          <w:szCs w:val="24"/>
        </w:rPr>
      </w:pPr>
      <w:r w:rsidRPr="00FB3FEC">
        <w:rPr>
          <w:rFonts w:ascii="Times New Roman" w:eastAsia="Times New Roman" w:hAnsi="Times New Roman" w:cs="Times New Roman"/>
          <w:sz w:val="24"/>
          <w:szCs w:val="24"/>
        </w:rPr>
        <w:t>Да се подменят всички дървени прозорци в сутерените, като се остъклят с армирано стъкло. Да се ремонтират затварящите се негорими капаци на прозорците в сутерена, предотвратяващи попадането на случайни източници на възпламеняване отвън, а там където липсват да се възстановят.</w:t>
      </w:r>
    </w:p>
    <w:p w:rsidR="00FB3FEC" w:rsidRPr="00FB3FEC" w:rsidRDefault="00FB3FEC" w:rsidP="00FB3FEC">
      <w:pPr>
        <w:numPr>
          <w:ilvl w:val="0"/>
          <w:numId w:val="42"/>
        </w:numPr>
        <w:spacing w:after="0" w:line="240" w:lineRule="auto"/>
        <w:contextualSpacing/>
        <w:jc w:val="both"/>
        <w:rPr>
          <w:rFonts w:ascii="Times New Roman" w:eastAsia="Times New Roman" w:hAnsi="Times New Roman" w:cs="Times New Roman"/>
          <w:sz w:val="24"/>
          <w:szCs w:val="24"/>
        </w:rPr>
      </w:pPr>
      <w:r w:rsidRPr="00FB3FEC">
        <w:rPr>
          <w:rFonts w:ascii="Times New Roman" w:eastAsia="Times New Roman" w:hAnsi="Times New Roman" w:cs="Times New Roman"/>
          <w:sz w:val="24"/>
          <w:szCs w:val="24"/>
        </w:rPr>
        <w:t>Да се монтират осветителни тела в общите части на сутерена с минимална степен на защита IP-20, в съответствие с изискванията на чл.256,табл.25 от Наредба lз-1971 за СТПНОБП както и чл.З7 т . З от Наредба №8121з- 647/01.10.2014 г. „За правилата и нормите за пожарна безопасност при експлоатация на обектите“.</w:t>
      </w:r>
    </w:p>
    <w:p w:rsidR="00FB3FEC" w:rsidRPr="00FB3FEC" w:rsidRDefault="00FB3FEC" w:rsidP="00FB3FEC">
      <w:pPr>
        <w:spacing w:after="0" w:line="240" w:lineRule="auto"/>
        <w:jc w:val="both"/>
        <w:rPr>
          <w:rFonts w:ascii="Times New Roman" w:eastAsia="Times New Roman" w:hAnsi="Times New Roman" w:cs="Times New Roman"/>
          <w:b/>
          <w:sz w:val="24"/>
          <w:szCs w:val="24"/>
        </w:rPr>
      </w:pPr>
    </w:p>
    <w:p w:rsidR="00FB3FEC" w:rsidRPr="00FB3FEC" w:rsidRDefault="00FB3FEC" w:rsidP="00FB3FEC">
      <w:pPr>
        <w:spacing w:after="0" w:line="240" w:lineRule="auto"/>
        <w:jc w:val="both"/>
        <w:rPr>
          <w:rFonts w:ascii="Times New Roman" w:eastAsia="Times New Roman" w:hAnsi="Times New Roman" w:cs="Times New Roman"/>
          <w:b/>
          <w:sz w:val="24"/>
          <w:szCs w:val="24"/>
        </w:rPr>
      </w:pPr>
    </w:p>
    <w:p w:rsidR="00FB3FEC" w:rsidRPr="00FB3FEC" w:rsidRDefault="00FB3FEC" w:rsidP="00FB3FEC">
      <w:pPr>
        <w:spacing w:after="0" w:line="240" w:lineRule="auto"/>
        <w:jc w:val="both"/>
        <w:rPr>
          <w:rFonts w:ascii="Times New Roman" w:eastAsia="Times New Roman" w:hAnsi="Times New Roman" w:cs="Times New Roman"/>
          <w:sz w:val="24"/>
          <w:szCs w:val="24"/>
        </w:rPr>
      </w:pPr>
    </w:p>
    <w:p w:rsidR="00FB3FEC" w:rsidRPr="00FB3FEC" w:rsidRDefault="00FB3FEC" w:rsidP="00FB3FEC">
      <w:pPr>
        <w:widowControl w:val="0"/>
        <w:tabs>
          <w:tab w:val="left" w:pos="0"/>
        </w:tabs>
        <w:spacing w:after="120"/>
        <w:jc w:val="both"/>
        <w:rPr>
          <w:rFonts w:ascii="Times New Roman" w:eastAsia="Calibri" w:hAnsi="Times New Roman" w:cs="Times New Roman"/>
          <w:b/>
          <w:sz w:val="24"/>
          <w:szCs w:val="24"/>
          <w:shd w:val="clear" w:color="auto" w:fill="FFFFFF"/>
          <w:lang w:eastAsia="zh-CN"/>
        </w:rPr>
      </w:pPr>
      <w:r w:rsidRPr="00FB3FEC">
        <w:rPr>
          <w:rFonts w:ascii="Times New Roman" w:eastAsia="Calibri" w:hAnsi="Times New Roman" w:cs="Times New Roman"/>
          <w:b/>
          <w:sz w:val="24"/>
          <w:szCs w:val="24"/>
          <w:shd w:val="clear" w:color="auto" w:fill="FFFFFF"/>
          <w:lang w:eastAsia="zh-CN"/>
        </w:rPr>
        <w:t>ИЗИСКВАНИЯ ЗА ПРЕДСТАВЯНЕ НА КРАЙНИТЕ ПРОДУКТИ</w:t>
      </w:r>
      <w:bookmarkEnd w:id="5"/>
    </w:p>
    <w:p w:rsidR="00FB3FEC" w:rsidRPr="00FB3FEC" w:rsidRDefault="00FB3FEC" w:rsidP="00FB3FEC">
      <w:pPr>
        <w:spacing w:after="0"/>
        <w:jc w:val="both"/>
        <w:rPr>
          <w:rFonts w:ascii="Times New Roman" w:eastAsia="SimSun" w:hAnsi="Times New Roman" w:cs="Times New Roman"/>
          <w:color w:val="000000"/>
          <w:sz w:val="24"/>
          <w:szCs w:val="24"/>
          <w:shd w:val="clear" w:color="auto" w:fill="FFFFFF"/>
          <w:lang w:eastAsia="zh-CN"/>
        </w:rPr>
      </w:pPr>
      <w:r w:rsidRPr="00FB3FEC">
        <w:rPr>
          <w:rFonts w:ascii="Times New Roman" w:eastAsia="SimSun" w:hAnsi="Times New Roman" w:cs="Times New Roman"/>
          <w:color w:val="000000"/>
          <w:sz w:val="24"/>
          <w:szCs w:val="24"/>
          <w:shd w:val="clear" w:color="auto" w:fill="FFFFFF"/>
          <w:lang w:eastAsia="zh-CN"/>
        </w:rPr>
        <w:t>Работният проект следва да се представи в пет екземпляра на хартиен и електронен носител, при софтуерна съвместимост съответно с</w:t>
      </w:r>
      <w:r w:rsidRPr="00FB3FEC">
        <w:rPr>
          <w:rFonts w:ascii="Times New Roman" w:eastAsia="SimSun" w:hAnsi="Times New Roman" w:cs="Times New Roman"/>
          <w:color w:val="00B050"/>
          <w:sz w:val="24"/>
          <w:szCs w:val="24"/>
          <w:shd w:val="clear" w:color="auto" w:fill="FFFFFF"/>
          <w:lang w:eastAsia="zh-CN"/>
        </w:rPr>
        <w:t xml:space="preserve"> </w:t>
      </w:r>
      <w:r w:rsidRPr="00FB3FEC">
        <w:rPr>
          <w:rFonts w:ascii="Times New Roman" w:eastAsia="SimSun" w:hAnsi="Times New Roman" w:cs="Times New Roman"/>
          <w:b/>
          <w:sz w:val="24"/>
          <w:szCs w:val="24"/>
          <w:shd w:val="clear" w:color="auto" w:fill="FFFFFF"/>
          <w:lang w:eastAsia="zh-CN"/>
        </w:rPr>
        <w:t xml:space="preserve">формати </w:t>
      </w:r>
      <w:proofErr w:type="spellStart"/>
      <w:r w:rsidRPr="00FB3FEC">
        <w:rPr>
          <w:rFonts w:ascii="Times New Roman" w:eastAsia="SimSun" w:hAnsi="Times New Roman" w:cs="Times New Roman"/>
          <w:b/>
          <w:sz w:val="24"/>
          <w:szCs w:val="24"/>
          <w:shd w:val="clear" w:color="auto" w:fill="FFFFFF"/>
          <w:lang w:eastAsia="zh-CN"/>
        </w:rPr>
        <w:t>dwg</w:t>
      </w:r>
      <w:proofErr w:type="spellEnd"/>
      <w:r w:rsidRPr="00FB3FEC">
        <w:rPr>
          <w:rFonts w:ascii="Times New Roman" w:eastAsia="SimSun" w:hAnsi="Times New Roman" w:cs="Times New Roman"/>
          <w:b/>
          <w:sz w:val="24"/>
          <w:szCs w:val="24"/>
          <w:shd w:val="clear" w:color="auto" w:fill="FFFFFF"/>
          <w:lang w:eastAsia="zh-CN"/>
        </w:rPr>
        <w:t xml:space="preserve">, </w:t>
      </w:r>
      <w:proofErr w:type="spellStart"/>
      <w:r w:rsidRPr="00FB3FEC">
        <w:rPr>
          <w:rFonts w:ascii="Times New Roman" w:eastAsia="SimSun" w:hAnsi="Times New Roman" w:cs="Times New Roman"/>
          <w:b/>
          <w:sz w:val="24"/>
          <w:szCs w:val="24"/>
          <w:shd w:val="clear" w:color="auto" w:fill="FFFFFF"/>
          <w:lang w:eastAsia="zh-CN"/>
        </w:rPr>
        <w:t>doc</w:t>
      </w:r>
      <w:proofErr w:type="spellEnd"/>
      <w:r w:rsidRPr="00FB3FEC">
        <w:rPr>
          <w:rFonts w:ascii="Times New Roman" w:eastAsia="SimSun" w:hAnsi="Times New Roman" w:cs="Times New Roman"/>
          <w:b/>
          <w:sz w:val="24"/>
          <w:szCs w:val="24"/>
          <w:shd w:val="clear" w:color="auto" w:fill="FFFFFF"/>
          <w:lang w:eastAsia="zh-CN"/>
        </w:rPr>
        <w:t xml:space="preserve">, </w:t>
      </w:r>
      <w:proofErr w:type="spellStart"/>
      <w:r w:rsidRPr="00FB3FEC">
        <w:rPr>
          <w:rFonts w:ascii="Times New Roman" w:eastAsia="SimSun" w:hAnsi="Times New Roman" w:cs="Times New Roman"/>
          <w:b/>
          <w:sz w:val="24"/>
          <w:szCs w:val="24"/>
          <w:shd w:val="clear" w:color="auto" w:fill="FFFFFF"/>
          <w:lang w:eastAsia="zh-CN"/>
        </w:rPr>
        <w:t>xls</w:t>
      </w:r>
      <w:proofErr w:type="spellEnd"/>
      <w:r w:rsidRPr="00FB3FEC">
        <w:rPr>
          <w:rFonts w:ascii="Times New Roman" w:eastAsia="SimSun" w:hAnsi="Times New Roman" w:cs="Times New Roman"/>
          <w:sz w:val="24"/>
          <w:szCs w:val="24"/>
          <w:shd w:val="clear" w:color="auto" w:fill="FFFFFF"/>
          <w:lang w:eastAsia="zh-CN"/>
        </w:rPr>
        <w:t xml:space="preserve"> </w:t>
      </w:r>
      <w:r w:rsidRPr="00FB3FEC">
        <w:rPr>
          <w:rFonts w:ascii="Times New Roman" w:eastAsia="SimSun" w:hAnsi="Times New Roman" w:cs="Times New Roman"/>
          <w:color w:val="000000"/>
          <w:sz w:val="24"/>
          <w:szCs w:val="24"/>
          <w:shd w:val="clear" w:color="auto" w:fill="FFFFFF"/>
          <w:lang w:eastAsia="zh-CN"/>
        </w:rPr>
        <w:t>или еквивалентни.</w:t>
      </w:r>
    </w:p>
    <w:p w:rsidR="00FB3FEC" w:rsidRPr="00FB3FEC" w:rsidRDefault="00FB3FEC" w:rsidP="00FB3FEC">
      <w:pPr>
        <w:spacing w:after="0"/>
        <w:jc w:val="both"/>
        <w:rPr>
          <w:rFonts w:ascii="Times New Roman" w:eastAsia="SimSun" w:hAnsi="Times New Roman" w:cs="Times New Roman"/>
          <w:b/>
          <w:bCs/>
          <w:color w:val="000000"/>
          <w:sz w:val="24"/>
          <w:szCs w:val="24"/>
          <w:shd w:val="clear" w:color="auto" w:fill="FFFFFF"/>
          <w:lang w:eastAsia="zh-CN"/>
        </w:rPr>
      </w:pPr>
      <w:bookmarkStart w:id="6" w:name="bookmark5"/>
    </w:p>
    <w:p w:rsidR="00FB3FEC" w:rsidRPr="00FB3FEC" w:rsidRDefault="00FB3FEC" w:rsidP="00FB3FEC">
      <w:pPr>
        <w:spacing w:after="0"/>
        <w:jc w:val="both"/>
        <w:rPr>
          <w:rFonts w:ascii="Times New Roman" w:eastAsia="SimSun" w:hAnsi="Times New Roman" w:cs="Times New Roman"/>
          <w:b/>
          <w:bCs/>
          <w:color w:val="000000"/>
          <w:sz w:val="24"/>
          <w:szCs w:val="24"/>
          <w:shd w:val="clear" w:color="auto" w:fill="FFFFFF"/>
          <w:lang w:eastAsia="zh-CN"/>
        </w:rPr>
      </w:pPr>
    </w:p>
    <w:p w:rsidR="00FB3FEC" w:rsidRPr="00FB3FEC" w:rsidRDefault="00FB3FEC" w:rsidP="00FB3FEC">
      <w:pPr>
        <w:spacing w:after="0"/>
        <w:jc w:val="both"/>
        <w:rPr>
          <w:rFonts w:ascii="Times New Roman" w:eastAsia="SimSun" w:hAnsi="Times New Roman" w:cs="Times New Roman"/>
          <w:b/>
          <w:bCs/>
          <w:color w:val="000000"/>
          <w:sz w:val="24"/>
          <w:szCs w:val="24"/>
          <w:shd w:val="clear" w:color="auto" w:fill="FFFFFF"/>
          <w:lang w:eastAsia="zh-CN"/>
        </w:rPr>
      </w:pPr>
      <w:r w:rsidRPr="00FB3FEC">
        <w:rPr>
          <w:rFonts w:ascii="Times New Roman" w:eastAsia="SimSun" w:hAnsi="Times New Roman" w:cs="Times New Roman"/>
          <w:b/>
          <w:bCs/>
          <w:color w:val="000000"/>
          <w:sz w:val="24"/>
          <w:szCs w:val="24"/>
          <w:shd w:val="clear" w:color="auto" w:fill="FFFFFF"/>
          <w:lang w:eastAsia="zh-CN"/>
        </w:rPr>
        <w:t>РЗП НА СГРАД</w:t>
      </w:r>
      <w:bookmarkEnd w:id="6"/>
      <w:r w:rsidRPr="00FB3FEC">
        <w:rPr>
          <w:rFonts w:ascii="Times New Roman" w:eastAsia="SimSun" w:hAnsi="Times New Roman" w:cs="Times New Roman"/>
          <w:b/>
          <w:bCs/>
          <w:color w:val="000000"/>
          <w:sz w:val="24"/>
          <w:szCs w:val="24"/>
          <w:shd w:val="clear" w:color="auto" w:fill="FFFFFF"/>
          <w:lang w:eastAsia="zh-CN"/>
        </w:rPr>
        <w:t>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2792"/>
        <w:gridCol w:w="2550"/>
        <w:gridCol w:w="1481"/>
      </w:tblGrid>
      <w:tr w:rsidR="00FB3FEC" w:rsidRPr="00FB3FEC" w:rsidTr="00923CD0">
        <w:trPr>
          <w:trHeight w:val="600"/>
        </w:trPr>
        <w:tc>
          <w:tcPr>
            <w:tcW w:w="1327" w:type="pct"/>
            <w:shd w:val="clear" w:color="auto" w:fill="auto"/>
            <w:noWrap/>
            <w:hideMark/>
          </w:tcPr>
          <w:p w:rsidR="00FB3FEC" w:rsidRPr="00FB3FEC" w:rsidRDefault="00FB3FEC" w:rsidP="00FB3FEC">
            <w:pPr>
              <w:spacing w:after="0" w:line="240" w:lineRule="auto"/>
              <w:jc w:val="center"/>
              <w:rPr>
                <w:rFonts w:ascii="Times New Roman" w:eastAsia="Calibri" w:hAnsi="Times New Roman" w:cs="Times New Roman"/>
                <w:color w:val="000000"/>
                <w:sz w:val="24"/>
                <w:szCs w:val="24"/>
                <w:lang w:eastAsia="bg-BG"/>
              </w:rPr>
            </w:pPr>
            <w:r w:rsidRPr="00FB3FEC">
              <w:rPr>
                <w:rFonts w:ascii="Times New Roman" w:eastAsia="Calibri" w:hAnsi="Times New Roman" w:cs="Times New Roman"/>
                <w:color w:val="000000"/>
                <w:sz w:val="24"/>
                <w:szCs w:val="24"/>
                <w:lang w:eastAsia="bg-BG"/>
              </w:rPr>
              <w:t>Име на блок</w:t>
            </w:r>
          </w:p>
        </w:tc>
        <w:tc>
          <w:tcPr>
            <w:tcW w:w="1503" w:type="pct"/>
            <w:shd w:val="clear" w:color="auto" w:fill="auto"/>
            <w:noWrap/>
            <w:hideMark/>
          </w:tcPr>
          <w:p w:rsidR="00FB3FEC" w:rsidRPr="00FB3FEC" w:rsidRDefault="00FB3FEC" w:rsidP="00FB3FEC">
            <w:pPr>
              <w:spacing w:after="0" w:line="240" w:lineRule="auto"/>
              <w:jc w:val="center"/>
              <w:rPr>
                <w:rFonts w:ascii="Times New Roman" w:eastAsia="Calibri" w:hAnsi="Times New Roman" w:cs="Times New Roman"/>
                <w:color w:val="000000"/>
                <w:sz w:val="24"/>
                <w:szCs w:val="24"/>
                <w:lang w:eastAsia="bg-BG"/>
              </w:rPr>
            </w:pPr>
            <w:r w:rsidRPr="00FB3FEC">
              <w:rPr>
                <w:rFonts w:ascii="Times New Roman" w:eastAsia="Calibri" w:hAnsi="Times New Roman" w:cs="Times New Roman"/>
                <w:color w:val="000000"/>
                <w:sz w:val="24"/>
                <w:szCs w:val="24"/>
                <w:lang w:eastAsia="bg-BG"/>
              </w:rPr>
              <w:t>Адрес</w:t>
            </w:r>
          </w:p>
        </w:tc>
        <w:tc>
          <w:tcPr>
            <w:tcW w:w="1373" w:type="pct"/>
            <w:shd w:val="clear" w:color="auto" w:fill="auto"/>
            <w:noWrap/>
            <w:hideMark/>
          </w:tcPr>
          <w:p w:rsidR="00FB3FEC" w:rsidRPr="00FB3FEC" w:rsidRDefault="00FB3FEC" w:rsidP="00FB3FEC">
            <w:pPr>
              <w:spacing w:after="0" w:line="240" w:lineRule="auto"/>
              <w:jc w:val="center"/>
              <w:rPr>
                <w:rFonts w:ascii="Times New Roman" w:eastAsia="Calibri" w:hAnsi="Times New Roman" w:cs="Times New Roman"/>
                <w:color w:val="000000"/>
                <w:sz w:val="24"/>
                <w:szCs w:val="24"/>
                <w:lang w:eastAsia="bg-BG"/>
              </w:rPr>
            </w:pPr>
            <w:r w:rsidRPr="00FB3FEC">
              <w:rPr>
                <w:rFonts w:ascii="Times New Roman" w:eastAsia="Calibri" w:hAnsi="Times New Roman" w:cs="Times New Roman"/>
                <w:color w:val="000000"/>
                <w:sz w:val="24"/>
                <w:szCs w:val="24"/>
                <w:lang w:eastAsia="bg-BG"/>
              </w:rPr>
              <w:t>Етажност</w:t>
            </w:r>
          </w:p>
        </w:tc>
        <w:tc>
          <w:tcPr>
            <w:tcW w:w="797" w:type="pct"/>
            <w:shd w:val="clear" w:color="auto" w:fill="auto"/>
            <w:hideMark/>
          </w:tcPr>
          <w:p w:rsidR="00FB3FEC" w:rsidRPr="00FB3FEC" w:rsidRDefault="00FB3FEC" w:rsidP="00FB3FEC">
            <w:pPr>
              <w:spacing w:after="0" w:line="240" w:lineRule="auto"/>
              <w:jc w:val="center"/>
              <w:rPr>
                <w:rFonts w:ascii="Times New Roman" w:eastAsia="Calibri" w:hAnsi="Times New Roman" w:cs="Times New Roman"/>
                <w:color w:val="000000"/>
                <w:sz w:val="24"/>
                <w:szCs w:val="24"/>
                <w:lang w:eastAsia="bg-BG"/>
              </w:rPr>
            </w:pPr>
            <w:r w:rsidRPr="00FB3FEC">
              <w:rPr>
                <w:rFonts w:ascii="Times New Roman" w:eastAsia="Calibri" w:hAnsi="Times New Roman" w:cs="Times New Roman"/>
                <w:color w:val="000000"/>
                <w:sz w:val="24"/>
                <w:szCs w:val="24"/>
                <w:lang w:eastAsia="bg-BG"/>
              </w:rPr>
              <w:t>РЗП</w:t>
            </w:r>
          </w:p>
          <w:p w:rsidR="00FB3FEC" w:rsidRPr="00FB3FEC" w:rsidRDefault="00FB3FEC" w:rsidP="00FB3FEC">
            <w:pPr>
              <w:spacing w:after="0" w:line="240" w:lineRule="auto"/>
              <w:jc w:val="center"/>
              <w:rPr>
                <w:rFonts w:ascii="Times New Roman" w:eastAsia="Calibri" w:hAnsi="Times New Roman" w:cs="Times New Roman"/>
                <w:color w:val="000000"/>
                <w:sz w:val="24"/>
                <w:szCs w:val="24"/>
                <w:lang w:eastAsia="bg-BG"/>
              </w:rPr>
            </w:pPr>
            <w:r w:rsidRPr="00FB3FEC">
              <w:rPr>
                <w:rFonts w:ascii="Times New Roman" w:eastAsia="Calibri" w:hAnsi="Times New Roman" w:cs="Times New Roman"/>
                <w:color w:val="000000"/>
                <w:sz w:val="24"/>
                <w:szCs w:val="24"/>
                <w:lang w:eastAsia="bg-BG"/>
              </w:rPr>
              <w:t>м. кв.</w:t>
            </w:r>
          </w:p>
        </w:tc>
      </w:tr>
      <w:tr w:rsidR="00FB3FEC" w:rsidRPr="00FB3FEC" w:rsidTr="00923CD0">
        <w:trPr>
          <w:trHeight w:val="1215"/>
        </w:trPr>
        <w:tc>
          <w:tcPr>
            <w:tcW w:w="1327" w:type="pct"/>
            <w:shd w:val="clear" w:color="auto" w:fill="auto"/>
          </w:tcPr>
          <w:p w:rsidR="00FB3FEC" w:rsidRPr="00FB3FEC" w:rsidRDefault="00FB3FEC" w:rsidP="00FB3FEC">
            <w:pPr>
              <w:spacing w:after="0" w:line="240" w:lineRule="auto"/>
              <w:rPr>
                <w:rFonts w:ascii="Times New Roman" w:eastAsia="Calibri" w:hAnsi="Times New Roman" w:cs="Times New Roman"/>
                <w:sz w:val="24"/>
                <w:szCs w:val="24"/>
              </w:rPr>
            </w:pPr>
            <w:r w:rsidRPr="00FB3FEC">
              <w:rPr>
                <w:rFonts w:ascii="Times New Roman" w:eastAsia="Calibri" w:hAnsi="Times New Roman" w:cs="Times New Roman"/>
                <w:sz w:val="24"/>
                <w:szCs w:val="24"/>
              </w:rPr>
              <w:t xml:space="preserve">Блок №6, входове 1, 2, 3, 4, 5, 6, 7, </w:t>
            </w:r>
          </w:p>
        </w:tc>
        <w:tc>
          <w:tcPr>
            <w:tcW w:w="1503" w:type="pct"/>
            <w:shd w:val="clear" w:color="auto" w:fill="auto"/>
          </w:tcPr>
          <w:p w:rsidR="00FB3FEC" w:rsidRPr="00FB3FEC" w:rsidRDefault="00FB3FEC" w:rsidP="00FB3FEC">
            <w:pPr>
              <w:spacing w:after="0" w:line="240" w:lineRule="auto"/>
              <w:rPr>
                <w:rFonts w:ascii="Times New Roman" w:eastAsia="Calibri" w:hAnsi="Times New Roman" w:cs="Times New Roman"/>
                <w:sz w:val="24"/>
                <w:szCs w:val="24"/>
              </w:rPr>
            </w:pPr>
            <w:r w:rsidRPr="00FB3FEC">
              <w:rPr>
                <w:rFonts w:ascii="Times New Roman" w:eastAsia="Calibri" w:hAnsi="Times New Roman" w:cs="Times New Roman"/>
                <w:sz w:val="24"/>
                <w:szCs w:val="24"/>
              </w:rPr>
              <w:t>ул. „</w:t>
            </w:r>
            <w:proofErr w:type="spellStart"/>
            <w:r w:rsidRPr="00FB3FEC">
              <w:rPr>
                <w:rFonts w:ascii="Times New Roman" w:eastAsia="Calibri" w:hAnsi="Times New Roman" w:cs="Times New Roman"/>
                <w:sz w:val="24"/>
                <w:szCs w:val="24"/>
              </w:rPr>
              <w:t>Изола</w:t>
            </w:r>
            <w:proofErr w:type="spellEnd"/>
            <w:r w:rsidRPr="00FB3FEC">
              <w:rPr>
                <w:rFonts w:ascii="Times New Roman" w:eastAsia="Calibri" w:hAnsi="Times New Roman" w:cs="Times New Roman"/>
                <w:sz w:val="24"/>
                <w:szCs w:val="24"/>
              </w:rPr>
              <w:t xml:space="preserve"> планина“ №22, жк. „Дружба 1“, гр. Русе</w:t>
            </w:r>
          </w:p>
        </w:tc>
        <w:tc>
          <w:tcPr>
            <w:tcW w:w="1373" w:type="pct"/>
            <w:shd w:val="clear" w:color="auto" w:fill="auto"/>
          </w:tcPr>
          <w:p w:rsidR="00FB3FEC" w:rsidRPr="00FB3FEC" w:rsidRDefault="00FB3FEC" w:rsidP="00FB3FEC">
            <w:pPr>
              <w:spacing w:after="0" w:line="240" w:lineRule="auto"/>
              <w:jc w:val="center"/>
              <w:rPr>
                <w:rFonts w:ascii="Times New Roman" w:eastAsia="Calibri" w:hAnsi="Times New Roman" w:cs="Times New Roman"/>
                <w:sz w:val="24"/>
                <w:szCs w:val="24"/>
              </w:rPr>
            </w:pPr>
            <w:r w:rsidRPr="00FB3FEC">
              <w:rPr>
                <w:rFonts w:ascii="Times New Roman" w:eastAsia="Calibri" w:hAnsi="Times New Roman" w:cs="Times New Roman"/>
                <w:sz w:val="24"/>
                <w:szCs w:val="24"/>
              </w:rPr>
              <w:t>8</w:t>
            </w:r>
          </w:p>
        </w:tc>
        <w:tc>
          <w:tcPr>
            <w:tcW w:w="797" w:type="pct"/>
            <w:shd w:val="clear" w:color="auto" w:fill="auto"/>
            <w:noWrap/>
          </w:tcPr>
          <w:p w:rsidR="00FB3FEC" w:rsidRPr="00FB3FEC" w:rsidRDefault="00FB3FEC" w:rsidP="00FB3FEC">
            <w:pPr>
              <w:spacing w:after="0" w:line="240" w:lineRule="auto"/>
              <w:rPr>
                <w:rFonts w:ascii="Times New Roman" w:eastAsia="Calibri" w:hAnsi="Times New Roman" w:cs="Times New Roman"/>
                <w:sz w:val="24"/>
                <w:szCs w:val="24"/>
              </w:rPr>
            </w:pPr>
            <w:r w:rsidRPr="00FB3FEC">
              <w:rPr>
                <w:rFonts w:ascii="Times New Roman" w:eastAsia="Calibri" w:hAnsi="Times New Roman" w:cs="Times New Roman"/>
                <w:sz w:val="24"/>
                <w:szCs w:val="24"/>
              </w:rPr>
              <w:t>12112,15</w:t>
            </w:r>
          </w:p>
        </w:tc>
      </w:tr>
    </w:tbl>
    <w:p w:rsidR="00FB3FEC" w:rsidRPr="00FB3FEC" w:rsidRDefault="00FB3FEC" w:rsidP="00FB3FEC">
      <w:pPr>
        <w:spacing w:after="0" w:line="240" w:lineRule="auto"/>
        <w:rPr>
          <w:rFonts w:ascii="Times New Roman" w:eastAsia="SimSun" w:hAnsi="Times New Roman" w:cs="Times New Roman"/>
          <w:sz w:val="24"/>
          <w:szCs w:val="24"/>
          <w:lang w:eastAsia="zh-CN"/>
        </w:rPr>
      </w:pPr>
    </w:p>
    <w:p w:rsidR="00FB3FEC" w:rsidRPr="00FB3FEC" w:rsidRDefault="00FB3FEC" w:rsidP="00FB3FEC">
      <w:pPr>
        <w:keepNext/>
        <w:spacing w:after="0"/>
        <w:jc w:val="both"/>
        <w:outlineLvl w:val="0"/>
        <w:rPr>
          <w:rFonts w:ascii="Times New Roman" w:eastAsia="Times New Roman" w:hAnsi="Times New Roman" w:cs="Times New Roman"/>
          <w:b/>
          <w:sz w:val="24"/>
          <w:szCs w:val="24"/>
          <w:u w:val="single"/>
          <w:lang w:eastAsia="zh-CN"/>
        </w:rPr>
      </w:pPr>
      <w:bookmarkStart w:id="7" w:name="_Toc313545903"/>
      <w:bookmarkStart w:id="8" w:name="_Toc409109023"/>
      <w:r w:rsidRPr="00FB3FEC">
        <w:rPr>
          <w:rFonts w:ascii="Times New Roman" w:eastAsia="Times New Roman" w:hAnsi="Times New Roman" w:cs="Times New Roman"/>
          <w:b/>
          <w:sz w:val="24"/>
          <w:szCs w:val="24"/>
          <w:u w:val="single"/>
          <w:lang w:eastAsia="zh-CN"/>
        </w:rPr>
        <w:t xml:space="preserve">Изпълнение на СМР и авторски надзор </w:t>
      </w:r>
      <w:bookmarkEnd w:id="7"/>
      <w:bookmarkEnd w:id="8"/>
    </w:p>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Изпълнението на СМР за обновяване за енергийна ефективност се извършва в съответствие с част трета „Строителство” от ЗУТ и започва след издаване на разрешение за строеж от компетентните органи за всеки конкретен обект.</w:t>
      </w:r>
    </w:p>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 xml:space="preserve">Разрешение за строеж се издава от съответната общинска администрация и при представяне на техническа документация с оценено съответствие. </w:t>
      </w:r>
    </w:p>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Участниците в строителството и взаимоотношенията между тях по проекта се определят от изискванията на раздел втори, част трета от ЗУТ и от указанията, дадени в тези указания за изпълнение.</w:t>
      </w:r>
    </w:p>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 xml:space="preserve">Строителят (физическо или юридическо лице, притежаващо съответната компетентност) изпълнява СМР за обновяване за енергийна ефективност в съответствие с издадените строителни книжа, условията на договора </w:t>
      </w:r>
      <w:r w:rsidRPr="00FB3FEC">
        <w:rPr>
          <w:rFonts w:ascii="Times New Roman" w:eastAsia="SimSun" w:hAnsi="Times New Roman" w:cs="Times New Roman"/>
          <w:sz w:val="24"/>
          <w:szCs w:val="24"/>
          <w:shd w:val="clear" w:color="auto" w:fill="FEFEFE"/>
          <w:lang w:eastAsia="zh-CN"/>
        </w:rPr>
        <w:t>и изискванията на чл. 163 и чл. 163а от ЗУТ.</w:t>
      </w:r>
    </w:p>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По време на изпълнението на СМР за обновяване за енергийна ефективност, лицензиран консултант – строителен надзор (чл. 166 от ЗУТ) упражнява строителен надзор в обхвата на договора и съобразно изискванията на чл. 168 от ЗУТ, въз основа на сключен договор.</w:t>
      </w:r>
    </w:p>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работния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Поради естеството на проекта и спецификата на дейностите възложителят (</w:t>
      </w:r>
      <w:proofErr w:type="spellStart"/>
      <w:r w:rsidRPr="00FB3FEC">
        <w:rPr>
          <w:rFonts w:ascii="Times New Roman" w:eastAsia="SimSun" w:hAnsi="Times New Roman" w:cs="Times New Roman"/>
          <w:sz w:val="24"/>
          <w:szCs w:val="24"/>
          <w:lang w:eastAsia="zh-CN"/>
        </w:rPr>
        <w:t>Oбщината</w:t>
      </w:r>
      <w:proofErr w:type="spellEnd"/>
      <w:r w:rsidRPr="00FB3FEC">
        <w:rPr>
          <w:rFonts w:ascii="Times New Roman" w:eastAsia="SimSun" w:hAnsi="Times New Roman" w:cs="Times New Roman"/>
          <w:sz w:val="24"/>
          <w:szCs w:val="24"/>
          <w:lang w:eastAsia="zh-CN"/>
        </w:rPr>
        <w:t xml:space="preserve">) е различно лице от собствениците на обекта на интервенция и извършва възлагане на СМР по силата на сключения договор. </w:t>
      </w:r>
    </w:p>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 xml:space="preserve">Обстоятелствата, свързани със започване, изпълнение и въвеждане в експлоатация (приемане) на СМР за обновяване за енергийна ефективност,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Всички образци на документи, които засягат инвестиционния процес, ще се подписват освен от споменатите по-горе участници и от упълномощения представител на Сдружението на собствениците (СС). Възложителят ще се представлява от Общината като реален такъв и СС като собственици на обекта. </w:t>
      </w:r>
    </w:p>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color w:val="000000"/>
          <w:sz w:val="24"/>
          <w:szCs w:val="24"/>
          <w:shd w:val="clear" w:color="auto" w:fill="FFFFFF"/>
          <w:lang w:eastAsia="zh-CN"/>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rsidR="00FB3FEC" w:rsidRPr="00FB3FEC" w:rsidRDefault="00FB3FEC" w:rsidP="00FB3FEC">
      <w:pPr>
        <w:widowControl w:val="0"/>
        <w:tabs>
          <w:tab w:val="left" w:pos="0"/>
        </w:tabs>
        <w:spacing w:after="120"/>
        <w:jc w:val="both"/>
        <w:rPr>
          <w:rFonts w:ascii="Times New Roman" w:eastAsia="Calibri" w:hAnsi="Times New Roman" w:cs="Times New Roman"/>
          <w:b/>
          <w:sz w:val="24"/>
          <w:szCs w:val="24"/>
          <w:shd w:val="clear" w:color="auto" w:fill="FFFFFF"/>
          <w:lang w:eastAsia="zh-CN"/>
        </w:rPr>
      </w:pPr>
    </w:p>
    <w:p w:rsidR="00FB3FEC" w:rsidRPr="00FB3FEC" w:rsidRDefault="00FB3FEC" w:rsidP="00FB3FEC">
      <w:pPr>
        <w:widowControl w:val="0"/>
        <w:tabs>
          <w:tab w:val="left" w:pos="0"/>
        </w:tabs>
        <w:spacing w:after="120"/>
        <w:jc w:val="both"/>
        <w:rPr>
          <w:rFonts w:ascii="Times New Roman" w:eastAsia="Calibri" w:hAnsi="Times New Roman" w:cs="Times New Roman"/>
          <w:b/>
          <w:sz w:val="24"/>
          <w:szCs w:val="24"/>
          <w:shd w:val="clear" w:color="auto" w:fill="FFFFFF"/>
          <w:lang w:eastAsia="zh-CN"/>
        </w:rPr>
      </w:pPr>
      <w:r w:rsidRPr="00FB3FEC">
        <w:rPr>
          <w:rFonts w:ascii="Times New Roman" w:eastAsia="Calibri" w:hAnsi="Times New Roman" w:cs="Times New Roman"/>
          <w:b/>
          <w:sz w:val="24"/>
          <w:szCs w:val="24"/>
          <w:shd w:val="clear" w:color="auto" w:fill="FFFFFF"/>
          <w:lang w:eastAsia="zh-CN"/>
        </w:rPr>
        <w:t>Общи изисквания към строежа и изисквания към строителните продукти и материали за трайно влагане в строежа, обект по проекта</w:t>
      </w:r>
    </w:p>
    <w:p w:rsidR="00FB3FEC" w:rsidRPr="00FB3FEC" w:rsidRDefault="00FB3FEC" w:rsidP="00FB3FEC">
      <w:pPr>
        <w:widowControl w:val="0"/>
        <w:tabs>
          <w:tab w:val="left" w:pos="0"/>
        </w:tabs>
        <w:spacing w:after="120"/>
        <w:jc w:val="both"/>
        <w:rPr>
          <w:rFonts w:ascii="Times New Roman" w:eastAsia="Calibri" w:hAnsi="Times New Roman" w:cs="Times New Roman"/>
          <w:b/>
          <w:sz w:val="24"/>
          <w:szCs w:val="24"/>
          <w:shd w:val="clear" w:color="auto" w:fill="FFFFFF"/>
          <w:lang w:eastAsia="zh-CN"/>
        </w:rPr>
      </w:pPr>
    </w:p>
    <w:p w:rsidR="00FB3FEC" w:rsidRPr="00FB3FEC" w:rsidRDefault="00FB3FEC" w:rsidP="00FB3FEC">
      <w:pPr>
        <w:tabs>
          <w:tab w:val="left" w:pos="-1985"/>
          <w:tab w:val="left" w:pos="567"/>
          <w:tab w:val="left" w:pos="1418"/>
        </w:tabs>
        <w:spacing w:after="0"/>
        <w:jc w:val="both"/>
        <w:rPr>
          <w:rFonts w:ascii="Times New Roman" w:eastAsia="SimSun" w:hAnsi="Times New Roman" w:cs="Times New Roman"/>
          <w:b/>
          <w:sz w:val="24"/>
          <w:szCs w:val="24"/>
          <w:lang w:eastAsia="zh-CN"/>
        </w:rPr>
      </w:pPr>
      <w:r w:rsidRPr="00FB3FEC">
        <w:rPr>
          <w:rFonts w:ascii="Times New Roman" w:eastAsia="SimSun" w:hAnsi="Times New Roman" w:cs="Times New Roman"/>
          <w:b/>
          <w:sz w:val="24"/>
          <w:szCs w:val="24"/>
          <w:lang w:eastAsia="zh-CN"/>
        </w:rPr>
        <w:t>Технически изисквания към основните позиции на съоръжения и оборудване:</w:t>
      </w:r>
    </w:p>
    <w:p w:rsidR="00FB3FEC" w:rsidRPr="00FB3FEC" w:rsidRDefault="00FB3FEC" w:rsidP="00FB3FEC">
      <w:pPr>
        <w:numPr>
          <w:ilvl w:val="0"/>
          <w:numId w:val="15"/>
        </w:numPr>
        <w:tabs>
          <w:tab w:val="left" w:pos="-1985"/>
          <w:tab w:val="left" w:pos="567"/>
          <w:tab w:val="left" w:pos="1418"/>
        </w:tabs>
        <w:spacing w:after="0" w:line="240" w:lineRule="auto"/>
        <w:ind w:left="36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Производителите на позициите за основни съоръжения и оборудване трябва да бъдат сертифицирани по ISO 9001 или еквивалентни международно признати стандарти.</w:t>
      </w:r>
    </w:p>
    <w:p w:rsidR="00FB3FEC" w:rsidRPr="00FB3FEC" w:rsidRDefault="00FB3FEC" w:rsidP="00FB3FEC">
      <w:pPr>
        <w:numPr>
          <w:ilvl w:val="0"/>
          <w:numId w:val="15"/>
        </w:numPr>
        <w:tabs>
          <w:tab w:val="left" w:pos="-1985"/>
          <w:tab w:val="left" w:pos="567"/>
          <w:tab w:val="left" w:pos="1418"/>
        </w:tabs>
        <w:spacing w:after="0" w:line="240" w:lineRule="auto"/>
        <w:ind w:left="36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Инсталираните съоръжения и оборудване трябва да отговарят на противопожарните изисквания, които са валидни в България.</w:t>
      </w:r>
    </w:p>
    <w:p w:rsidR="00FB3FEC" w:rsidRPr="00FB3FEC" w:rsidRDefault="00FB3FEC" w:rsidP="00FB3FEC">
      <w:pPr>
        <w:tabs>
          <w:tab w:val="left" w:pos="-1985"/>
          <w:tab w:val="left" w:pos="567"/>
          <w:tab w:val="left" w:pos="1418"/>
        </w:tabs>
        <w:spacing w:after="0"/>
        <w:jc w:val="both"/>
        <w:rPr>
          <w:rFonts w:ascii="Times New Roman" w:eastAsia="SimSun" w:hAnsi="Times New Roman" w:cs="Times New Roman"/>
          <w:b/>
          <w:sz w:val="24"/>
          <w:szCs w:val="24"/>
          <w:lang w:eastAsia="zh-CN"/>
        </w:rPr>
      </w:pPr>
      <w:r w:rsidRPr="00FB3FEC">
        <w:rPr>
          <w:rFonts w:ascii="Times New Roman" w:eastAsia="SimSun" w:hAnsi="Times New Roman" w:cs="Times New Roman"/>
          <w:b/>
          <w:sz w:val="24"/>
          <w:szCs w:val="24"/>
          <w:lang w:eastAsia="zh-CN"/>
        </w:rPr>
        <w:t>1.1. За сградни ограждащи елементи:</w:t>
      </w:r>
    </w:p>
    <w:p w:rsidR="00FB3FEC" w:rsidRPr="00FB3FEC" w:rsidRDefault="00FB3FEC" w:rsidP="00FB3FEC">
      <w:pPr>
        <w:tabs>
          <w:tab w:val="left" w:pos="-1985"/>
          <w:tab w:val="left" w:pos="567"/>
          <w:tab w:val="left" w:pos="1418"/>
        </w:tabs>
        <w:spacing w:after="0"/>
        <w:jc w:val="both"/>
        <w:rPr>
          <w:rFonts w:ascii="Times New Roman" w:eastAsia="SimSun" w:hAnsi="Times New Roman" w:cs="Times New Roman"/>
          <w:b/>
          <w:i/>
          <w:sz w:val="24"/>
          <w:szCs w:val="24"/>
          <w:lang w:eastAsia="zh-CN"/>
        </w:rPr>
      </w:pPr>
      <w:r w:rsidRPr="00FB3FEC">
        <w:rPr>
          <w:rFonts w:ascii="Times New Roman" w:eastAsia="SimSun" w:hAnsi="Times New Roman" w:cs="Times New Roman"/>
          <w:b/>
          <w:i/>
          <w:sz w:val="24"/>
          <w:szCs w:val="24"/>
          <w:lang w:eastAsia="zh-CN"/>
        </w:rPr>
        <w:t>1.1.1 Топлоизолационни материали</w:t>
      </w:r>
    </w:p>
    <w:p w:rsidR="00FB3FEC" w:rsidRPr="00FB3FEC" w:rsidRDefault="00FB3FEC" w:rsidP="00FB3FEC">
      <w:pPr>
        <w:tabs>
          <w:tab w:val="left" w:pos="-1985"/>
          <w:tab w:val="left" w:pos="567"/>
          <w:tab w:val="left" w:pos="1418"/>
        </w:tabs>
        <w:spacing w:after="0"/>
        <w:jc w:val="both"/>
        <w:rPr>
          <w:rFonts w:ascii="Times New Roman" w:eastAsia="SimSun" w:hAnsi="Times New Roman" w:cs="Times New Roman"/>
          <w:sz w:val="24"/>
          <w:szCs w:val="24"/>
          <w:lang w:eastAsia="zh-CN"/>
        </w:rPr>
      </w:pPr>
      <w:proofErr w:type="spellStart"/>
      <w:r w:rsidRPr="00FB3FEC">
        <w:rPr>
          <w:rFonts w:ascii="Times New Roman" w:eastAsia="SimSun" w:hAnsi="Times New Roman" w:cs="Times New Roman"/>
          <w:b/>
          <w:sz w:val="24"/>
          <w:szCs w:val="24"/>
          <w:lang w:eastAsia="zh-CN"/>
        </w:rPr>
        <w:t>Eкспандиран</w:t>
      </w:r>
      <w:proofErr w:type="spellEnd"/>
      <w:r w:rsidRPr="00FB3FEC">
        <w:rPr>
          <w:rFonts w:ascii="Times New Roman" w:eastAsia="SimSun" w:hAnsi="Times New Roman" w:cs="Times New Roman"/>
          <w:b/>
          <w:sz w:val="24"/>
          <w:szCs w:val="24"/>
          <w:lang w:eastAsia="zh-CN"/>
        </w:rPr>
        <w:t xml:space="preserve"> пенополистирол (EPS): </w:t>
      </w:r>
    </w:p>
    <w:p w:rsidR="00FB3FEC" w:rsidRPr="00FB3FEC" w:rsidRDefault="00FB3FEC" w:rsidP="00FB3FEC">
      <w:pPr>
        <w:numPr>
          <w:ilvl w:val="0"/>
          <w:numId w:val="16"/>
        </w:numPr>
        <w:tabs>
          <w:tab w:val="left" w:pos="-1985"/>
          <w:tab w:val="left" w:pos="567"/>
          <w:tab w:val="left" w:pos="1418"/>
        </w:tabs>
        <w:spacing w:after="0" w:line="240" w:lineRule="auto"/>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Стандарт: ЕN 13163 или еквивалентен</w:t>
      </w:r>
    </w:p>
    <w:p w:rsidR="00FB3FEC" w:rsidRPr="00FB3FEC" w:rsidRDefault="00FB3FEC" w:rsidP="00FB3FEC">
      <w:pPr>
        <w:numPr>
          <w:ilvl w:val="0"/>
          <w:numId w:val="16"/>
        </w:numPr>
        <w:tabs>
          <w:tab w:val="left" w:pos="-1985"/>
          <w:tab w:val="left" w:pos="567"/>
          <w:tab w:val="left" w:pos="1418"/>
        </w:tabs>
        <w:spacing w:after="0" w:line="240" w:lineRule="auto"/>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Гаранция на изделието: съгласно гаранцията на производителя, но минимум шестдесет (60) месеца.</w:t>
      </w:r>
    </w:p>
    <w:p w:rsidR="00FB3FEC" w:rsidRPr="00FB3FEC" w:rsidRDefault="00FB3FEC" w:rsidP="00FB3FEC">
      <w:pPr>
        <w:tabs>
          <w:tab w:val="left" w:pos="-1985"/>
          <w:tab w:val="left" w:pos="567"/>
          <w:tab w:val="left" w:pos="1418"/>
        </w:tabs>
        <w:spacing w:after="0"/>
        <w:jc w:val="both"/>
        <w:rPr>
          <w:rFonts w:ascii="Times New Roman" w:eastAsia="SimSun" w:hAnsi="Times New Roman" w:cs="Times New Roman"/>
          <w:b/>
          <w:sz w:val="24"/>
          <w:szCs w:val="24"/>
          <w:lang w:eastAsia="zh-CN"/>
        </w:rPr>
      </w:pPr>
    </w:p>
    <w:p w:rsidR="00FB3FEC" w:rsidRPr="00FB3FEC" w:rsidRDefault="00FB3FEC" w:rsidP="00FB3FEC">
      <w:pPr>
        <w:tabs>
          <w:tab w:val="left" w:pos="-1985"/>
          <w:tab w:val="left" w:pos="567"/>
          <w:tab w:val="left" w:pos="1418"/>
        </w:tabs>
        <w:spacing w:after="0"/>
        <w:jc w:val="both"/>
        <w:rPr>
          <w:rFonts w:ascii="Times New Roman" w:eastAsia="SimSun" w:hAnsi="Times New Roman" w:cs="Times New Roman"/>
          <w:sz w:val="24"/>
          <w:szCs w:val="24"/>
          <w:lang w:eastAsia="zh-CN"/>
        </w:rPr>
      </w:pPr>
      <w:proofErr w:type="spellStart"/>
      <w:r w:rsidRPr="00FB3FEC">
        <w:rPr>
          <w:rFonts w:ascii="Times New Roman" w:eastAsia="SimSun" w:hAnsi="Times New Roman" w:cs="Times New Roman"/>
          <w:b/>
          <w:sz w:val="24"/>
          <w:szCs w:val="24"/>
          <w:lang w:eastAsia="zh-CN"/>
        </w:rPr>
        <w:t>Eкструдиран</w:t>
      </w:r>
      <w:proofErr w:type="spellEnd"/>
      <w:r w:rsidRPr="00FB3FEC">
        <w:rPr>
          <w:rFonts w:ascii="Times New Roman" w:eastAsia="SimSun" w:hAnsi="Times New Roman" w:cs="Times New Roman"/>
          <w:b/>
          <w:sz w:val="24"/>
          <w:szCs w:val="24"/>
          <w:lang w:eastAsia="zh-CN"/>
        </w:rPr>
        <w:t xml:space="preserve"> </w:t>
      </w:r>
      <w:proofErr w:type="spellStart"/>
      <w:r w:rsidRPr="00FB3FEC">
        <w:rPr>
          <w:rFonts w:ascii="Times New Roman" w:eastAsia="SimSun" w:hAnsi="Times New Roman" w:cs="Times New Roman"/>
          <w:b/>
          <w:sz w:val="24"/>
          <w:szCs w:val="24"/>
          <w:lang w:eastAsia="zh-CN"/>
        </w:rPr>
        <w:t>полистирен</w:t>
      </w:r>
      <w:proofErr w:type="spellEnd"/>
      <w:r w:rsidRPr="00FB3FEC">
        <w:rPr>
          <w:rFonts w:ascii="Times New Roman" w:eastAsia="SimSun" w:hAnsi="Times New Roman" w:cs="Times New Roman"/>
          <w:b/>
          <w:sz w:val="24"/>
          <w:szCs w:val="24"/>
          <w:lang w:eastAsia="zh-CN"/>
        </w:rPr>
        <w:t xml:space="preserve"> (ХPS):</w:t>
      </w:r>
    </w:p>
    <w:p w:rsidR="00FB3FEC" w:rsidRPr="00FB3FEC" w:rsidRDefault="00FB3FEC" w:rsidP="00FB3FEC">
      <w:pPr>
        <w:numPr>
          <w:ilvl w:val="0"/>
          <w:numId w:val="17"/>
        </w:numPr>
        <w:tabs>
          <w:tab w:val="left" w:pos="-1985"/>
          <w:tab w:val="left" w:pos="567"/>
          <w:tab w:val="left" w:pos="1418"/>
        </w:tabs>
        <w:spacing w:after="0" w:line="240" w:lineRule="auto"/>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Стандарт: ЕN 13164 или еквивалентен</w:t>
      </w:r>
    </w:p>
    <w:p w:rsidR="00FB3FEC" w:rsidRPr="00FB3FEC" w:rsidRDefault="00FB3FEC" w:rsidP="00FB3FEC">
      <w:pPr>
        <w:numPr>
          <w:ilvl w:val="0"/>
          <w:numId w:val="17"/>
        </w:numPr>
        <w:tabs>
          <w:tab w:val="left" w:pos="-1985"/>
          <w:tab w:val="left" w:pos="567"/>
          <w:tab w:val="left" w:pos="1418"/>
        </w:tabs>
        <w:spacing w:after="0" w:line="240" w:lineRule="auto"/>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Гаранция на изделието: съгласно гаранцията на производителя, но минимум шестдесет (60) месеца</w:t>
      </w:r>
    </w:p>
    <w:p w:rsidR="00FB3FEC" w:rsidRPr="00FB3FEC" w:rsidRDefault="00FB3FEC" w:rsidP="00FB3FEC">
      <w:pPr>
        <w:tabs>
          <w:tab w:val="left" w:pos="-1985"/>
          <w:tab w:val="left" w:pos="567"/>
          <w:tab w:val="left" w:pos="1418"/>
        </w:tabs>
        <w:spacing w:after="0"/>
        <w:jc w:val="both"/>
        <w:rPr>
          <w:rFonts w:ascii="Times New Roman" w:eastAsia="SimSun" w:hAnsi="Times New Roman" w:cs="Times New Roman"/>
          <w:b/>
          <w:sz w:val="24"/>
          <w:szCs w:val="24"/>
          <w:lang w:eastAsia="zh-CN"/>
        </w:rPr>
      </w:pPr>
    </w:p>
    <w:p w:rsidR="00FB3FEC" w:rsidRPr="00FB3FEC" w:rsidRDefault="00FB3FEC" w:rsidP="00FB3FEC">
      <w:pPr>
        <w:tabs>
          <w:tab w:val="left" w:pos="-1985"/>
          <w:tab w:val="left" w:pos="567"/>
          <w:tab w:val="left" w:pos="1418"/>
        </w:tabs>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b/>
          <w:sz w:val="24"/>
          <w:szCs w:val="24"/>
          <w:lang w:eastAsia="zh-CN"/>
        </w:rPr>
        <w:t>Минерална вата:</w:t>
      </w:r>
    </w:p>
    <w:p w:rsidR="00FB3FEC" w:rsidRPr="00FB3FEC" w:rsidRDefault="00FB3FEC" w:rsidP="00FB3FEC">
      <w:pPr>
        <w:numPr>
          <w:ilvl w:val="0"/>
          <w:numId w:val="17"/>
        </w:numPr>
        <w:tabs>
          <w:tab w:val="left" w:pos="-1985"/>
          <w:tab w:val="left" w:pos="567"/>
          <w:tab w:val="left" w:pos="1418"/>
        </w:tabs>
        <w:spacing w:after="0" w:line="240" w:lineRule="auto"/>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Стандарт: ЕN 13162 или еквивалентен</w:t>
      </w:r>
    </w:p>
    <w:p w:rsidR="00FB3FEC" w:rsidRPr="00FB3FEC" w:rsidRDefault="00FB3FEC" w:rsidP="00FB3FEC">
      <w:pPr>
        <w:numPr>
          <w:ilvl w:val="0"/>
          <w:numId w:val="17"/>
        </w:numPr>
        <w:tabs>
          <w:tab w:val="left" w:pos="-1985"/>
          <w:tab w:val="left" w:pos="567"/>
          <w:tab w:val="left" w:pos="1418"/>
        </w:tabs>
        <w:spacing w:after="0" w:line="240" w:lineRule="auto"/>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Горимост: A1 по ЕN 13501-1</w:t>
      </w:r>
    </w:p>
    <w:p w:rsidR="00FB3FEC" w:rsidRPr="00FB3FEC" w:rsidRDefault="00FB3FEC" w:rsidP="00FB3FEC">
      <w:pPr>
        <w:numPr>
          <w:ilvl w:val="0"/>
          <w:numId w:val="17"/>
        </w:numPr>
        <w:tabs>
          <w:tab w:val="left" w:pos="-1985"/>
          <w:tab w:val="left" w:pos="567"/>
          <w:tab w:val="left" w:pos="1418"/>
        </w:tabs>
        <w:spacing w:after="0" w:line="240" w:lineRule="auto"/>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Гаранция на изделието: съгласно гаранцията на производителя, но минимум шестдесет (60) месеца.</w:t>
      </w:r>
    </w:p>
    <w:p w:rsidR="00FB3FEC" w:rsidRPr="00FB3FEC" w:rsidRDefault="00FB3FEC" w:rsidP="00FB3FEC">
      <w:pPr>
        <w:tabs>
          <w:tab w:val="left" w:pos="-1985"/>
          <w:tab w:val="left" w:pos="567"/>
          <w:tab w:val="left" w:pos="1418"/>
        </w:tabs>
        <w:spacing w:after="0"/>
        <w:jc w:val="both"/>
        <w:rPr>
          <w:rFonts w:ascii="Times New Roman" w:eastAsia="SimSun" w:hAnsi="Times New Roman" w:cs="Times New Roman"/>
          <w:b/>
          <w:sz w:val="24"/>
          <w:szCs w:val="24"/>
          <w:lang w:eastAsia="zh-CN"/>
        </w:rPr>
      </w:pPr>
    </w:p>
    <w:p w:rsidR="00FB3FEC" w:rsidRPr="00FB3FEC" w:rsidRDefault="00FB3FEC" w:rsidP="00FB3FEC">
      <w:pPr>
        <w:tabs>
          <w:tab w:val="left" w:pos="-1985"/>
          <w:tab w:val="left" w:pos="567"/>
          <w:tab w:val="left" w:pos="1418"/>
        </w:tabs>
        <w:spacing w:after="0"/>
        <w:jc w:val="both"/>
        <w:rPr>
          <w:rFonts w:ascii="Times New Roman" w:eastAsia="SimSun" w:hAnsi="Times New Roman" w:cs="Times New Roman"/>
          <w:b/>
          <w:sz w:val="24"/>
          <w:szCs w:val="24"/>
          <w:lang w:eastAsia="zh-CN"/>
        </w:rPr>
      </w:pPr>
      <w:r w:rsidRPr="00FB3FEC">
        <w:rPr>
          <w:rFonts w:ascii="Times New Roman" w:eastAsia="SimSun" w:hAnsi="Times New Roman" w:cs="Times New Roman"/>
          <w:b/>
          <w:sz w:val="24"/>
          <w:szCs w:val="24"/>
          <w:lang w:eastAsia="zh-CN"/>
        </w:rPr>
        <w:t>Пенополиуретан:</w:t>
      </w:r>
    </w:p>
    <w:p w:rsidR="00FB3FEC" w:rsidRPr="00FB3FEC" w:rsidRDefault="00FB3FEC" w:rsidP="00FB3FEC">
      <w:pPr>
        <w:numPr>
          <w:ilvl w:val="0"/>
          <w:numId w:val="17"/>
        </w:numPr>
        <w:tabs>
          <w:tab w:val="left" w:pos="-1985"/>
          <w:tab w:val="left" w:pos="567"/>
          <w:tab w:val="left" w:pos="1418"/>
        </w:tabs>
        <w:spacing w:after="0" w:line="240" w:lineRule="auto"/>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Стандарт: EN 13165:2012+A1:2015 или еквивалентен</w:t>
      </w:r>
    </w:p>
    <w:p w:rsidR="00FB3FEC" w:rsidRPr="00FB3FEC" w:rsidRDefault="00FB3FEC" w:rsidP="00FB3FEC">
      <w:pPr>
        <w:numPr>
          <w:ilvl w:val="0"/>
          <w:numId w:val="17"/>
        </w:numPr>
        <w:tabs>
          <w:tab w:val="left" w:pos="-1985"/>
          <w:tab w:val="left" w:pos="567"/>
          <w:tab w:val="left" w:pos="1418"/>
        </w:tabs>
        <w:spacing w:after="0" w:line="240" w:lineRule="auto"/>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Гаранция на изделието: съгласно гаранцията на производителя, но минимум шестдесет (60) месеца.</w:t>
      </w:r>
    </w:p>
    <w:p w:rsidR="00FB3FEC" w:rsidRPr="00FB3FEC" w:rsidRDefault="00FB3FEC" w:rsidP="00FB3FEC">
      <w:pPr>
        <w:tabs>
          <w:tab w:val="left" w:pos="-1985"/>
          <w:tab w:val="left" w:pos="567"/>
          <w:tab w:val="left" w:pos="1418"/>
        </w:tabs>
        <w:spacing w:after="0"/>
        <w:ind w:left="360"/>
        <w:jc w:val="both"/>
        <w:rPr>
          <w:rFonts w:ascii="Times New Roman" w:eastAsia="SimSun" w:hAnsi="Times New Roman" w:cs="Times New Roman"/>
          <w:sz w:val="24"/>
          <w:szCs w:val="24"/>
          <w:lang w:eastAsia="zh-CN"/>
        </w:rPr>
      </w:pPr>
    </w:p>
    <w:p w:rsidR="00FB3FEC" w:rsidRPr="00FB3FEC" w:rsidRDefault="00FB3FEC" w:rsidP="00FB3FEC">
      <w:pPr>
        <w:numPr>
          <w:ilvl w:val="2"/>
          <w:numId w:val="23"/>
        </w:numPr>
        <w:tabs>
          <w:tab w:val="left" w:pos="-1985"/>
          <w:tab w:val="left" w:pos="567"/>
          <w:tab w:val="left" w:pos="1418"/>
        </w:tabs>
        <w:spacing w:after="0" w:line="240" w:lineRule="auto"/>
        <w:jc w:val="both"/>
        <w:rPr>
          <w:rFonts w:ascii="Times New Roman" w:eastAsia="SimSun" w:hAnsi="Times New Roman" w:cs="Times New Roman"/>
          <w:b/>
          <w:i/>
          <w:sz w:val="24"/>
          <w:szCs w:val="24"/>
          <w:lang w:eastAsia="zh-CN"/>
        </w:rPr>
      </w:pPr>
      <w:r w:rsidRPr="00FB3FEC">
        <w:rPr>
          <w:rFonts w:ascii="Times New Roman" w:eastAsia="SimSun" w:hAnsi="Times New Roman" w:cs="Times New Roman"/>
          <w:b/>
          <w:i/>
          <w:sz w:val="24"/>
          <w:szCs w:val="24"/>
          <w:lang w:eastAsia="zh-CN"/>
        </w:rPr>
        <w:t>PVC дограма</w:t>
      </w:r>
    </w:p>
    <w:p w:rsidR="00FB3FEC" w:rsidRPr="00FB3FEC" w:rsidRDefault="00FB3FEC" w:rsidP="00FB3FEC">
      <w:pPr>
        <w:numPr>
          <w:ilvl w:val="0"/>
          <w:numId w:val="18"/>
        </w:numPr>
        <w:tabs>
          <w:tab w:val="left" w:pos="-1985"/>
          <w:tab w:val="left" w:pos="567"/>
          <w:tab w:val="left" w:pos="1418"/>
        </w:tabs>
        <w:spacing w:after="0" w:line="240" w:lineRule="auto"/>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Стандарт: ЕN 14351-1:2006/NA 2010</w:t>
      </w:r>
      <w:r w:rsidRPr="00FB3FEC">
        <w:rPr>
          <w:rFonts w:ascii="Times New Roman" w:eastAsia="SimSun" w:hAnsi="Times New Roman" w:cs="Times New Roman"/>
          <w:b/>
          <w:sz w:val="24"/>
          <w:szCs w:val="24"/>
          <w:lang w:eastAsia="zh-CN"/>
        </w:rPr>
        <w:t xml:space="preserve"> </w:t>
      </w:r>
      <w:r w:rsidRPr="00FB3FEC">
        <w:rPr>
          <w:rFonts w:ascii="Times New Roman" w:eastAsia="SimSun" w:hAnsi="Times New Roman" w:cs="Times New Roman"/>
          <w:sz w:val="24"/>
          <w:szCs w:val="24"/>
          <w:lang w:eastAsia="zh-CN"/>
        </w:rPr>
        <w:t xml:space="preserve">или еквивалентен </w:t>
      </w:r>
    </w:p>
    <w:p w:rsidR="00FB3FEC" w:rsidRPr="00FB3FEC" w:rsidRDefault="00FB3FEC" w:rsidP="00FB3FEC">
      <w:pPr>
        <w:numPr>
          <w:ilvl w:val="0"/>
          <w:numId w:val="18"/>
        </w:numPr>
        <w:tabs>
          <w:tab w:val="left" w:pos="-1985"/>
          <w:tab w:val="left" w:pos="567"/>
          <w:tab w:val="left" w:pos="1418"/>
        </w:tabs>
        <w:spacing w:after="0" w:line="240" w:lineRule="auto"/>
        <w:jc w:val="both"/>
        <w:rPr>
          <w:rFonts w:ascii="Times New Roman" w:eastAsia="SimSun" w:hAnsi="Times New Roman" w:cs="Times New Roman"/>
          <w:sz w:val="24"/>
          <w:szCs w:val="24"/>
          <w:lang w:eastAsia="zh-CN"/>
        </w:rPr>
      </w:pPr>
      <w:proofErr w:type="spellStart"/>
      <w:r w:rsidRPr="00FB3FEC">
        <w:rPr>
          <w:rFonts w:ascii="Times New Roman" w:eastAsia="SimSun" w:hAnsi="Times New Roman" w:cs="Times New Roman"/>
          <w:sz w:val="24"/>
          <w:szCs w:val="24"/>
          <w:lang w:eastAsia="zh-CN"/>
        </w:rPr>
        <w:t>Коефицент</w:t>
      </w:r>
      <w:proofErr w:type="spellEnd"/>
      <w:r w:rsidRPr="00FB3FEC">
        <w:rPr>
          <w:rFonts w:ascii="Times New Roman" w:eastAsia="SimSun" w:hAnsi="Times New Roman" w:cs="Times New Roman"/>
          <w:sz w:val="24"/>
          <w:szCs w:val="24"/>
          <w:lang w:eastAsia="zh-CN"/>
        </w:rPr>
        <w:t xml:space="preserve"> на топлопроводимост ≤ 1,40 W/m</w:t>
      </w:r>
      <w:r w:rsidRPr="00FB3FEC">
        <w:rPr>
          <w:rFonts w:ascii="Times New Roman" w:eastAsia="SimSun" w:hAnsi="Times New Roman" w:cs="Times New Roman"/>
          <w:sz w:val="24"/>
          <w:szCs w:val="24"/>
          <w:vertAlign w:val="superscript"/>
          <w:lang w:eastAsia="zh-CN"/>
        </w:rPr>
        <w:t>2</w:t>
      </w:r>
      <w:r w:rsidRPr="00FB3FEC">
        <w:rPr>
          <w:rFonts w:ascii="Times New Roman" w:eastAsia="SimSun" w:hAnsi="Times New Roman" w:cs="Times New Roman"/>
          <w:sz w:val="24"/>
          <w:szCs w:val="24"/>
          <w:lang w:eastAsia="zh-CN"/>
        </w:rPr>
        <w:t>K</w:t>
      </w:r>
    </w:p>
    <w:p w:rsidR="00FB3FEC" w:rsidRPr="00FB3FEC" w:rsidRDefault="00FB3FEC" w:rsidP="00FB3FEC">
      <w:pPr>
        <w:numPr>
          <w:ilvl w:val="0"/>
          <w:numId w:val="18"/>
        </w:numPr>
        <w:tabs>
          <w:tab w:val="left" w:pos="-1985"/>
          <w:tab w:val="left" w:pos="567"/>
          <w:tab w:val="left" w:pos="1418"/>
        </w:tabs>
        <w:spacing w:after="0" w:line="240" w:lineRule="auto"/>
        <w:jc w:val="both"/>
        <w:rPr>
          <w:rFonts w:ascii="Times New Roman" w:eastAsia="SimSun" w:hAnsi="Times New Roman" w:cs="Times New Roman"/>
          <w:sz w:val="24"/>
          <w:szCs w:val="24"/>
          <w:lang w:eastAsia="zh-CN"/>
        </w:rPr>
      </w:pPr>
      <w:proofErr w:type="spellStart"/>
      <w:r w:rsidRPr="00FB3FEC">
        <w:rPr>
          <w:rFonts w:ascii="Times New Roman" w:eastAsia="SimSun" w:hAnsi="Times New Roman" w:cs="Times New Roman"/>
          <w:b/>
          <w:sz w:val="24"/>
          <w:szCs w:val="24"/>
          <w:lang w:eastAsia="zh-CN"/>
        </w:rPr>
        <w:t>Отваряемост</w:t>
      </w:r>
      <w:proofErr w:type="spellEnd"/>
      <w:r w:rsidRPr="00FB3FEC">
        <w:rPr>
          <w:rFonts w:ascii="Times New Roman" w:eastAsia="SimSun" w:hAnsi="Times New Roman" w:cs="Times New Roman"/>
          <w:b/>
          <w:sz w:val="24"/>
          <w:szCs w:val="24"/>
          <w:lang w:eastAsia="zh-CN"/>
        </w:rPr>
        <w:t xml:space="preserve"> – </w:t>
      </w:r>
      <w:proofErr w:type="spellStart"/>
      <w:r w:rsidRPr="00FB3FEC">
        <w:rPr>
          <w:rFonts w:ascii="Times New Roman" w:eastAsia="SimSun" w:hAnsi="Times New Roman" w:cs="Times New Roman"/>
          <w:b/>
          <w:sz w:val="24"/>
          <w:szCs w:val="24"/>
          <w:lang w:eastAsia="zh-CN"/>
        </w:rPr>
        <w:t>двуосово</w:t>
      </w:r>
      <w:proofErr w:type="spellEnd"/>
      <w:r w:rsidRPr="00FB3FEC">
        <w:rPr>
          <w:rFonts w:ascii="Times New Roman" w:eastAsia="SimSun" w:hAnsi="Times New Roman" w:cs="Times New Roman"/>
          <w:b/>
          <w:sz w:val="24"/>
          <w:szCs w:val="24"/>
          <w:lang w:eastAsia="zh-CN"/>
        </w:rPr>
        <w:t xml:space="preserve"> за </w:t>
      </w:r>
      <w:proofErr w:type="spellStart"/>
      <w:r w:rsidRPr="00FB3FEC">
        <w:rPr>
          <w:rFonts w:ascii="Times New Roman" w:eastAsia="SimSun" w:hAnsi="Times New Roman" w:cs="Times New Roman"/>
          <w:b/>
          <w:sz w:val="24"/>
          <w:szCs w:val="24"/>
          <w:lang w:eastAsia="zh-CN"/>
        </w:rPr>
        <w:t>отваряемите</w:t>
      </w:r>
      <w:proofErr w:type="spellEnd"/>
      <w:r w:rsidRPr="00FB3FEC">
        <w:rPr>
          <w:rFonts w:ascii="Times New Roman" w:eastAsia="SimSun" w:hAnsi="Times New Roman" w:cs="Times New Roman"/>
          <w:sz w:val="24"/>
          <w:szCs w:val="24"/>
          <w:lang w:eastAsia="zh-CN"/>
        </w:rPr>
        <w:t xml:space="preserve"> части на прозорците и </w:t>
      </w:r>
      <w:proofErr w:type="spellStart"/>
      <w:r w:rsidRPr="00FB3FEC">
        <w:rPr>
          <w:rFonts w:ascii="Times New Roman" w:eastAsia="SimSun" w:hAnsi="Times New Roman" w:cs="Times New Roman"/>
          <w:sz w:val="24"/>
          <w:szCs w:val="24"/>
          <w:lang w:eastAsia="zh-CN"/>
        </w:rPr>
        <w:t>едноосово</w:t>
      </w:r>
      <w:proofErr w:type="spellEnd"/>
      <w:r w:rsidRPr="00FB3FEC">
        <w:rPr>
          <w:rFonts w:ascii="Times New Roman" w:eastAsia="SimSun" w:hAnsi="Times New Roman" w:cs="Times New Roman"/>
          <w:sz w:val="24"/>
          <w:szCs w:val="24"/>
          <w:lang w:eastAsia="zh-CN"/>
        </w:rPr>
        <w:t xml:space="preserve"> за вратите</w:t>
      </w:r>
    </w:p>
    <w:p w:rsidR="00FB3FEC" w:rsidRPr="00FB3FEC" w:rsidRDefault="00FB3FEC" w:rsidP="00FB3FEC">
      <w:pPr>
        <w:numPr>
          <w:ilvl w:val="0"/>
          <w:numId w:val="18"/>
        </w:numPr>
        <w:tabs>
          <w:tab w:val="left" w:pos="-1985"/>
          <w:tab w:val="left" w:pos="567"/>
          <w:tab w:val="left" w:pos="1418"/>
        </w:tabs>
        <w:spacing w:after="0" w:line="240" w:lineRule="auto"/>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Гаранция на изделието: съгласно гаранцията на производителя, но минимум шестдесет (60) месеца.</w:t>
      </w:r>
    </w:p>
    <w:p w:rsidR="00FB3FEC" w:rsidRPr="00FB3FEC" w:rsidRDefault="00FB3FEC" w:rsidP="00FB3FEC">
      <w:pPr>
        <w:tabs>
          <w:tab w:val="left" w:pos="-1985"/>
          <w:tab w:val="left" w:pos="567"/>
          <w:tab w:val="left" w:pos="1418"/>
        </w:tabs>
        <w:spacing w:after="0"/>
        <w:ind w:left="360"/>
        <w:jc w:val="both"/>
        <w:rPr>
          <w:rFonts w:ascii="Times New Roman" w:eastAsia="SimSun" w:hAnsi="Times New Roman" w:cs="Times New Roman"/>
          <w:sz w:val="24"/>
          <w:szCs w:val="24"/>
          <w:lang w:eastAsia="zh-CN"/>
        </w:rPr>
      </w:pPr>
    </w:p>
    <w:p w:rsidR="00FB3FEC" w:rsidRPr="00FB3FEC" w:rsidRDefault="00FB3FEC" w:rsidP="00FB3FEC">
      <w:pPr>
        <w:tabs>
          <w:tab w:val="left" w:pos="-1985"/>
          <w:tab w:val="left" w:pos="567"/>
          <w:tab w:val="left" w:pos="1418"/>
        </w:tabs>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b/>
          <w:i/>
          <w:sz w:val="24"/>
          <w:szCs w:val="24"/>
          <w:lang w:eastAsia="zh-CN"/>
        </w:rPr>
        <w:t>1.1.3.</w:t>
      </w:r>
      <w:r w:rsidRPr="00FB3FEC">
        <w:rPr>
          <w:rFonts w:ascii="Times New Roman" w:eastAsia="SimSun" w:hAnsi="Times New Roman" w:cs="Times New Roman"/>
          <w:b/>
          <w:i/>
          <w:sz w:val="24"/>
          <w:szCs w:val="24"/>
          <w:lang w:eastAsia="zh-CN"/>
        </w:rPr>
        <w:tab/>
        <w:t>Алуминиева дограма</w:t>
      </w:r>
    </w:p>
    <w:p w:rsidR="00FB3FEC" w:rsidRPr="00FB3FEC" w:rsidRDefault="00FB3FEC" w:rsidP="00FB3FEC">
      <w:pPr>
        <w:numPr>
          <w:ilvl w:val="0"/>
          <w:numId w:val="18"/>
        </w:numPr>
        <w:tabs>
          <w:tab w:val="left" w:pos="-1985"/>
          <w:tab w:val="left" w:pos="567"/>
          <w:tab w:val="left" w:pos="1418"/>
        </w:tabs>
        <w:spacing w:after="0" w:line="240" w:lineRule="auto"/>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Стандарт: ЕN 14351-1:2006/NA 2010 или еквивалентен</w:t>
      </w:r>
    </w:p>
    <w:p w:rsidR="00FB3FEC" w:rsidRPr="00FB3FEC" w:rsidRDefault="00FB3FEC" w:rsidP="00FB3FEC">
      <w:pPr>
        <w:numPr>
          <w:ilvl w:val="0"/>
          <w:numId w:val="18"/>
        </w:numPr>
        <w:spacing w:after="0" w:line="240" w:lineRule="auto"/>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 xml:space="preserve">Група 1/ </w:t>
      </w:r>
      <w:proofErr w:type="spellStart"/>
      <w:r w:rsidRPr="00FB3FEC">
        <w:rPr>
          <w:rFonts w:ascii="Times New Roman" w:eastAsia="SimSun" w:hAnsi="Times New Roman" w:cs="Times New Roman"/>
          <w:sz w:val="24"/>
          <w:szCs w:val="24"/>
          <w:lang w:eastAsia="zh-CN"/>
        </w:rPr>
        <w:t>Uf</w:t>
      </w:r>
      <w:proofErr w:type="spellEnd"/>
      <w:r w:rsidRPr="00FB3FEC">
        <w:rPr>
          <w:rFonts w:ascii="Times New Roman" w:eastAsia="SimSun" w:hAnsi="Times New Roman" w:cs="Times New Roman"/>
          <w:sz w:val="24"/>
          <w:szCs w:val="24"/>
          <w:lang w:eastAsia="zh-CN"/>
        </w:rPr>
        <w:t xml:space="preserve"> ≤1,70 W/m</w:t>
      </w:r>
      <w:r w:rsidRPr="00FB3FEC">
        <w:rPr>
          <w:rFonts w:ascii="Times New Roman" w:eastAsia="SimSun" w:hAnsi="Times New Roman" w:cs="Times New Roman"/>
          <w:sz w:val="24"/>
          <w:szCs w:val="24"/>
          <w:vertAlign w:val="superscript"/>
          <w:lang w:eastAsia="zh-CN"/>
        </w:rPr>
        <w:t>2</w:t>
      </w:r>
      <w:r w:rsidRPr="00FB3FEC">
        <w:rPr>
          <w:rFonts w:ascii="Times New Roman" w:eastAsia="SimSun" w:hAnsi="Times New Roman" w:cs="Times New Roman"/>
          <w:sz w:val="24"/>
          <w:szCs w:val="24"/>
          <w:lang w:eastAsia="zh-CN"/>
        </w:rPr>
        <w:t>K/ Според DIN 4108</w:t>
      </w:r>
    </w:p>
    <w:p w:rsidR="00FB3FEC" w:rsidRPr="00FB3FEC" w:rsidRDefault="00FB3FEC" w:rsidP="00FB3FEC">
      <w:pPr>
        <w:numPr>
          <w:ilvl w:val="0"/>
          <w:numId w:val="18"/>
        </w:numPr>
        <w:tabs>
          <w:tab w:val="left" w:pos="-1985"/>
          <w:tab w:val="left" w:pos="567"/>
          <w:tab w:val="left" w:pos="1418"/>
        </w:tabs>
        <w:spacing w:after="0" w:line="240" w:lineRule="auto"/>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Брой камери  ≥ 3</w:t>
      </w:r>
    </w:p>
    <w:p w:rsidR="00FB3FEC" w:rsidRPr="00FB3FEC" w:rsidRDefault="00FB3FEC" w:rsidP="00FB3FEC">
      <w:pPr>
        <w:numPr>
          <w:ilvl w:val="0"/>
          <w:numId w:val="18"/>
        </w:numPr>
        <w:spacing w:after="0" w:line="240" w:lineRule="auto"/>
        <w:contextualSpacing/>
        <w:rPr>
          <w:rFonts w:ascii="Times New Roman" w:eastAsia="SimSun" w:hAnsi="Times New Roman" w:cs="Times New Roman"/>
          <w:sz w:val="24"/>
          <w:szCs w:val="24"/>
          <w:lang w:eastAsia="zh-CN"/>
        </w:rPr>
      </w:pPr>
      <w:proofErr w:type="spellStart"/>
      <w:r w:rsidRPr="00FB3FEC">
        <w:rPr>
          <w:rFonts w:ascii="Times New Roman" w:eastAsia="SimSun" w:hAnsi="Times New Roman" w:cs="Times New Roman"/>
          <w:sz w:val="24"/>
          <w:szCs w:val="24"/>
          <w:lang w:eastAsia="zh-CN"/>
        </w:rPr>
        <w:t>Отваряемост</w:t>
      </w:r>
      <w:proofErr w:type="spellEnd"/>
      <w:r w:rsidRPr="00FB3FEC">
        <w:rPr>
          <w:rFonts w:ascii="Times New Roman" w:eastAsia="SimSun" w:hAnsi="Times New Roman" w:cs="Times New Roman"/>
          <w:sz w:val="24"/>
          <w:szCs w:val="24"/>
          <w:lang w:eastAsia="zh-CN"/>
        </w:rPr>
        <w:t xml:space="preserve"> – </w:t>
      </w:r>
      <w:proofErr w:type="spellStart"/>
      <w:r w:rsidRPr="00FB3FEC">
        <w:rPr>
          <w:rFonts w:ascii="Times New Roman" w:eastAsia="SimSun" w:hAnsi="Times New Roman" w:cs="Times New Roman"/>
          <w:sz w:val="24"/>
          <w:szCs w:val="24"/>
          <w:lang w:eastAsia="zh-CN"/>
        </w:rPr>
        <w:t>двуосово</w:t>
      </w:r>
      <w:proofErr w:type="spellEnd"/>
      <w:r w:rsidRPr="00FB3FEC">
        <w:rPr>
          <w:rFonts w:ascii="Times New Roman" w:eastAsia="SimSun" w:hAnsi="Times New Roman" w:cs="Times New Roman"/>
          <w:sz w:val="24"/>
          <w:szCs w:val="24"/>
          <w:lang w:eastAsia="zh-CN"/>
        </w:rPr>
        <w:t xml:space="preserve"> за </w:t>
      </w:r>
      <w:proofErr w:type="spellStart"/>
      <w:r w:rsidRPr="00FB3FEC">
        <w:rPr>
          <w:rFonts w:ascii="Times New Roman" w:eastAsia="SimSun" w:hAnsi="Times New Roman" w:cs="Times New Roman"/>
          <w:sz w:val="24"/>
          <w:szCs w:val="24"/>
          <w:lang w:eastAsia="zh-CN"/>
        </w:rPr>
        <w:t>отваряемите</w:t>
      </w:r>
      <w:proofErr w:type="spellEnd"/>
      <w:r w:rsidRPr="00FB3FEC">
        <w:rPr>
          <w:rFonts w:ascii="Times New Roman" w:eastAsia="SimSun" w:hAnsi="Times New Roman" w:cs="Times New Roman"/>
          <w:sz w:val="24"/>
          <w:szCs w:val="24"/>
          <w:lang w:eastAsia="zh-CN"/>
        </w:rPr>
        <w:t xml:space="preserve"> части на прозорците и </w:t>
      </w:r>
      <w:proofErr w:type="spellStart"/>
      <w:r w:rsidRPr="00FB3FEC">
        <w:rPr>
          <w:rFonts w:ascii="Times New Roman" w:eastAsia="SimSun" w:hAnsi="Times New Roman" w:cs="Times New Roman"/>
          <w:sz w:val="24"/>
          <w:szCs w:val="24"/>
          <w:lang w:eastAsia="zh-CN"/>
        </w:rPr>
        <w:t>едноосово</w:t>
      </w:r>
      <w:proofErr w:type="spellEnd"/>
      <w:r w:rsidRPr="00FB3FEC">
        <w:rPr>
          <w:rFonts w:ascii="Times New Roman" w:eastAsia="SimSun" w:hAnsi="Times New Roman" w:cs="Times New Roman"/>
          <w:sz w:val="24"/>
          <w:szCs w:val="24"/>
          <w:lang w:eastAsia="zh-CN"/>
        </w:rPr>
        <w:t xml:space="preserve"> за вратите</w:t>
      </w:r>
    </w:p>
    <w:p w:rsidR="00FB3FEC" w:rsidRPr="00FB3FEC" w:rsidRDefault="00FB3FEC" w:rsidP="00FB3FEC">
      <w:pPr>
        <w:numPr>
          <w:ilvl w:val="0"/>
          <w:numId w:val="18"/>
        </w:numPr>
        <w:tabs>
          <w:tab w:val="left" w:pos="-1985"/>
          <w:tab w:val="left" w:pos="567"/>
          <w:tab w:val="left" w:pos="1418"/>
        </w:tabs>
        <w:spacing w:after="0" w:line="240" w:lineRule="auto"/>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Гаранция на изделието: съгласно гаранцията на производителя, но минимум шестдесет (60) месеца.</w:t>
      </w:r>
    </w:p>
    <w:p w:rsidR="00FB3FEC" w:rsidRPr="00FB3FEC" w:rsidRDefault="00FB3FEC" w:rsidP="00FB3FEC">
      <w:pPr>
        <w:tabs>
          <w:tab w:val="left" w:pos="-1985"/>
          <w:tab w:val="left" w:pos="567"/>
          <w:tab w:val="left" w:pos="1418"/>
        </w:tabs>
        <w:spacing w:after="0"/>
        <w:jc w:val="both"/>
        <w:rPr>
          <w:rFonts w:ascii="Times New Roman" w:eastAsia="SimSun" w:hAnsi="Times New Roman" w:cs="Times New Roman"/>
          <w:sz w:val="24"/>
          <w:szCs w:val="24"/>
          <w:lang w:eastAsia="zh-CN"/>
        </w:rPr>
      </w:pPr>
    </w:p>
    <w:p w:rsidR="00FB3FEC" w:rsidRPr="00FB3FEC" w:rsidRDefault="00FB3FEC" w:rsidP="00FB3FEC">
      <w:pPr>
        <w:tabs>
          <w:tab w:val="left" w:pos="-1985"/>
          <w:tab w:val="left" w:pos="567"/>
          <w:tab w:val="left" w:pos="1418"/>
        </w:tabs>
        <w:spacing w:after="0"/>
        <w:jc w:val="both"/>
        <w:rPr>
          <w:rFonts w:ascii="Times New Roman" w:eastAsia="SimSun" w:hAnsi="Times New Roman" w:cs="Times New Roman"/>
          <w:b/>
          <w:sz w:val="24"/>
          <w:szCs w:val="24"/>
          <w:lang w:eastAsia="zh-CN"/>
        </w:rPr>
      </w:pPr>
      <w:r w:rsidRPr="00FB3FEC">
        <w:rPr>
          <w:rFonts w:ascii="Times New Roman" w:eastAsia="SimSun" w:hAnsi="Times New Roman" w:cs="Times New Roman"/>
          <w:b/>
          <w:sz w:val="24"/>
          <w:szCs w:val="24"/>
          <w:lang w:eastAsia="zh-CN"/>
        </w:rPr>
        <w:t>Гаранционни условия на видовете работи:</w:t>
      </w:r>
    </w:p>
    <w:p w:rsidR="00FB3FEC" w:rsidRPr="00FB3FEC" w:rsidRDefault="00FB3FEC" w:rsidP="00FB3FEC">
      <w:pPr>
        <w:numPr>
          <w:ilvl w:val="0"/>
          <w:numId w:val="19"/>
        </w:numPr>
        <w:tabs>
          <w:tab w:val="left" w:pos="-1985"/>
          <w:tab w:val="left" w:pos="567"/>
          <w:tab w:val="left" w:pos="1418"/>
        </w:tabs>
        <w:spacing w:after="0" w:line="240" w:lineRule="auto"/>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lastRenderedPageBreak/>
        <w:t xml:space="preserve">За </w:t>
      </w:r>
      <w:proofErr w:type="spellStart"/>
      <w:r w:rsidRPr="00FB3FEC">
        <w:rPr>
          <w:rFonts w:ascii="Times New Roman" w:eastAsia="SimSun" w:hAnsi="Times New Roman" w:cs="Times New Roman"/>
          <w:sz w:val="24"/>
          <w:szCs w:val="24"/>
          <w:lang w:eastAsia="zh-CN"/>
        </w:rPr>
        <w:t>хидроизолационни</w:t>
      </w:r>
      <w:proofErr w:type="spellEnd"/>
      <w:r w:rsidRPr="00FB3FEC">
        <w:rPr>
          <w:rFonts w:ascii="Times New Roman" w:eastAsia="SimSun" w:hAnsi="Times New Roman" w:cs="Times New Roman"/>
          <w:sz w:val="24"/>
          <w:szCs w:val="24"/>
          <w:lang w:eastAsia="zh-CN"/>
        </w:rPr>
        <w:t>, топлоизолационни, звукоизолационни и антикорозионни работи на сгради и съоръжения в неагресивна среда - пет (5) години;</w:t>
      </w:r>
    </w:p>
    <w:p w:rsidR="00FB3FEC" w:rsidRPr="00FB3FEC" w:rsidRDefault="00FB3FEC" w:rsidP="00FB3FEC">
      <w:pPr>
        <w:numPr>
          <w:ilvl w:val="0"/>
          <w:numId w:val="19"/>
        </w:numPr>
        <w:tabs>
          <w:tab w:val="left" w:pos="-1985"/>
          <w:tab w:val="left" w:pos="567"/>
          <w:tab w:val="left" w:pos="1418"/>
        </w:tabs>
        <w:spacing w:after="0" w:line="240" w:lineRule="auto"/>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За всички видове строителни, монтажни и довършителни работи (подови и стенни покрития, тенекеджийски, железарски, дърводелски и др.), както и за вътрешни инсталации на сгради - пет (5) години.</w:t>
      </w:r>
    </w:p>
    <w:p w:rsidR="00FB3FEC" w:rsidRPr="00FB3FEC" w:rsidRDefault="00FB3FEC" w:rsidP="00FB3FEC">
      <w:pPr>
        <w:tabs>
          <w:tab w:val="left" w:pos="-1985"/>
          <w:tab w:val="left" w:pos="567"/>
          <w:tab w:val="left" w:pos="1418"/>
        </w:tabs>
        <w:spacing w:after="0"/>
        <w:ind w:left="360"/>
        <w:jc w:val="both"/>
        <w:rPr>
          <w:rFonts w:ascii="Times New Roman" w:eastAsia="SimSun" w:hAnsi="Times New Roman" w:cs="Times New Roman"/>
          <w:sz w:val="24"/>
          <w:szCs w:val="24"/>
          <w:lang w:eastAsia="zh-CN"/>
        </w:rPr>
      </w:pPr>
    </w:p>
    <w:p w:rsidR="00FB3FEC" w:rsidRPr="00FB3FEC" w:rsidRDefault="00FB3FEC" w:rsidP="00FB3FEC">
      <w:pPr>
        <w:tabs>
          <w:tab w:val="left" w:pos="-1985"/>
          <w:tab w:val="left" w:pos="567"/>
          <w:tab w:val="left" w:pos="1418"/>
        </w:tabs>
        <w:spacing w:after="0"/>
        <w:jc w:val="both"/>
        <w:rPr>
          <w:rFonts w:ascii="Times New Roman" w:eastAsia="SimSun" w:hAnsi="Times New Roman" w:cs="Times New Roman"/>
          <w:b/>
          <w:sz w:val="24"/>
          <w:szCs w:val="24"/>
          <w:lang w:eastAsia="zh-CN"/>
        </w:rPr>
      </w:pPr>
      <w:r w:rsidRPr="00FB3FEC">
        <w:rPr>
          <w:rFonts w:ascii="Times New Roman" w:eastAsia="SimSun" w:hAnsi="Times New Roman" w:cs="Times New Roman"/>
          <w:b/>
          <w:sz w:val="24"/>
          <w:szCs w:val="24"/>
          <w:lang w:eastAsia="zh-CN"/>
        </w:rPr>
        <w:t>1.2. За обикновено и евакуационно осветление</w:t>
      </w:r>
    </w:p>
    <w:p w:rsidR="00FB3FEC" w:rsidRPr="00FB3FEC" w:rsidRDefault="00FB3FEC" w:rsidP="00FB3FEC">
      <w:pPr>
        <w:numPr>
          <w:ilvl w:val="2"/>
          <w:numId w:val="25"/>
        </w:numPr>
        <w:tabs>
          <w:tab w:val="left" w:pos="-1985"/>
          <w:tab w:val="left" w:pos="567"/>
          <w:tab w:val="left" w:pos="1418"/>
        </w:tabs>
        <w:spacing w:after="0" w:line="240" w:lineRule="auto"/>
        <w:jc w:val="both"/>
        <w:rPr>
          <w:rFonts w:ascii="Times New Roman" w:eastAsia="SimSun" w:hAnsi="Times New Roman" w:cs="Times New Roman"/>
          <w:b/>
          <w:i/>
          <w:sz w:val="24"/>
          <w:szCs w:val="24"/>
          <w:lang w:eastAsia="zh-CN"/>
        </w:rPr>
      </w:pPr>
      <w:r w:rsidRPr="00FB3FEC">
        <w:rPr>
          <w:rFonts w:ascii="Times New Roman" w:eastAsia="SimSun" w:hAnsi="Times New Roman" w:cs="Times New Roman"/>
          <w:b/>
          <w:i/>
          <w:sz w:val="24"/>
          <w:szCs w:val="24"/>
          <w:lang w:eastAsia="zh-CN"/>
        </w:rPr>
        <w:t>Обикновено осветление</w:t>
      </w:r>
    </w:p>
    <w:p w:rsidR="00FB3FEC" w:rsidRPr="00FB3FEC" w:rsidRDefault="00FB3FEC" w:rsidP="00FB3FEC">
      <w:pPr>
        <w:numPr>
          <w:ilvl w:val="0"/>
          <w:numId w:val="20"/>
        </w:numPr>
        <w:tabs>
          <w:tab w:val="left" w:pos="-1985"/>
          <w:tab w:val="left" w:pos="567"/>
          <w:tab w:val="left" w:pos="1418"/>
        </w:tabs>
        <w:spacing w:after="0" w:line="240" w:lineRule="auto"/>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Стандарт: 8758-84/8345-83/8349-84;  8349-87/16961-89</w:t>
      </w:r>
      <w:r w:rsidRPr="00FB3FEC">
        <w:rPr>
          <w:rFonts w:ascii="Times New Roman" w:eastAsia="SimSun" w:hAnsi="Times New Roman" w:cs="Times New Roman"/>
          <w:bCs/>
          <w:sz w:val="24"/>
          <w:szCs w:val="24"/>
          <w:lang w:eastAsia="zh-CN"/>
        </w:rPr>
        <w:t xml:space="preserve"> или еквивалентен</w:t>
      </w:r>
    </w:p>
    <w:p w:rsidR="00FB3FEC" w:rsidRPr="00FB3FEC" w:rsidRDefault="00FB3FEC" w:rsidP="00FB3FEC">
      <w:pPr>
        <w:numPr>
          <w:ilvl w:val="0"/>
          <w:numId w:val="20"/>
        </w:numPr>
        <w:tabs>
          <w:tab w:val="left" w:pos="-1985"/>
          <w:tab w:val="left" w:pos="567"/>
          <w:tab w:val="left" w:pos="1418"/>
        </w:tabs>
        <w:spacing w:after="0" w:line="240" w:lineRule="auto"/>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Захранване: 230V АС, 50Hz</w:t>
      </w:r>
    </w:p>
    <w:p w:rsidR="00FB3FEC" w:rsidRPr="00FB3FEC" w:rsidRDefault="00FB3FEC" w:rsidP="00FB3FEC">
      <w:pPr>
        <w:numPr>
          <w:ilvl w:val="0"/>
          <w:numId w:val="20"/>
        </w:numPr>
        <w:tabs>
          <w:tab w:val="left" w:pos="-1985"/>
          <w:tab w:val="left" w:pos="567"/>
          <w:tab w:val="left" w:pos="1418"/>
        </w:tabs>
        <w:spacing w:after="0" w:line="240" w:lineRule="auto"/>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Гаранция на изделието: съгласно гаранцията на производителя, но минимум дванадесет (12) месеца.</w:t>
      </w:r>
    </w:p>
    <w:p w:rsidR="00FB3FEC" w:rsidRPr="00FB3FEC" w:rsidRDefault="00FB3FEC" w:rsidP="00FB3FEC">
      <w:pPr>
        <w:tabs>
          <w:tab w:val="left" w:pos="-1985"/>
          <w:tab w:val="left" w:pos="567"/>
          <w:tab w:val="left" w:pos="1418"/>
        </w:tabs>
        <w:spacing w:after="0"/>
        <w:ind w:left="360"/>
        <w:jc w:val="both"/>
        <w:rPr>
          <w:rFonts w:ascii="Times New Roman" w:eastAsia="SimSun" w:hAnsi="Times New Roman" w:cs="Times New Roman"/>
          <w:sz w:val="24"/>
          <w:szCs w:val="24"/>
          <w:lang w:eastAsia="zh-CN"/>
        </w:rPr>
      </w:pPr>
    </w:p>
    <w:p w:rsidR="00FB3FEC" w:rsidRPr="00FB3FEC" w:rsidRDefault="00FB3FEC" w:rsidP="00FB3FEC">
      <w:pPr>
        <w:numPr>
          <w:ilvl w:val="2"/>
          <w:numId w:val="24"/>
        </w:numPr>
        <w:tabs>
          <w:tab w:val="left" w:pos="-1985"/>
          <w:tab w:val="left" w:pos="567"/>
          <w:tab w:val="left" w:pos="1418"/>
        </w:tabs>
        <w:spacing w:after="0" w:line="240" w:lineRule="auto"/>
        <w:jc w:val="both"/>
        <w:rPr>
          <w:rFonts w:ascii="Times New Roman" w:eastAsia="SimSun" w:hAnsi="Times New Roman" w:cs="Times New Roman"/>
          <w:b/>
          <w:i/>
          <w:sz w:val="24"/>
          <w:szCs w:val="24"/>
          <w:lang w:eastAsia="zh-CN"/>
        </w:rPr>
      </w:pPr>
      <w:r w:rsidRPr="00FB3FEC">
        <w:rPr>
          <w:rFonts w:ascii="Times New Roman" w:eastAsia="SimSun" w:hAnsi="Times New Roman" w:cs="Times New Roman"/>
          <w:b/>
          <w:i/>
          <w:sz w:val="24"/>
          <w:szCs w:val="24"/>
          <w:lang w:eastAsia="zh-CN"/>
        </w:rPr>
        <w:t>Евакуационно осветление</w:t>
      </w:r>
    </w:p>
    <w:p w:rsidR="00FB3FEC" w:rsidRPr="00FB3FEC" w:rsidRDefault="00FB3FEC" w:rsidP="00FB3FEC">
      <w:pPr>
        <w:numPr>
          <w:ilvl w:val="0"/>
          <w:numId w:val="21"/>
        </w:numPr>
        <w:tabs>
          <w:tab w:val="left" w:pos="-1985"/>
          <w:tab w:val="left" w:pos="567"/>
          <w:tab w:val="left" w:pos="1418"/>
        </w:tabs>
        <w:spacing w:after="0" w:line="240" w:lineRule="auto"/>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Стандарт:</w:t>
      </w:r>
      <w:r w:rsidRPr="00FB3FEC">
        <w:rPr>
          <w:rFonts w:ascii="Times New Roman" w:eastAsia="SimSun" w:hAnsi="Times New Roman" w:cs="Times New Roman"/>
          <w:b/>
          <w:sz w:val="24"/>
          <w:szCs w:val="24"/>
          <w:lang w:eastAsia="zh-CN"/>
        </w:rPr>
        <w:t xml:space="preserve"> </w:t>
      </w:r>
      <w:r w:rsidRPr="00FB3FEC">
        <w:rPr>
          <w:rFonts w:ascii="Times New Roman" w:eastAsia="SimSun" w:hAnsi="Times New Roman" w:cs="Times New Roman"/>
          <w:sz w:val="24"/>
          <w:szCs w:val="24"/>
          <w:lang w:eastAsia="zh-CN"/>
        </w:rPr>
        <w:t>EN 60598-2-22</w:t>
      </w:r>
      <w:r w:rsidRPr="00FB3FEC">
        <w:rPr>
          <w:rFonts w:ascii="Times New Roman" w:eastAsia="SimSun" w:hAnsi="Times New Roman" w:cs="Times New Roman"/>
          <w:bCs/>
          <w:sz w:val="24"/>
          <w:szCs w:val="24"/>
          <w:lang w:eastAsia="zh-CN"/>
        </w:rPr>
        <w:t xml:space="preserve"> или еквивалентен</w:t>
      </w:r>
    </w:p>
    <w:p w:rsidR="00FB3FEC" w:rsidRPr="00FB3FEC" w:rsidRDefault="00FB3FEC" w:rsidP="00FB3FEC">
      <w:pPr>
        <w:numPr>
          <w:ilvl w:val="0"/>
          <w:numId w:val="21"/>
        </w:numPr>
        <w:tabs>
          <w:tab w:val="left" w:pos="-1985"/>
          <w:tab w:val="left" w:pos="567"/>
          <w:tab w:val="left" w:pos="1418"/>
        </w:tabs>
        <w:spacing w:after="0" w:line="240" w:lineRule="auto"/>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 xml:space="preserve">Захранване: 230V АС, 50Hz </w:t>
      </w:r>
    </w:p>
    <w:p w:rsidR="00FB3FEC" w:rsidRPr="00FB3FEC" w:rsidRDefault="00FB3FEC" w:rsidP="00FB3FEC">
      <w:pPr>
        <w:numPr>
          <w:ilvl w:val="0"/>
          <w:numId w:val="21"/>
        </w:numPr>
        <w:tabs>
          <w:tab w:val="left" w:pos="-1985"/>
          <w:tab w:val="left" w:pos="567"/>
          <w:tab w:val="left" w:pos="1418"/>
        </w:tabs>
        <w:spacing w:after="0" w:line="240" w:lineRule="auto"/>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Пълно презареждане за 24ч</w:t>
      </w:r>
    </w:p>
    <w:p w:rsidR="00FB3FEC" w:rsidRPr="00FB3FEC" w:rsidRDefault="00FB3FEC" w:rsidP="00FB3FEC">
      <w:pPr>
        <w:numPr>
          <w:ilvl w:val="0"/>
          <w:numId w:val="21"/>
        </w:numPr>
        <w:tabs>
          <w:tab w:val="left" w:pos="-1985"/>
          <w:tab w:val="left" w:pos="567"/>
          <w:tab w:val="left" w:pos="1418"/>
        </w:tabs>
        <w:spacing w:after="0" w:line="240" w:lineRule="auto"/>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Гаранция на изделието: съгласно гаранцията на производителя, но минимум дванадесет (12) месеца.</w:t>
      </w:r>
    </w:p>
    <w:p w:rsidR="00FB3FEC" w:rsidRPr="00FB3FEC" w:rsidRDefault="00FB3FEC" w:rsidP="00FB3FEC">
      <w:pPr>
        <w:tabs>
          <w:tab w:val="left" w:pos="-1985"/>
          <w:tab w:val="left" w:pos="567"/>
          <w:tab w:val="left" w:pos="1418"/>
        </w:tabs>
        <w:spacing w:after="0"/>
        <w:ind w:left="360"/>
        <w:jc w:val="both"/>
        <w:rPr>
          <w:rFonts w:ascii="Times New Roman" w:eastAsia="SimSun" w:hAnsi="Times New Roman" w:cs="Times New Roman"/>
          <w:sz w:val="24"/>
          <w:szCs w:val="24"/>
          <w:lang w:eastAsia="zh-CN"/>
        </w:rPr>
      </w:pPr>
    </w:p>
    <w:p w:rsidR="00FB3FEC" w:rsidRPr="00FB3FEC" w:rsidRDefault="00FB3FEC" w:rsidP="00FB3FEC">
      <w:pPr>
        <w:tabs>
          <w:tab w:val="left" w:pos="-1985"/>
          <w:tab w:val="left" w:pos="567"/>
          <w:tab w:val="left" w:pos="1418"/>
        </w:tabs>
        <w:spacing w:after="0"/>
        <w:jc w:val="both"/>
        <w:rPr>
          <w:rFonts w:ascii="Times New Roman" w:eastAsia="SimSun" w:hAnsi="Times New Roman" w:cs="Times New Roman"/>
          <w:b/>
          <w:sz w:val="24"/>
          <w:szCs w:val="24"/>
          <w:lang w:eastAsia="zh-CN"/>
        </w:rPr>
      </w:pPr>
      <w:r w:rsidRPr="00FB3FEC">
        <w:rPr>
          <w:rFonts w:ascii="Times New Roman" w:eastAsia="SimSun" w:hAnsi="Times New Roman" w:cs="Times New Roman"/>
          <w:b/>
          <w:sz w:val="24"/>
          <w:szCs w:val="24"/>
          <w:lang w:eastAsia="en-GB"/>
        </w:rPr>
        <w:t>Гаранционни срокове на видовете работи:</w:t>
      </w:r>
    </w:p>
    <w:p w:rsidR="00FB3FEC" w:rsidRPr="00FB3FEC" w:rsidRDefault="00FB3FEC" w:rsidP="00FB3FEC">
      <w:pPr>
        <w:numPr>
          <w:ilvl w:val="0"/>
          <w:numId w:val="22"/>
        </w:numPr>
        <w:tabs>
          <w:tab w:val="left" w:pos="-1985"/>
          <w:tab w:val="left" w:pos="567"/>
          <w:tab w:val="left" w:pos="1418"/>
        </w:tabs>
        <w:spacing w:after="0" w:line="240" w:lineRule="auto"/>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Изработка и монтаж на електрически табла – три (3) години гаранция на извършените работи</w:t>
      </w:r>
    </w:p>
    <w:p w:rsidR="00FB3FEC" w:rsidRPr="00FB3FEC" w:rsidRDefault="00FB3FEC" w:rsidP="00FB3FEC">
      <w:pPr>
        <w:numPr>
          <w:ilvl w:val="0"/>
          <w:numId w:val="22"/>
        </w:numPr>
        <w:tabs>
          <w:tab w:val="left" w:pos="-1985"/>
          <w:tab w:val="left" w:pos="567"/>
          <w:tab w:val="left" w:pos="1418"/>
        </w:tabs>
        <w:spacing w:after="0" w:line="240" w:lineRule="auto"/>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Подмяна на електроинсталации  – пет (5) години гаранция на извършените работи</w:t>
      </w:r>
    </w:p>
    <w:p w:rsidR="00FB3FEC" w:rsidRPr="00FB3FEC" w:rsidRDefault="00FB3FEC" w:rsidP="00FB3FEC">
      <w:pPr>
        <w:spacing w:after="0"/>
        <w:jc w:val="both"/>
        <w:rPr>
          <w:rFonts w:ascii="Times New Roman" w:eastAsia="SimSun" w:hAnsi="Times New Roman" w:cs="Times New Roman"/>
          <w:color w:val="000000"/>
          <w:sz w:val="24"/>
          <w:szCs w:val="24"/>
          <w:shd w:val="clear" w:color="auto" w:fill="FFFFFF"/>
          <w:lang w:eastAsia="zh-CN"/>
        </w:rPr>
      </w:pPr>
    </w:p>
    <w:p w:rsidR="00FB3FEC" w:rsidRPr="00FB3FEC" w:rsidRDefault="00FB3FEC" w:rsidP="00FB3FEC">
      <w:pPr>
        <w:spacing w:after="0"/>
        <w:ind w:firstLine="360"/>
        <w:jc w:val="both"/>
        <w:rPr>
          <w:rFonts w:ascii="Times New Roman" w:eastAsia="SimSun" w:hAnsi="Times New Roman" w:cs="Times New Roman"/>
          <w:sz w:val="24"/>
          <w:szCs w:val="24"/>
          <w:lang w:eastAsia="zh-CN"/>
        </w:rPr>
      </w:pPr>
      <w:r w:rsidRPr="00FB3FEC">
        <w:rPr>
          <w:rFonts w:ascii="Times New Roman" w:eastAsia="SimSun" w:hAnsi="Times New Roman" w:cs="Times New Roman"/>
          <w:color w:val="000000"/>
          <w:sz w:val="24"/>
          <w:szCs w:val="24"/>
          <w:shd w:val="clear" w:color="auto" w:fill="FFFFFF"/>
          <w:lang w:eastAsia="zh-CN"/>
        </w:rPr>
        <w:t>Съгласно Наредба № РД-02-20-1/05.02.2015 г. за условията и реда за влагане на строителни продукти в строежите, и във връзка с чл.169, ал.1 от ЗУТ, основните изисквания към строежите са изискванията, при изпълнението на които се постига осигуряване на безопасността и здравето на хората, безопасността на домашните животни и опазването на околната среда и имуществото и които се отнасят до предвидими въздействия.</w:t>
      </w:r>
    </w:p>
    <w:p w:rsidR="00FB3FEC" w:rsidRPr="00FB3FEC" w:rsidRDefault="00FB3FEC" w:rsidP="00FB3FEC">
      <w:pPr>
        <w:widowControl w:val="0"/>
        <w:spacing w:after="120"/>
        <w:ind w:left="20" w:right="20" w:firstLine="340"/>
        <w:jc w:val="both"/>
        <w:rPr>
          <w:rFonts w:ascii="Times New Roman" w:eastAsia="Calibri" w:hAnsi="Times New Roman" w:cs="Times New Roman"/>
          <w:sz w:val="24"/>
          <w:szCs w:val="24"/>
          <w:lang w:eastAsia="zh-CN"/>
        </w:rPr>
      </w:pPr>
      <w:r w:rsidRPr="00FB3FEC">
        <w:rPr>
          <w:rFonts w:ascii="Times New Roman" w:eastAsia="Calibri" w:hAnsi="Times New Roman" w:cs="Times New Roman"/>
          <w:color w:val="000000"/>
          <w:sz w:val="24"/>
          <w:szCs w:val="24"/>
          <w:shd w:val="clear" w:color="auto" w:fill="FFFFFF"/>
          <w:lang w:eastAsia="zh-CN"/>
        </w:rPr>
        <w:t>Съществените изисквания към строежите, които могат да повлияят върху техническите характеристики на строителните продукти, са:</w:t>
      </w:r>
    </w:p>
    <w:p w:rsidR="00FB3FEC" w:rsidRPr="00FB3FEC" w:rsidRDefault="00FB3FEC" w:rsidP="00FB3FEC">
      <w:pPr>
        <w:widowControl w:val="0"/>
        <w:numPr>
          <w:ilvl w:val="0"/>
          <w:numId w:val="11"/>
        </w:numPr>
        <w:spacing w:after="120" w:line="240" w:lineRule="auto"/>
        <w:jc w:val="both"/>
        <w:rPr>
          <w:rFonts w:ascii="Times New Roman" w:eastAsia="Calibri" w:hAnsi="Times New Roman" w:cs="Times New Roman"/>
          <w:sz w:val="24"/>
          <w:szCs w:val="24"/>
          <w:lang w:eastAsia="zh-CN"/>
        </w:rPr>
      </w:pPr>
      <w:r w:rsidRPr="00FB3FEC">
        <w:rPr>
          <w:rFonts w:ascii="Times New Roman" w:eastAsia="Calibri" w:hAnsi="Times New Roman" w:cs="Times New Roman"/>
          <w:color w:val="000000"/>
          <w:sz w:val="24"/>
          <w:szCs w:val="24"/>
          <w:shd w:val="clear" w:color="auto" w:fill="FFFFFF"/>
          <w:lang w:eastAsia="zh-CN"/>
        </w:rPr>
        <w:t>Механично съпротивление и устойчивост (носимоспособност);</w:t>
      </w:r>
    </w:p>
    <w:p w:rsidR="00FB3FEC" w:rsidRPr="00FB3FEC" w:rsidRDefault="00FB3FEC" w:rsidP="00FB3FEC">
      <w:pPr>
        <w:widowControl w:val="0"/>
        <w:numPr>
          <w:ilvl w:val="0"/>
          <w:numId w:val="11"/>
        </w:numPr>
        <w:spacing w:after="120" w:line="240" w:lineRule="auto"/>
        <w:jc w:val="both"/>
        <w:rPr>
          <w:rFonts w:ascii="Times New Roman" w:eastAsia="Calibri" w:hAnsi="Times New Roman" w:cs="Times New Roman"/>
          <w:sz w:val="24"/>
          <w:szCs w:val="24"/>
          <w:lang w:eastAsia="zh-CN"/>
        </w:rPr>
      </w:pPr>
      <w:r w:rsidRPr="00FB3FEC">
        <w:rPr>
          <w:rFonts w:ascii="Times New Roman" w:eastAsia="Calibri" w:hAnsi="Times New Roman" w:cs="Times New Roman"/>
          <w:color w:val="000000"/>
          <w:sz w:val="24"/>
          <w:szCs w:val="24"/>
          <w:shd w:val="clear" w:color="auto" w:fill="FFFFFF"/>
          <w:lang w:eastAsia="zh-CN"/>
        </w:rPr>
        <w:t>Безопасност при пожар;</w:t>
      </w:r>
    </w:p>
    <w:p w:rsidR="00FB3FEC" w:rsidRPr="00FB3FEC" w:rsidRDefault="00FB3FEC" w:rsidP="00FB3FEC">
      <w:pPr>
        <w:widowControl w:val="0"/>
        <w:numPr>
          <w:ilvl w:val="0"/>
          <w:numId w:val="11"/>
        </w:numPr>
        <w:spacing w:after="120" w:line="240" w:lineRule="auto"/>
        <w:jc w:val="both"/>
        <w:rPr>
          <w:rFonts w:ascii="Times New Roman" w:eastAsia="Calibri" w:hAnsi="Times New Roman" w:cs="Times New Roman"/>
          <w:sz w:val="24"/>
          <w:szCs w:val="24"/>
          <w:lang w:eastAsia="zh-CN"/>
        </w:rPr>
      </w:pPr>
      <w:r w:rsidRPr="00FB3FEC">
        <w:rPr>
          <w:rFonts w:ascii="Times New Roman" w:eastAsia="Calibri" w:hAnsi="Times New Roman" w:cs="Times New Roman"/>
          <w:color w:val="000000"/>
          <w:sz w:val="24"/>
          <w:szCs w:val="24"/>
          <w:shd w:val="clear" w:color="auto" w:fill="FFFFFF"/>
          <w:lang w:eastAsia="zh-CN"/>
        </w:rPr>
        <w:t>Хигиена, опазване на здравето и на околната среда;</w:t>
      </w:r>
    </w:p>
    <w:p w:rsidR="00FB3FEC" w:rsidRPr="00FB3FEC" w:rsidRDefault="00FB3FEC" w:rsidP="00FB3FEC">
      <w:pPr>
        <w:widowControl w:val="0"/>
        <w:numPr>
          <w:ilvl w:val="0"/>
          <w:numId w:val="11"/>
        </w:numPr>
        <w:spacing w:after="120" w:line="240" w:lineRule="auto"/>
        <w:jc w:val="both"/>
        <w:rPr>
          <w:rFonts w:ascii="Times New Roman" w:eastAsia="Calibri" w:hAnsi="Times New Roman" w:cs="Times New Roman"/>
          <w:sz w:val="24"/>
          <w:szCs w:val="24"/>
          <w:lang w:eastAsia="zh-CN"/>
        </w:rPr>
      </w:pPr>
      <w:r w:rsidRPr="00FB3FEC">
        <w:rPr>
          <w:rFonts w:ascii="Times New Roman" w:eastAsia="Calibri" w:hAnsi="Times New Roman" w:cs="Times New Roman"/>
          <w:color w:val="000000"/>
          <w:sz w:val="24"/>
          <w:szCs w:val="24"/>
          <w:shd w:val="clear" w:color="auto" w:fill="FFFFFF"/>
          <w:lang w:eastAsia="zh-CN"/>
        </w:rPr>
        <w:t>Безопасна експлоатация;</w:t>
      </w:r>
    </w:p>
    <w:p w:rsidR="00FB3FEC" w:rsidRPr="00FB3FEC" w:rsidRDefault="00FB3FEC" w:rsidP="00FB3FEC">
      <w:pPr>
        <w:widowControl w:val="0"/>
        <w:numPr>
          <w:ilvl w:val="0"/>
          <w:numId w:val="11"/>
        </w:numPr>
        <w:spacing w:after="120" w:line="240" w:lineRule="auto"/>
        <w:jc w:val="both"/>
        <w:rPr>
          <w:rFonts w:ascii="Times New Roman" w:eastAsia="Calibri" w:hAnsi="Times New Roman" w:cs="Times New Roman"/>
          <w:sz w:val="24"/>
          <w:szCs w:val="24"/>
          <w:lang w:eastAsia="zh-CN"/>
        </w:rPr>
      </w:pPr>
      <w:r w:rsidRPr="00FB3FEC">
        <w:rPr>
          <w:rFonts w:ascii="Times New Roman" w:eastAsia="Calibri" w:hAnsi="Times New Roman" w:cs="Times New Roman"/>
          <w:color w:val="000000"/>
          <w:sz w:val="24"/>
          <w:szCs w:val="24"/>
          <w:shd w:val="clear" w:color="auto" w:fill="FFFFFF"/>
          <w:lang w:eastAsia="zh-CN"/>
        </w:rPr>
        <w:t>Защита от шум;</w:t>
      </w:r>
    </w:p>
    <w:p w:rsidR="00FB3FEC" w:rsidRPr="00FB3FEC" w:rsidRDefault="00FB3FEC" w:rsidP="00FB3FEC">
      <w:pPr>
        <w:widowControl w:val="0"/>
        <w:numPr>
          <w:ilvl w:val="0"/>
          <w:numId w:val="11"/>
        </w:numPr>
        <w:spacing w:after="120" w:line="240" w:lineRule="auto"/>
        <w:jc w:val="both"/>
        <w:rPr>
          <w:rFonts w:ascii="Times New Roman" w:eastAsia="Calibri" w:hAnsi="Times New Roman" w:cs="Times New Roman"/>
          <w:sz w:val="24"/>
          <w:szCs w:val="24"/>
          <w:lang w:eastAsia="zh-CN"/>
        </w:rPr>
      </w:pPr>
      <w:r w:rsidRPr="00FB3FEC">
        <w:rPr>
          <w:rFonts w:ascii="Times New Roman" w:eastAsia="Calibri" w:hAnsi="Times New Roman" w:cs="Times New Roman"/>
          <w:color w:val="000000"/>
          <w:sz w:val="24"/>
          <w:szCs w:val="24"/>
          <w:shd w:val="clear" w:color="auto" w:fill="FFFFFF"/>
          <w:lang w:eastAsia="zh-CN"/>
        </w:rPr>
        <w:t xml:space="preserve">Икономия на енергия и </w:t>
      </w:r>
      <w:proofErr w:type="spellStart"/>
      <w:r w:rsidRPr="00FB3FEC">
        <w:rPr>
          <w:rFonts w:ascii="Times New Roman" w:eastAsia="Calibri" w:hAnsi="Times New Roman" w:cs="Times New Roman"/>
          <w:color w:val="000000"/>
          <w:sz w:val="24"/>
          <w:szCs w:val="24"/>
          <w:shd w:val="clear" w:color="auto" w:fill="FFFFFF"/>
          <w:lang w:eastAsia="zh-CN"/>
        </w:rPr>
        <w:t>топлосъхранение</w:t>
      </w:r>
      <w:proofErr w:type="spellEnd"/>
      <w:r w:rsidRPr="00FB3FEC">
        <w:rPr>
          <w:rFonts w:ascii="Times New Roman" w:eastAsia="Calibri" w:hAnsi="Times New Roman" w:cs="Times New Roman"/>
          <w:color w:val="000000"/>
          <w:sz w:val="24"/>
          <w:szCs w:val="24"/>
          <w:shd w:val="clear" w:color="auto" w:fill="FFFFFF"/>
          <w:lang w:eastAsia="zh-CN"/>
        </w:rPr>
        <w:t xml:space="preserve"> (енергийна ефективност).</w:t>
      </w:r>
    </w:p>
    <w:p w:rsidR="00FB3FEC" w:rsidRPr="00FB3FEC" w:rsidRDefault="00FB3FEC" w:rsidP="00FB3FEC">
      <w:pPr>
        <w:spacing w:after="0"/>
        <w:ind w:firstLine="708"/>
        <w:jc w:val="both"/>
        <w:rPr>
          <w:rFonts w:ascii="Times New Roman" w:eastAsia="SimSun" w:hAnsi="Times New Roman" w:cs="Times New Roman"/>
          <w:sz w:val="24"/>
          <w:szCs w:val="24"/>
          <w:lang w:eastAsia="zh-CN"/>
        </w:rPr>
      </w:pPr>
      <w:r w:rsidRPr="00FB3FEC">
        <w:rPr>
          <w:rFonts w:ascii="Times New Roman" w:eastAsia="SimSun" w:hAnsi="Times New Roman" w:cs="Times New Roman"/>
          <w:color w:val="000000"/>
          <w:sz w:val="24"/>
          <w:szCs w:val="24"/>
          <w:shd w:val="clear" w:color="auto" w:fill="FFFFFF"/>
          <w:lang w:eastAsia="zh-CN"/>
        </w:rPr>
        <w:t>С отчитане на горните нормативни изисквания, всички строителни продукти и материали, които се влагат при изпълнението на СМР в сградите по проекта, трябва да имат оценено съответствие съгласно горепосочената наредба.</w:t>
      </w:r>
    </w:p>
    <w:p w:rsidR="00FB3FEC" w:rsidRPr="00FB3FEC" w:rsidRDefault="00FB3FEC" w:rsidP="00FB3FEC">
      <w:pPr>
        <w:spacing w:after="0"/>
        <w:ind w:firstLine="708"/>
        <w:jc w:val="both"/>
        <w:rPr>
          <w:rFonts w:ascii="Times New Roman" w:eastAsia="SimSun" w:hAnsi="Times New Roman" w:cs="Times New Roman"/>
          <w:sz w:val="24"/>
          <w:szCs w:val="24"/>
          <w:lang w:eastAsia="zh-CN"/>
        </w:rPr>
      </w:pPr>
      <w:r w:rsidRPr="00FB3FEC">
        <w:rPr>
          <w:rFonts w:ascii="Times New Roman" w:eastAsia="SimSun" w:hAnsi="Times New Roman" w:cs="Times New Roman"/>
          <w:color w:val="000000"/>
          <w:sz w:val="24"/>
          <w:szCs w:val="24"/>
          <w:shd w:val="clear" w:color="auto" w:fill="FFFFFF"/>
          <w:lang w:eastAsia="zh-CN"/>
        </w:rPr>
        <w:lastRenderedPageBreak/>
        <w:t>Строежът трябва да бъде изпълнен по такъв начин, че да не представлява заплаха за хигиената или здравето на обитателите или на съседите и за опазването на околната среда при:</w:t>
      </w:r>
    </w:p>
    <w:p w:rsidR="00FB3FEC" w:rsidRPr="00FB3FEC" w:rsidRDefault="00FB3FEC" w:rsidP="00FB3FEC">
      <w:pPr>
        <w:widowControl w:val="0"/>
        <w:numPr>
          <w:ilvl w:val="1"/>
          <w:numId w:val="5"/>
        </w:numPr>
        <w:spacing w:after="120" w:line="240" w:lineRule="auto"/>
        <w:jc w:val="both"/>
        <w:rPr>
          <w:rFonts w:ascii="Times New Roman" w:eastAsia="Calibri" w:hAnsi="Times New Roman" w:cs="Times New Roman"/>
          <w:sz w:val="24"/>
          <w:szCs w:val="24"/>
          <w:lang w:eastAsia="zh-CN"/>
        </w:rPr>
      </w:pPr>
      <w:r w:rsidRPr="00FB3FEC">
        <w:rPr>
          <w:rFonts w:ascii="Times New Roman" w:eastAsia="Calibri" w:hAnsi="Times New Roman" w:cs="Times New Roman"/>
          <w:color w:val="000000"/>
          <w:sz w:val="24"/>
          <w:szCs w:val="24"/>
          <w:shd w:val="clear" w:color="auto" w:fill="FFFFFF"/>
          <w:lang w:eastAsia="zh-CN"/>
        </w:rPr>
        <w:t>отделяне на отровни газове;</w:t>
      </w:r>
    </w:p>
    <w:p w:rsidR="00FB3FEC" w:rsidRPr="00FB3FEC" w:rsidRDefault="00FB3FEC" w:rsidP="00FB3FEC">
      <w:pPr>
        <w:widowControl w:val="0"/>
        <w:numPr>
          <w:ilvl w:val="1"/>
          <w:numId w:val="5"/>
        </w:numPr>
        <w:spacing w:after="120" w:line="240" w:lineRule="auto"/>
        <w:jc w:val="both"/>
        <w:rPr>
          <w:rFonts w:ascii="Times New Roman" w:eastAsia="Calibri" w:hAnsi="Times New Roman" w:cs="Times New Roman"/>
          <w:sz w:val="24"/>
          <w:szCs w:val="24"/>
          <w:shd w:val="clear" w:color="auto" w:fill="FFFFFF"/>
          <w:lang w:eastAsia="zh-CN"/>
        </w:rPr>
      </w:pPr>
      <w:r w:rsidRPr="00FB3FEC">
        <w:rPr>
          <w:rFonts w:ascii="Times New Roman" w:eastAsia="Calibri" w:hAnsi="Times New Roman" w:cs="Times New Roman"/>
          <w:color w:val="000000"/>
          <w:sz w:val="24"/>
          <w:szCs w:val="24"/>
          <w:shd w:val="clear" w:color="auto" w:fill="FFFFFF"/>
          <w:lang w:eastAsia="zh-CN"/>
        </w:rPr>
        <w:t>наличие на опасни частици или газове във въздуха;</w:t>
      </w:r>
    </w:p>
    <w:p w:rsidR="00FB3FEC" w:rsidRPr="00FB3FEC" w:rsidRDefault="00FB3FEC" w:rsidP="00FB3FEC">
      <w:pPr>
        <w:widowControl w:val="0"/>
        <w:numPr>
          <w:ilvl w:val="1"/>
          <w:numId w:val="5"/>
        </w:numPr>
        <w:spacing w:after="120" w:line="240" w:lineRule="auto"/>
        <w:jc w:val="both"/>
        <w:rPr>
          <w:rFonts w:ascii="Times New Roman" w:eastAsia="Calibri" w:hAnsi="Times New Roman" w:cs="Times New Roman"/>
          <w:sz w:val="24"/>
          <w:szCs w:val="24"/>
          <w:lang w:eastAsia="zh-CN"/>
        </w:rPr>
      </w:pPr>
      <w:r w:rsidRPr="00FB3FEC">
        <w:rPr>
          <w:rFonts w:ascii="Times New Roman" w:eastAsia="Calibri" w:hAnsi="Times New Roman" w:cs="Times New Roman"/>
          <w:color w:val="000000"/>
          <w:sz w:val="24"/>
          <w:szCs w:val="24"/>
          <w:shd w:val="clear" w:color="auto" w:fill="FFFFFF"/>
          <w:lang w:eastAsia="zh-CN"/>
        </w:rPr>
        <w:t>излъчване на опасна радиация;</w:t>
      </w:r>
    </w:p>
    <w:p w:rsidR="00FB3FEC" w:rsidRPr="00FB3FEC" w:rsidRDefault="00FB3FEC" w:rsidP="00FB3FEC">
      <w:pPr>
        <w:widowControl w:val="0"/>
        <w:numPr>
          <w:ilvl w:val="1"/>
          <w:numId w:val="5"/>
        </w:numPr>
        <w:spacing w:after="120" w:line="240" w:lineRule="auto"/>
        <w:jc w:val="both"/>
        <w:rPr>
          <w:rFonts w:ascii="Times New Roman" w:eastAsia="Calibri" w:hAnsi="Times New Roman" w:cs="Times New Roman"/>
          <w:sz w:val="24"/>
          <w:szCs w:val="24"/>
          <w:lang w:eastAsia="zh-CN"/>
        </w:rPr>
      </w:pPr>
      <w:r w:rsidRPr="00FB3FEC">
        <w:rPr>
          <w:rFonts w:ascii="Times New Roman" w:eastAsia="Calibri" w:hAnsi="Times New Roman" w:cs="Times New Roman"/>
          <w:color w:val="000000"/>
          <w:sz w:val="24"/>
          <w:szCs w:val="24"/>
          <w:shd w:val="clear" w:color="auto" w:fill="FFFFFF"/>
          <w:lang w:eastAsia="zh-CN"/>
        </w:rPr>
        <w:t>замърсяване или отравяне на водата или почвата;</w:t>
      </w:r>
    </w:p>
    <w:p w:rsidR="00FB3FEC" w:rsidRPr="00FB3FEC" w:rsidRDefault="00FB3FEC" w:rsidP="00FB3FEC">
      <w:pPr>
        <w:widowControl w:val="0"/>
        <w:numPr>
          <w:ilvl w:val="1"/>
          <w:numId w:val="5"/>
        </w:numPr>
        <w:spacing w:after="120" w:line="240" w:lineRule="auto"/>
        <w:ind w:right="20"/>
        <w:jc w:val="both"/>
        <w:rPr>
          <w:rFonts w:ascii="Times New Roman" w:eastAsia="Calibri" w:hAnsi="Times New Roman" w:cs="Times New Roman"/>
          <w:sz w:val="24"/>
          <w:szCs w:val="24"/>
          <w:shd w:val="clear" w:color="auto" w:fill="FFFFFF"/>
          <w:lang w:eastAsia="zh-CN"/>
        </w:rPr>
      </w:pPr>
      <w:r w:rsidRPr="00FB3FEC">
        <w:rPr>
          <w:rFonts w:ascii="Times New Roman" w:eastAsia="Calibri" w:hAnsi="Times New Roman" w:cs="Times New Roman"/>
          <w:color w:val="000000"/>
          <w:sz w:val="24"/>
          <w:szCs w:val="24"/>
          <w:shd w:val="clear" w:color="auto" w:fill="FFFFFF"/>
          <w:lang w:eastAsia="zh-CN"/>
        </w:rPr>
        <w:t xml:space="preserve">неправилно отвеждане на отпадъчни води, дим, твърди или течни отпадъци; </w:t>
      </w:r>
    </w:p>
    <w:p w:rsidR="00FB3FEC" w:rsidRPr="00FB3FEC" w:rsidRDefault="00FB3FEC" w:rsidP="00FB3FEC">
      <w:pPr>
        <w:widowControl w:val="0"/>
        <w:numPr>
          <w:ilvl w:val="1"/>
          <w:numId w:val="5"/>
        </w:numPr>
        <w:spacing w:after="120" w:line="240" w:lineRule="auto"/>
        <w:ind w:right="20"/>
        <w:jc w:val="both"/>
        <w:rPr>
          <w:rFonts w:ascii="Times New Roman" w:eastAsia="Calibri" w:hAnsi="Times New Roman" w:cs="Times New Roman"/>
          <w:sz w:val="24"/>
          <w:szCs w:val="24"/>
          <w:lang w:eastAsia="zh-CN"/>
        </w:rPr>
      </w:pPr>
      <w:r w:rsidRPr="00FB3FEC">
        <w:rPr>
          <w:rFonts w:ascii="Times New Roman" w:eastAsia="Calibri" w:hAnsi="Times New Roman" w:cs="Times New Roman"/>
          <w:color w:val="000000"/>
          <w:sz w:val="24"/>
          <w:szCs w:val="24"/>
          <w:shd w:val="clear" w:color="auto" w:fill="FFFFFF"/>
          <w:lang w:eastAsia="zh-CN"/>
        </w:rPr>
        <w:t>наличие на влага в части от строежа или по повърхности във вътрешността на строежа.</w:t>
      </w:r>
    </w:p>
    <w:p w:rsidR="00FB3FEC" w:rsidRPr="00FB3FEC" w:rsidRDefault="00FB3FEC" w:rsidP="00FB3FEC">
      <w:pPr>
        <w:spacing w:after="0"/>
        <w:ind w:firstLine="708"/>
        <w:jc w:val="both"/>
        <w:rPr>
          <w:rFonts w:ascii="Times New Roman" w:eastAsia="SimSun" w:hAnsi="Times New Roman" w:cs="Times New Roman"/>
          <w:sz w:val="24"/>
          <w:szCs w:val="24"/>
          <w:lang w:eastAsia="zh-CN"/>
        </w:rPr>
      </w:pPr>
      <w:r w:rsidRPr="00FB3FEC">
        <w:rPr>
          <w:rFonts w:ascii="Times New Roman" w:eastAsia="SimSun" w:hAnsi="Times New Roman" w:cs="Times New Roman"/>
          <w:color w:val="000000"/>
          <w:sz w:val="24"/>
          <w:szCs w:val="24"/>
          <w:shd w:val="clear" w:color="auto" w:fill="FFFFFF"/>
          <w:lang w:eastAsia="zh-CN"/>
        </w:rPr>
        <w:t>Всяка доставка на строителната площадка и/или в складовете на Изпълнителя на строителни продукти,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p>
    <w:p w:rsidR="00FB3FEC" w:rsidRPr="00FB3FEC" w:rsidRDefault="00FB3FEC" w:rsidP="00FB3FEC">
      <w:pPr>
        <w:spacing w:after="0"/>
        <w:ind w:firstLine="708"/>
        <w:jc w:val="both"/>
        <w:rPr>
          <w:rFonts w:ascii="Times New Roman" w:eastAsia="SimSun" w:hAnsi="Times New Roman" w:cs="Times New Roman"/>
          <w:sz w:val="24"/>
          <w:szCs w:val="24"/>
          <w:lang w:eastAsia="zh-CN"/>
        </w:rPr>
      </w:pPr>
      <w:r w:rsidRPr="00FB3FEC">
        <w:rPr>
          <w:rFonts w:ascii="Times New Roman" w:eastAsia="SimSun" w:hAnsi="Times New Roman" w:cs="Times New Roman"/>
          <w:color w:val="000000"/>
          <w:sz w:val="24"/>
          <w:szCs w:val="24"/>
          <w:shd w:val="clear" w:color="auto" w:fill="FFFFFF"/>
          <w:lang w:eastAsia="zh-CN"/>
        </w:rPr>
        <w:t>На строежа следва да бъдат доставени само строителни продукти, които притежават подходящи характеристики за вграждане, монтиране, поставяне или инсталиране в сградата и само такива, които са заложени в проекта на сградата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p>
    <w:p w:rsidR="00FB3FEC" w:rsidRPr="00FB3FEC" w:rsidRDefault="00FB3FEC" w:rsidP="00FB3FEC">
      <w:pPr>
        <w:spacing w:after="0"/>
        <w:ind w:firstLine="708"/>
        <w:jc w:val="both"/>
        <w:rPr>
          <w:rFonts w:ascii="Times New Roman" w:eastAsia="SimSun" w:hAnsi="Times New Roman" w:cs="Times New Roman"/>
          <w:sz w:val="24"/>
          <w:szCs w:val="24"/>
          <w:lang w:eastAsia="zh-CN"/>
        </w:rPr>
      </w:pPr>
      <w:r w:rsidRPr="00FB3FEC">
        <w:rPr>
          <w:rFonts w:ascii="Times New Roman" w:eastAsia="SimSun" w:hAnsi="Times New Roman" w:cs="Times New Roman"/>
          <w:color w:val="000000"/>
          <w:sz w:val="24"/>
          <w:szCs w:val="24"/>
          <w:shd w:val="clear" w:color="auto" w:fill="FFFFFF"/>
          <w:lang w:eastAsia="zh-CN"/>
        </w:rPr>
        <w:t>Всяка доставка се контролира от консултантът, упражняващ строителен надзор на строежа.</w:t>
      </w:r>
    </w:p>
    <w:p w:rsidR="00FB3FEC" w:rsidRPr="00FB3FEC" w:rsidRDefault="00FB3FEC" w:rsidP="00FB3FEC">
      <w:pPr>
        <w:spacing w:after="0"/>
        <w:ind w:firstLine="708"/>
        <w:jc w:val="both"/>
        <w:rPr>
          <w:rFonts w:ascii="Times New Roman" w:eastAsia="SimSun" w:hAnsi="Times New Roman" w:cs="Times New Roman"/>
          <w:i/>
          <w:sz w:val="24"/>
          <w:szCs w:val="24"/>
          <w:lang w:eastAsia="zh-CN"/>
        </w:rPr>
      </w:pPr>
      <w:r w:rsidRPr="00FB3FEC">
        <w:rPr>
          <w:rFonts w:ascii="Times New Roman" w:eastAsia="SimSun" w:hAnsi="Times New Roman" w:cs="Times New Roman"/>
          <w:iCs/>
          <w:color w:val="000000"/>
          <w:sz w:val="24"/>
          <w:szCs w:val="24"/>
          <w:shd w:val="clear" w:color="auto" w:fill="FFFFFF"/>
          <w:lang w:eastAsia="zh-CN"/>
        </w:rPr>
        <w:t>Доставката на оборудване, потребяващо енергия, свързано с изпълнение на енергоспестяващи мерки в сградите трябва да бъде придружено с документи, изискващи се от Наредба на МС за изискванията за етикетиране и предоставяне на стандартна информация за продукти, свързани с енергопотреблението, по отношение на консумацията на енергия и на други ресурси.</w:t>
      </w:r>
    </w:p>
    <w:p w:rsidR="00FB3FEC" w:rsidRPr="00FB3FEC" w:rsidRDefault="00FB3FEC" w:rsidP="00FB3FEC">
      <w:pPr>
        <w:widowControl w:val="0"/>
        <w:tabs>
          <w:tab w:val="left" w:pos="0"/>
        </w:tabs>
        <w:spacing w:after="120"/>
        <w:jc w:val="both"/>
        <w:rPr>
          <w:rFonts w:ascii="Times New Roman" w:eastAsia="Calibri" w:hAnsi="Times New Roman" w:cs="Times New Roman"/>
          <w:b/>
          <w:bCs/>
          <w:color w:val="000000"/>
          <w:sz w:val="24"/>
          <w:szCs w:val="24"/>
          <w:shd w:val="clear" w:color="auto" w:fill="FFFFFF"/>
          <w:lang w:eastAsia="zh-CN"/>
        </w:rPr>
      </w:pPr>
    </w:p>
    <w:p w:rsidR="00FB3FEC" w:rsidRPr="00FB3FEC" w:rsidRDefault="00FB3FEC" w:rsidP="00FB3FEC">
      <w:pPr>
        <w:widowControl w:val="0"/>
        <w:tabs>
          <w:tab w:val="left" w:pos="0"/>
        </w:tabs>
        <w:spacing w:after="120"/>
        <w:jc w:val="both"/>
        <w:rPr>
          <w:rFonts w:ascii="Times New Roman" w:eastAsia="Calibri" w:hAnsi="Times New Roman" w:cs="Times New Roman"/>
          <w:b/>
          <w:bCs/>
          <w:color w:val="5F497A"/>
          <w:sz w:val="24"/>
          <w:szCs w:val="24"/>
          <w:lang w:eastAsia="zh-CN"/>
        </w:rPr>
      </w:pPr>
      <w:r w:rsidRPr="00FB3FEC">
        <w:rPr>
          <w:rFonts w:ascii="Times New Roman" w:eastAsia="Calibri" w:hAnsi="Times New Roman" w:cs="Times New Roman"/>
          <w:b/>
          <w:bCs/>
          <w:color w:val="000000"/>
          <w:sz w:val="24"/>
          <w:szCs w:val="24"/>
          <w:shd w:val="clear" w:color="auto" w:fill="FFFFFF"/>
          <w:lang w:eastAsia="zh-CN"/>
        </w:rPr>
        <w:t xml:space="preserve">Мостри на строителните продукти и на уреди потребяващи енергия, предоставяне на информация на потребителите, чрез етикети, информационни листове и технически каталози от производителите, </w:t>
      </w:r>
      <w:r w:rsidRPr="00FB3FEC">
        <w:rPr>
          <w:rFonts w:ascii="Times New Roman" w:eastAsia="Calibri" w:hAnsi="Times New Roman" w:cs="Times New Roman"/>
          <w:b/>
          <w:bCs/>
          <w:sz w:val="24"/>
          <w:szCs w:val="24"/>
          <w:shd w:val="clear" w:color="auto" w:fill="FFFFFF"/>
          <w:lang w:eastAsia="zh-CN"/>
        </w:rPr>
        <w:t>сертификат от производителя, гаранционни карти и протоколи от изпитване на материалите.</w:t>
      </w:r>
    </w:p>
    <w:p w:rsidR="00FB3FEC" w:rsidRPr="00FB3FEC" w:rsidRDefault="00FB3FEC" w:rsidP="00FB3FEC">
      <w:pPr>
        <w:spacing w:after="0"/>
        <w:ind w:firstLine="708"/>
        <w:jc w:val="both"/>
        <w:rPr>
          <w:rFonts w:ascii="Times New Roman" w:eastAsia="SimSun" w:hAnsi="Times New Roman" w:cs="Times New Roman"/>
          <w:sz w:val="24"/>
          <w:szCs w:val="24"/>
          <w:lang w:eastAsia="zh-CN"/>
        </w:rPr>
      </w:pPr>
      <w:r w:rsidRPr="00FB3FEC">
        <w:rPr>
          <w:rFonts w:ascii="Times New Roman" w:eastAsia="SimSun" w:hAnsi="Times New Roman" w:cs="Times New Roman"/>
          <w:color w:val="000000"/>
          <w:sz w:val="24"/>
          <w:szCs w:val="24"/>
          <w:shd w:val="clear" w:color="auto" w:fill="FFFFFF"/>
          <w:lang w:eastAsia="zh-CN"/>
        </w:rPr>
        <w:t>Това е всяка техническа документация, която позволява да се установи достоверността на съдържащата се в етикета и информационния лист информация.</w:t>
      </w:r>
    </w:p>
    <w:p w:rsidR="00FB3FEC" w:rsidRPr="00FB3FEC" w:rsidRDefault="00FB3FEC" w:rsidP="00FB3FEC">
      <w:pPr>
        <w:spacing w:after="0"/>
        <w:ind w:firstLine="708"/>
        <w:jc w:val="both"/>
        <w:rPr>
          <w:rFonts w:ascii="Times New Roman" w:eastAsia="SimSun" w:hAnsi="Times New Roman" w:cs="Times New Roman"/>
          <w:color w:val="000000"/>
          <w:sz w:val="24"/>
          <w:szCs w:val="24"/>
          <w:shd w:val="clear" w:color="auto" w:fill="FFFFFF"/>
          <w:lang w:eastAsia="zh-CN"/>
        </w:rPr>
      </w:pPr>
      <w:r w:rsidRPr="00FB3FEC">
        <w:rPr>
          <w:rFonts w:ascii="Times New Roman" w:eastAsia="SimSun" w:hAnsi="Times New Roman" w:cs="Times New Roman"/>
          <w:color w:val="000000"/>
          <w:sz w:val="24"/>
          <w:szCs w:val="24"/>
          <w:shd w:val="clear" w:color="auto" w:fill="FFFFFF"/>
          <w:lang w:eastAsia="zh-CN"/>
        </w:rPr>
        <w:t xml:space="preserve">За основните строителни продукти, които ще бъдат вложени в строежа, с цел постигане на изискването по чл. 169, ал.1, т.6 от ЗУТ за икономия на енергия и </w:t>
      </w:r>
      <w:proofErr w:type="spellStart"/>
      <w:r w:rsidRPr="00FB3FEC">
        <w:rPr>
          <w:rFonts w:ascii="Times New Roman" w:eastAsia="SimSun" w:hAnsi="Times New Roman" w:cs="Times New Roman"/>
          <w:color w:val="000000"/>
          <w:sz w:val="24"/>
          <w:szCs w:val="24"/>
          <w:shd w:val="clear" w:color="auto" w:fill="FFFFFF"/>
          <w:lang w:eastAsia="zh-CN"/>
        </w:rPr>
        <w:t>топлосъхранение</w:t>
      </w:r>
      <w:proofErr w:type="spellEnd"/>
      <w:r w:rsidRPr="00FB3FEC">
        <w:rPr>
          <w:rFonts w:ascii="Times New Roman" w:eastAsia="SimSun" w:hAnsi="Times New Roman" w:cs="Times New Roman"/>
          <w:color w:val="000000"/>
          <w:sz w:val="24"/>
          <w:szCs w:val="24"/>
          <w:shd w:val="clear" w:color="auto" w:fill="FFFFFF"/>
          <w:lang w:eastAsia="zh-CN"/>
        </w:rPr>
        <w:t xml:space="preserve"> (енергийна ефективност), изпълнителят представя мостри. Мострите се одобряват от лицето, упражняващо строителен надзор на строежа. </w:t>
      </w:r>
    </w:p>
    <w:p w:rsidR="00FB3FEC" w:rsidRPr="00FB3FEC" w:rsidRDefault="00FB3FEC" w:rsidP="00FB3FEC">
      <w:pPr>
        <w:spacing w:after="0"/>
        <w:ind w:firstLine="708"/>
        <w:jc w:val="both"/>
        <w:rPr>
          <w:rFonts w:ascii="Times New Roman" w:eastAsia="SimSun" w:hAnsi="Times New Roman" w:cs="Times New Roman"/>
          <w:sz w:val="24"/>
          <w:szCs w:val="24"/>
          <w:lang w:eastAsia="zh-CN"/>
        </w:rPr>
      </w:pPr>
      <w:r w:rsidRPr="00FB3FEC">
        <w:rPr>
          <w:rFonts w:ascii="Times New Roman" w:eastAsia="SimSun" w:hAnsi="Times New Roman" w:cs="Times New Roman"/>
          <w:color w:val="000000"/>
          <w:sz w:val="24"/>
          <w:szCs w:val="24"/>
          <w:shd w:val="clear" w:color="auto" w:fill="FFFFFF"/>
          <w:lang w:eastAsia="zh-CN"/>
        </w:rPr>
        <w:t>Доставката на всички продукти, материали и оборудване, необходими за изпълнение на строителните и монтажните работи е задължение на Изпълнителя.</w:t>
      </w:r>
    </w:p>
    <w:p w:rsidR="00FB3FEC" w:rsidRPr="00FB3FEC" w:rsidRDefault="00FB3FEC" w:rsidP="00FB3FEC">
      <w:pPr>
        <w:spacing w:after="0"/>
        <w:ind w:firstLine="708"/>
        <w:jc w:val="both"/>
        <w:rPr>
          <w:rFonts w:ascii="Times New Roman" w:eastAsia="SimSun" w:hAnsi="Times New Roman" w:cs="Times New Roman"/>
          <w:sz w:val="24"/>
          <w:szCs w:val="24"/>
          <w:lang w:eastAsia="zh-CN"/>
        </w:rPr>
      </w:pPr>
      <w:r w:rsidRPr="00FB3FEC">
        <w:rPr>
          <w:rFonts w:ascii="Times New Roman" w:eastAsia="SimSun" w:hAnsi="Times New Roman" w:cs="Times New Roman"/>
          <w:color w:val="000000"/>
          <w:sz w:val="24"/>
          <w:szCs w:val="24"/>
          <w:shd w:val="clear" w:color="auto" w:fill="FFFFFF"/>
          <w:lang w:eastAsia="zh-CN"/>
        </w:rPr>
        <w:lastRenderedPageBreak/>
        <w:t>В строежите трябва да бъдат вложени материали, определени в проекта, отговарящи на изискванията на българските и/или европейските стандарти.</w:t>
      </w:r>
    </w:p>
    <w:p w:rsidR="00FB3FEC" w:rsidRPr="00FB3FEC" w:rsidRDefault="00FB3FEC" w:rsidP="00FB3FEC">
      <w:pPr>
        <w:spacing w:after="0"/>
        <w:ind w:firstLine="708"/>
        <w:jc w:val="both"/>
        <w:rPr>
          <w:rFonts w:ascii="Times New Roman" w:eastAsia="SimSun" w:hAnsi="Times New Roman" w:cs="Times New Roman"/>
          <w:sz w:val="24"/>
          <w:szCs w:val="24"/>
          <w:lang w:eastAsia="zh-CN"/>
        </w:rPr>
      </w:pPr>
      <w:r w:rsidRPr="00FB3FEC">
        <w:rPr>
          <w:rFonts w:ascii="Times New Roman" w:eastAsia="SimSun" w:hAnsi="Times New Roman" w:cs="Times New Roman"/>
          <w:color w:val="000000"/>
          <w:sz w:val="24"/>
          <w:szCs w:val="24"/>
          <w:shd w:val="clear" w:color="auto" w:fill="FFFFFF"/>
          <w:lang w:eastAsia="zh-CN"/>
        </w:rPr>
        <w:t>Изпълнителят предварително трябва да съгласува с Възложителя всички влагани в строителството материали, елементи, изделия, конструкции и др. подобни. Всяка промяна в одобрения проект да бъде съгласувана и приета от Възложителя.</w:t>
      </w:r>
      <w:r w:rsidRPr="00FB3FEC">
        <w:rPr>
          <w:rFonts w:ascii="Times New Roman" w:eastAsia="SimSun" w:hAnsi="Times New Roman" w:cs="Times New Roman"/>
          <w:sz w:val="24"/>
          <w:szCs w:val="24"/>
          <w:lang w:eastAsia="zh-CN"/>
        </w:rPr>
        <w:t xml:space="preserve"> </w:t>
      </w:r>
      <w:r w:rsidRPr="00FB3FEC">
        <w:rPr>
          <w:rFonts w:ascii="Times New Roman" w:eastAsia="SimSun" w:hAnsi="Times New Roman" w:cs="Times New Roman"/>
          <w:color w:val="000000"/>
          <w:sz w:val="24"/>
          <w:szCs w:val="24"/>
          <w:shd w:val="clear" w:color="auto" w:fill="FFFFFF"/>
          <w:lang w:eastAsia="zh-CN"/>
        </w:rPr>
        <w:t xml:space="preserve">Не се допуска влагането на </w:t>
      </w:r>
      <w:proofErr w:type="spellStart"/>
      <w:r w:rsidRPr="00FB3FEC">
        <w:rPr>
          <w:rFonts w:ascii="Times New Roman" w:eastAsia="SimSun" w:hAnsi="Times New Roman" w:cs="Times New Roman"/>
          <w:color w:val="000000"/>
          <w:sz w:val="24"/>
          <w:szCs w:val="24"/>
          <w:shd w:val="clear" w:color="auto" w:fill="FFFFFF"/>
          <w:lang w:eastAsia="zh-CN"/>
        </w:rPr>
        <w:t>неодобрени</w:t>
      </w:r>
      <w:proofErr w:type="spellEnd"/>
      <w:r w:rsidRPr="00FB3FEC">
        <w:rPr>
          <w:rFonts w:ascii="Times New Roman" w:eastAsia="SimSun" w:hAnsi="Times New Roman" w:cs="Times New Roman"/>
          <w:color w:val="000000"/>
          <w:sz w:val="24"/>
          <w:szCs w:val="24"/>
          <w:shd w:val="clear" w:color="auto" w:fill="FFFFFF"/>
          <w:lang w:eastAsia="zh-CN"/>
        </w:rPr>
        <w:t xml:space="preserve"> материали и оборудване и такива ще бъдат отстранявани от строежа и заменяни с материали и оборудване, одобрени по нареждане на Възложителя.</w:t>
      </w:r>
    </w:p>
    <w:p w:rsidR="00FB3FEC" w:rsidRPr="00FB3FEC" w:rsidRDefault="00FB3FEC" w:rsidP="00FB3FEC">
      <w:pPr>
        <w:spacing w:after="0"/>
        <w:ind w:firstLine="708"/>
        <w:jc w:val="both"/>
        <w:rPr>
          <w:rFonts w:ascii="Times New Roman" w:eastAsia="SimSun" w:hAnsi="Times New Roman" w:cs="Times New Roman"/>
          <w:sz w:val="24"/>
          <w:szCs w:val="24"/>
          <w:lang w:eastAsia="zh-CN"/>
        </w:rPr>
      </w:pPr>
      <w:r w:rsidRPr="00FB3FEC">
        <w:rPr>
          <w:rFonts w:ascii="Times New Roman" w:eastAsia="SimSun" w:hAnsi="Times New Roman" w:cs="Times New Roman"/>
          <w:color w:val="000000"/>
          <w:sz w:val="24"/>
          <w:szCs w:val="24"/>
          <w:shd w:val="clear" w:color="auto" w:fill="FFFFFF"/>
          <w:lang w:eastAsia="zh-CN"/>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FB3FEC" w:rsidRPr="00FB3FEC" w:rsidRDefault="00FB3FEC" w:rsidP="00FB3FEC">
      <w:pPr>
        <w:spacing w:after="0"/>
        <w:ind w:firstLine="708"/>
        <w:jc w:val="both"/>
        <w:rPr>
          <w:rFonts w:ascii="Times New Roman" w:eastAsia="SimSun" w:hAnsi="Times New Roman" w:cs="Times New Roman"/>
          <w:sz w:val="24"/>
          <w:szCs w:val="24"/>
          <w:lang w:eastAsia="zh-CN"/>
        </w:rPr>
      </w:pPr>
      <w:r w:rsidRPr="00FB3FEC">
        <w:rPr>
          <w:rFonts w:ascii="Times New Roman" w:eastAsia="SimSun" w:hAnsi="Times New Roman" w:cs="Times New Roman"/>
          <w:color w:val="000000"/>
          <w:sz w:val="24"/>
          <w:szCs w:val="24"/>
          <w:shd w:val="clear" w:color="auto" w:fill="FFFFFF"/>
          <w:lang w:eastAsia="zh-CN"/>
        </w:rPr>
        <w:t>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rsidR="00FB3FEC" w:rsidRPr="00FB3FEC" w:rsidRDefault="00FB3FEC" w:rsidP="00FB3FEC">
      <w:pPr>
        <w:spacing w:after="0"/>
        <w:ind w:firstLine="708"/>
        <w:jc w:val="both"/>
        <w:rPr>
          <w:rFonts w:ascii="Times New Roman" w:eastAsia="SimSun" w:hAnsi="Times New Roman" w:cs="Times New Roman"/>
          <w:sz w:val="24"/>
          <w:szCs w:val="24"/>
          <w:lang w:eastAsia="zh-CN"/>
        </w:rPr>
      </w:pPr>
      <w:r w:rsidRPr="00FB3FEC">
        <w:rPr>
          <w:rFonts w:ascii="Times New Roman" w:eastAsia="SimSun" w:hAnsi="Times New Roman" w:cs="Times New Roman"/>
          <w:color w:val="000000"/>
          <w:sz w:val="24"/>
          <w:szCs w:val="24"/>
          <w:shd w:val="clear" w:color="auto" w:fill="FFFFFF"/>
          <w:lang w:eastAsia="zh-CN"/>
        </w:rPr>
        <w:t>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Всяко намаление или увеличение в обемите, посочени в договора, ще се обявява писмено и съгласува преди каквато и да е промяна в проекта и по-нататъшното изпълнение на поръчката и строителството.</w:t>
      </w:r>
    </w:p>
    <w:p w:rsidR="00FB3FEC" w:rsidRPr="00FB3FEC" w:rsidRDefault="00FB3FEC" w:rsidP="00FB3FEC">
      <w:pPr>
        <w:widowControl w:val="0"/>
        <w:tabs>
          <w:tab w:val="left" w:pos="0"/>
        </w:tabs>
        <w:spacing w:after="120"/>
        <w:jc w:val="both"/>
        <w:rPr>
          <w:rFonts w:ascii="Times New Roman" w:eastAsia="Calibri" w:hAnsi="Times New Roman" w:cs="Times New Roman"/>
          <w:b/>
          <w:bCs/>
          <w:color w:val="000000"/>
          <w:sz w:val="24"/>
          <w:szCs w:val="24"/>
          <w:shd w:val="clear" w:color="auto" w:fill="FFFFFF"/>
          <w:lang w:eastAsia="zh-CN"/>
        </w:rPr>
      </w:pPr>
      <w:bookmarkStart w:id="9" w:name="bookmark7"/>
    </w:p>
    <w:p w:rsidR="00FB3FEC" w:rsidRPr="00FB3FEC" w:rsidRDefault="00FB3FEC" w:rsidP="00FB3FEC">
      <w:pPr>
        <w:widowControl w:val="0"/>
        <w:tabs>
          <w:tab w:val="left" w:pos="0"/>
        </w:tabs>
        <w:spacing w:after="120"/>
        <w:jc w:val="both"/>
        <w:rPr>
          <w:rFonts w:ascii="Times New Roman" w:eastAsia="Calibri" w:hAnsi="Times New Roman" w:cs="Times New Roman"/>
          <w:b/>
          <w:bCs/>
          <w:sz w:val="24"/>
          <w:szCs w:val="24"/>
          <w:lang w:eastAsia="zh-CN"/>
        </w:rPr>
      </w:pPr>
      <w:r w:rsidRPr="00FB3FEC">
        <w:rPr>
          <w:rFonts w:ascii="Times New Roman" w:eastAsia="Calibri" w:hAnsi="Times New Roman" w:cs="Times New Roman"/>
          <w:b/>
          <w:bCs/>
          <w:color w:val="000000"/>
          <w:sz w:val="24"/>
          <w:szCs w:val="24"/>
          <w:shd w:val="clear" w:color="auto" w:fill="FFFFFF"/>
          <w:lang w:eastAsia="zh-CN"/>
        </w:rPr>
        <w:t>Изисквания относно осигуряване на безопасни и здравословни условия на труд. План за безопасност и здраве</w:t>
      </w:r>
      <w:bookmarkEnd w:id="9"/>
    </w:p>
    <w:p w:rsidR="00FB3FEC" w:rsidRPr="00FB3FEC" w:rsidRDefault="00FB3FEC" w:rsidP="00FB3FEC">
      <w:pPr>
        <w:spacing w:after="0"/>
        <w:ind w:firstLine="708"/>
        <w:jc w:val="both"/>
        <w:rPr>
          <w:rFonts w:ascii="Times New Roman" w:eastAsia="SimSun" w:hAnsi="Times New Roman" w:cs="Times New Roman"/>
          <w:sz w:val="24"/>
          <w:szCs w:val="24"/>
          <w:lang w:eastAsia="zh-CN"/>
        </w:rPr>
      </w:pPr>
      <w:r w:rsidRPr="00FB3FEC">
        <w:rPr>
          <w:rFonts w:ascii="Times New Roman" w:eastAsia="SimSun" w:hAnsi="Times New Roman" w:cs="Times New Roman"/>
          <w:color w:val="000000"/>
          <w:sz w:val="24"/>
          <w:szCs w:val="24"/>
          <w:shd w:val="clear" w:color="auto" w:fill="FFFFFF"/>
          <w:lang w:eastAsia="zh-CN"/>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color w:val="000000"/>
          <w:sz w:val="24"/>
          <w:szCs w:val="24"/>
          <w:shd w:val="clear" w:color="auto" w:fill="FFFFFF"/>
          <w:lang w:eastAsia="zh-CN"/>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FB3FEC" w:rsidRPr="00FB3FEC" w:rsidRDefault="00FB3FEC" w:rsidP="00FB3FEC">
      <w:pPr>
        <w:spacing w:after="0"/>
        <w:ind w:firstLine="708"/>
        <w:jc w:val="both"/>
        <w:rPr>
          <w:rFonts w:ascii="Times New Roman" w:eastAsia="SimSun" w:hAnsi="Times New Roman" w:cs="Times New Roman"/>
          <w:sz w:val="24"/>
          <w:szCs w:val="24"/>
          <w:lang w:eastAsia="zh-CN"/>
        </w:rPr>
      </w:pPr>
      <w:r w:rsidRPr="00FB3FEC">
        <w:rPr>
          <w:rFonts w:ascii="Times New Roman" w:eastAsia="SimSun" w:hAnsi="Times New Roman" w:cs="Times New Roman"/>
          <w:color w:val="000000"/>
          <w:sz w:val="24"/>
          <w:szCs w:val="24"/>
          <w:shd w:val="clear" w:color="auto" w:fill="FFFFFF"/>
          <w:lang w:eastAsia="zh-CN"/>
        </w:rPr>
        <w:t>Изпълнителят е длъжен да спазва одобрения от Възложителя и компетентните органи План за безопасност и здраве за строежа.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FB3FEC" w:rsidRPr="00FB3FEC" w:rsidRDefault="00FB3FEC" w:rsidP="00FB3FEC">
      <w:pPr>
        <w:widowControl w:val="0"/>
        <w:tabs>
          <w:tab w:val="left" w:pos="0"/>
        </w:tabs>
        <w:spacing w:after="120"/>
        <w:jc w:val="both"/>
        <w:rPr>
          <w:rFonts w:ascii="Times New Roman" w:eastAsia="Calibri" w:hAnsi="Times New Roman" w:cs="Times New Roman"/>
          <w:b/>
          <w:bCs/>
          <w:color w:val="000000"/>
          <w:sz w:val="24"/>
          <w:szCs w:val="24"/>
          <w:shd w:val="clear" w:color="auto" w:fill="FFFFFF"/>
          <w:lang w:eastAsia="zh-CN"/>
        </w:rPr>
      </w:pPr>
      <w:bookmarkStart w:id="10" w:name="bookmark8"/>
    </w:p>
    <w:p w:rsidR="00FB3FEC" w:rsidRPr="00FB3FEC" w:rsidRDefault="00FB3FEC" w:rsidP="00FB3FEC">
      <w:pPr>
        <w:widowControl w:val="0"/>
        <w:tabs>
          <w:tab w:val="left" w:pos="0"/>
        </w:tabs>
        <w:spacing w:after="120"/>
        <w:jc w:val="both"/>
        <w:rPr>
          <w:rFonts w:ascii="Times New Roman" w:eastAsia="Calibri" w:hAnsi="Times New Roman" w:cs="Times New Roman"/>
          <w:b/>
          <w:bCs/>
          <w:sz w:val="24"/>
          <w:szCs w:val="24"/>
          <w:lang w:eastAsia="zh-CN"/>
        </w:rPr>
      </w:pPr>
      <w:r w:rsidRPr="00FB3FEC">
        <w:rPr>
          <w:rFonts w:ascii="Times New Roman" w:eastAsia="Calibri" w:hAnsi="Times New Roman" w:cs="Times New Roman"/>
          <w:b/>
          <w:bCs/>
          <w:color w:val="000000"/>
          <w:sz w:val="24"/>
          <w:szCs w:val="24"/>
          <w:shd w:val="clear" w:color="auto" w:fill="FFFFFF"/>
          <w:lang w:eastAsia="zh-CN"/>
        </w:rPr>
        <w:t>Изисквания относно опазване на околната среда</w:t>
      </w:r>
      <w:bookmarkEnd w:id="10"/>
    </w:p>
    <w:p w:rsidR="00FB3FEC" w:rsidRPr="00FB3FEC" w:rsidRDefault="00FB3FEC" w:rsidP="00FB3FEC">
      <w:pPr>
        <w:spacing w:after="0"/>
        <w:ind w:firstLine="708"/>
        <w:jc w:val="both"/>
        <w:rPr>
          <w:rFonts w:ascii="Times New Roman" w:eastAsia="SimSun" w:hAnsi="Times New Roman" w:cs="Times New Roman"/>
          <w:color w:val="000000"/>
          <w:sz w:val="24"/>
          <w:szCs w:val="24"/>
          <w:shd w:val="clear" w:color="auto" w:fill="FFFFFF"/>
          <w:lang w:eastAsia="zh-CN"/>
        </w:rPr>
      </w:pPr>
      <w:r w:rsidRPr="00FB3FEC">
        <w:rPr>
          <w:rFonts w:ascii="Times New Roman" w:eastAsia="SimSun" w:hAnsi="Times New Roman" w:cs="Times New Roman"/>
          <w:color w:val="000000"/>
          <w:sz w:val="24"/>
          <w:szCs w:val="24"/>
          <w:shd w:val="clear" w:color="auto" w:fill="FFFFFF"/>
          <w:lang w:eastAsia="zh-CN"/>
        </w:rPr>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FB3FEC" w:rsidRPr="00FB3FEC" w:rsidRDefault="00FB3FEC" w:rsidP="00FB3FEC">
      <w:pPr>
        <w:spacing w:after="0"/>
        <w:ind w:firstLine="708"/>
        <w:jc w:val="both"/>
        <w:rPr>
          <w:rFonts w:ascii="Times New Roman" w:eastAsia="SimSun" w:hAnsi="Times New Roman" w:cs="Times New Roman"/>
          <w:sz w:val="24"/>
          <w:szCs w:val="24"/>
          <w:lang w:eastAsia="zh-CN"/>
        </w:rPr>
      </w:pPr>
      <w:r w:rsidRPr="00FB3FEC">
        <w:rPr>
          <w:rFonts w:ascii="Times New Roman" w:eastAsia="SimSun" w:hAnsi="Times New Roman" w:cs="Times New Roman"/>
          <w:color w:val="000000"/>
          <w:sz w:val="24"/>
          <w:szCs w:val="24"/>
          <w:shd w:val="clear" w:color="auto" w:fill="FFFFFF"/>
          <w:lang w:eastAsia="zh-CN"/>
        </w:rPr>
        <w:t xml:space="preserve">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w:t>
      </w:r>
      <w:proofErr w:type="spellStart"/>
      <w:r w:rsidRPr="00FB3FEC">
        <w:rPr>
          <w:rFonts w:ascii="Times New Roman" w:eastAsia="SimSun" w:hAnsi="Times New Roman" w:cs="Times New Roman"/>
          <w:color w:val="000000"/>
          <w:sz w:val="24"/>
          <w:szCs w:val="24"/>
          <w:shd w:val="clear" w:color="auto" w:fill="FFFFFF"/>
          <w:lang w:eastAsia="zh-CN"/>
        </w:rPr>
        <w:t>невложените</w:t>
      </w:r>
      <w:proofErr w:type="spellEnd"/>
      <w:r w:rsidRPr="00FB3FEC">
        <w:rPr>
          <w:rFonts w:ascii="Times New Roman" w:eastAsia="SimSun" w:hAnsi="Times New Roman" w:cs="Times New Roman"/>
          <w:color w:val="000000"/>
          <w:sz w:val="24"/>
          <w:szCs w:val="24"/>
          <w:shd w:val="clear" w:color="auto" w:fill="FFFFFF"/>
          <w:lang w:eastAsia="zh-CN"/>
        </w:rPr>
        <w:t xml:space="preserve"> материали и да остави площадката чиста от отпадъци.</w:t>
      </w:r>
    </w:p>
    <w:p w:rsidR="00FB3FEC" w:rsidRPr="00FB3FEC" w:rsidRDefault="00FB3FEC" w:rsidP="00FB3FEC">
      <w:pPr>
        <w:widowControl w:val="0"/>
        <w:tabs>
          <w:tab w:val="left" w:pos="0"/>
        </w:tabs>
        <w:spacing w:after="120"/>
        <w:jc w:val="both"/>
        <w:rPr>
          <w:rFonts w:ascii="Times New Roman" w:eastAsia="Calibri" w:hAnsi="Times New Roman" w:cs="Times New Roman"/>
          <w:b/>
          <w:bCs/>
          <w:color w:val="000000"/>
          <w:sz w:val="24"/>
          <w:szCs w:val="24"/>
          <w:shd w:val="clear" w:color="auto" w:fill="FFFFFF"/>
          <w:lang w:eastAsia="zh-CN"/>
        </w:rPr>
      </w:pPr>
      <w:bookmarkStart w:id="11" w:name="bookmark9"/>
    </w:p>
    <w:p w:rsidR="00FB3FEC" w:rsidRPr="00FB3FEC" w:rsidRDefault="00FB3FEC" w:rsidP="00FB3FEC">
      <w:pPr>
        <w:widowControl w:val="0"/>
        <w:tabs>
          <w:tab w:val="left" w:pos="0"/>
        </w:tabs>
        <w:spacing w:after="120"/>
        <w:jc w:val="both"/>
        <w:rPr>
          <w:rFonts w:ascii="Times New Roman" w:eastAsia="Calibri" w:hAnsi="Times New Roman" w:cs="Times New Roman"/>
          <w:b/>
          <w:bCs/>
          <w:sz w:val="24"/>
          <w:szCs w:val="24"/>
          <w:lang w:eastAsia="zh-CN"/>
        </w:rPr>
      </w:pPr>
      <w:r w:rsidRPr="00FB3FEC">
        <w:rPr>
          <w:rFonts w:ascii="Times New Roman" w:eastAsia="Calibri" w:hAnsi="Times New Roman" w:cs="Times New Roman"/>
          <w:b/>
          <w:bCs/>
          <w:color w:val="000000"/>
          <w:sz w:val="24"/>
          <w:szCs w:val="24"/>
          <w:shd w:val="clear" w:color="auto" w:fill="FFFFFF"/>
          <w:lang w:eastAsia="zh-CN"/>
        </w:rPr>
        <w:t>Системи за проверка и контрол на работите в процеса на тяхното изпълнение</w:t>
      </w:r>
      <w:bookmarkEnd w:id="11"/>
    </w:p>
    <w:p w:rsidR="00FB3FEC" w:rsidRPr="00FB3FEC" w:rsidRDefault="00FB3FEC" w:rsidP="00FB3FEC">
      <w:pPr>
        <w:spacing w:after="0"/>
        <w:ind w:firstLine="708"/>
        <w:jc w:val="both"/>
        <w:rPr>
          <w:rFonts w:ascii="Times New Roman" w:eastAsia="SimSun" w:hAnsi="Times New Roman" w:cs="Times New Roman"/>
          <w:color w:val="000000"/>
          <w:sz w:val="24"/>
          <w:szCs w:val="24"/>
          <w:shd w:val="clear" w:color="auto" w:fill="FFFFFF"/>
          <w:lang w:eastAsia="zh-CN"/>
        </w:rPr>
      </w:pPr>
      <w:r w:rsidRPr="00FB3FEC">
        <w:rPr>
          <w:rFonts w:ascii="Times New Roman" w:eastAsia="SimSun" w:hAnsi="Times New Roman" w:cs="Times New Roman"/>
          <w:color w:val="000000"/>
          <w:sz w:val="24"/>
          <w:szCs w:val="24"/>
          <w:shd w:val="clear" w:color="auto" w:fill="FFFFFF"/>
          <w:lang w:eastAsia="zh-CN"/>
        </w:rPr>
        <w:t>Възложителят ще осигури Консултант, който ще упражняване строителен надзор съгласно чл. 166, ал. 1, т.1 от ЗУТ.</w:t>
      </w:r>
    </w:p>
    <w:p w:rsidR="00FB3FEC" w:rsidRPr="00FB3FEC" w:rsidRDefault="00FB3FEC" w:rsidP="00FB3FEC">
      <w:pPr>
        <w:spacing w:after="0"/>
        <w:ind w:firstLine="708"/>
        <w:jc w:val="both"/>
        <w:rPr>
          <w:rFonts w:ascii="Times New Roman" w:eastAsia="SimSun" w:hAnsi="Times New Roman" w:cs="Times New Roman"/>
          <w:color w:val="000000"/>
          <w:sz w:val="24"/>
          <w:szCs w:val="24"/>
          <w:shd w:val="clear" w:color="auto" w:fill="FFFFFF"/>
          <w:lang w:eastAsia="zh-CN"/>
        </w:rPr>
      </w:pPr>
      <w:r w:rsidRPr="00FB3FEC">
        <w:rPr>
          <w:rFonts w:ascii="Times New Roman" w:eastAsia="SimSun" w:hAnsi="Times New Roman" w:cs="Times New Roman"/>
          <w:color w:val="000000"/>
          <w:sz w:val="24"/>
          <w:szCs w:val="24"/>
          <w:shd w:val="clear" w:color="auto" w:fill="FFFFFF"/>
          <w:lang w:eastAsia="zh-CN"/>
        </w:rPr>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 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FB3FEC" w:rsidRPr="00FB3FEC" w:rsidRDefault="00FB3FEC" w:rsidP="00FB3FEC">
      <w:pPr>
        <w:widowControl w:val="0"/>
        <w:tabs>
          <w:tab w:val="left" w:pos="0"/>
        </w:tabs>
        <w:spacing w:after="120"/>
        <w:jc w:val="both"/>
        <w:rPr>
          <w:rFonts w:ascii="Times New Roman" w:eastAsia="Calibri" w:hAnsi="Times New Roman" w:cs="Times New Roman"/>
          <w:b/>
          <w:bCs/>
          <w:color w:val="000000"/>
          <w:sz w:val="24"/>
          <w:szCs w:val="24"/>
          <w:shd w:val="clear" w:color="auto" w:fill="FFFFFF"/>
          <w:lang w:eastAsia="zh-CN"/>
        </w:rPr>
      </w:pPr>
      <w:bookmarkStart w:id="12" w:name="bookmark10"/>
    </w:p>
    <w:p w:rsidR="00FB3FEC" w:rsidRPr="00FB3FEC" w:rsidRDefault="00FB3FEC" w:rsidP="00FB3FEC">
      <w:pPr>
        <w:widowControl w:val="0"/>
        <w:tabs>
          <w:tab w:val="left" w:pos="0"/>
        </w:tabs>
        <w:spacing w:after="120"/>
        <w:jc w:val="both"/>
        <w:rPr>
          <w:rFonts w:ascii="Times New Roman" w:eastAsia="Calibri" w:hAnsi="Times New Roman" w:cs="Times New Roman"/>
          <w:b/>
          <w:bCs/>
          <w:sz w:val="24"/>
          <w:szCs w:val="24"/>
          <w:lang w:eastAsia="zh-CN"/>
        </w:rPr>
      </w:pPr>
      <w:r w:rsidRPr="00FB3FEC">
        <w:rPr>
          <w:rFonts w:ascii="Times New Roman" w:eastAsia="Calibri" w:hAnsi="Times New Roman" w:cs="Times New Roman"/>
          <w:b/>
          <w:bCs/>
          <w:color w:val="000000"/>
          <w:sz w:val="24"/>
          <w:szCs w:val="24"/>
          <w:shd w:val="clear" w:color="auto" w:fill="FFFFFF"/>
          <w:lang w:eastAsia="zh-CN"/>
        </w:rPr>
        <w:t>Проверки и изпитвания</w:t>
      </w:r>
      <w:bookmarkEnd w:id="12"/>
    </w:p>
    <w:p w:rsidR="00FB3FEC" w:rsidRPr="00FB3FEC" w:rsidRDefault="00FB3FEC" w:rsidP="00FB3FEC">
      <w:pPr>
        <w:spacing w:after="0"/>
        <w:ind w:firstLine="708"/>
        <w:jc w:val="both"/>
        <w:rPr>
          <w:rFonts w:ascii="Times New Roman" w:eastAsia="SimSun" w:hAnsi="Times New Roman" w:cs="Times New Roman"/>
          <w:sz w:val="24"/>
          <w:szCs w:val="24"/>
          <w:lang w:eastAsia="zh-CN"/>
        </w:rPr>
      </w:pPr>
      <w:r w:rsidRPr="00FB3FEC">
        <w:rPr>
          <w:rFonts w:ascii="Times New Roman" w:eastAsia="SimSun" w:hAnsi="Times New Roman" w:cs="Times New Roman"/>
          <w:color w:val="000000"/>
          <w:sz w:val="24"/>
          <w:szCs w:val="24"/>
          <w:shd w:val="clear" w:color="auto" w:fill="FFFFFF"/>
          <w:lang w:eastAsia="zh-CN"/>
        </w:rPr>
        <w:t>Изпълнителят е длъжен да осигурява винаги достъп до строителната площадка на упълномощени представители на Възложителя и Консултанта.</w:t>
      </w:r>
    </w:p>
    <w:p w:rsidR="00FB3FEC" w:rsidRPr="00FB3FEC" w:rsidRDefault="00FB3FEC" w:rsidP="00FB3FEC">
      <w:pPr>
        <w:spacing w:after="0"/>
        <w:ind w:firstLine="708"/>
        <w:jc w:val="both"/>
        <w:rPr>
          <w:rFonts w:ascii="Times New Roman" w:eastAsia="SimSun" w:hAnsi="Times New Roman" w:cs="Times New Roman"/>
          <w:sz w:val="24"/>
          <w:szCs w:val="24"/>
          <w:lang w:eastAsia="zh-CN"/>
        </w:rPr>
      </w:pPr>
      <w:r w:rsidRPr="00FB3FEC">
        <w:rPr>
          <w:rFonts w:ascii="Times New Roman" w:eastAsia="SimSun" w:hAnsi="Times New Roman" w:cs="Times New Roman"/>
          <w:color w:val="000000"/>
          <w:sz w:val="24"/>
          <w:szCs w:val="24"/>
          <w:shd w:val="clear" w:color="auto" w:fill="FFFFFF"/>
          <w:lang w:eastAsia="zh-CN"/>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rsidR="00FB3FEC" w:rsidRPr="00FB3FEC" w:rsidRDefault="00FB3FEC" w:rsidP="00FB3FEC">
      <w:pPr>
        <w:spacing w:after="0"/>
        <w:ind w:firstLine="708"/>
        <w:jc w:val="both"/>
        <w:rPr>
          <w:rFonts w:ascii="Times New Roman" w:eastAsia="SimSun" w:hAnsi="Times New Roman" w:cs="Times New Roman"/>
          <w:color w:val="000000"/>
          <w:sz w:val="24"/>
          <w:szCs w:val="24"/>
          <w:shd w:val="clear" w:color="auto" w:fill="FFFFFF"/>
          <w:lang w:eastAsia="zh-CN"/>
        </w:rPr>
      </w:pPr>
      <w:r w:rsidRPr="00FB3FEC">
        <w:rPr>
          <w:rFonts w:ascii="Times New Roman" w:eastAsia="SimSun" w:hAnsi="Times New Roman" w:cs="Times New Roman"/>
          <w:color w:val="000000"/>
          <w:sz w:val="24"/>
          <w:szCs w:val="24"/>
          <w:shd w:val="clear" w:color="auto" w:fill="FFFFFF"/>
          <w:lang w:eastAsia="zh-CN"/>
        </w:rPr>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rsidR="00FB3FEC" w:rsidRPr="00FB3FEC" w:rsidRDefault="00FB3FEC" w:rsidP="00FB3FEC">
      <w:pPr>
        <w:snapToGrid w:val="0"/>
        <w:spacing w:after="0"/>
        <w:jc w:val="both"/>
        <w:rPr>
          <w:rFonts w:ascii="Times New Roman" w:eastAsia="SimSun" w:hAnsi="Times New Roman" w:cs="Times New Roman"/>
          <w:b/>
          <w:iCs/>
          <w:color w:val="000000"/>
          <w:sz w:val="24"/>
          <w:szCs w:val="24"/>
          <w:lang w:eastAsia="zh-CN"/>
        </w:rPr>
      </w:pPr>
    </w:p>
    <w:p w:rsidR="00FB3FEC" w:rsidRPr="00FB3FEC" w:rsidRDefault="00FB3FEC" w:rsidP="00FB3FEC">
      <w:pPr>
        <w:snapToGrid w:val="0"/>
        <w:spacing w:after="0"/>
        <w:jc w:val="both"/>
        <w:rPr>
          <w:rFonts w:ascii="Times New Roman" w:eastAsia="SimSun" w:hAnsi="Times New Roman" w:cs="Times New Roman"/>
          <w:b/>
          <w:iCs/>
          <w:color w:val="000000"/>
          <w:sz w:val="24"/>
          <w:szCs w:val="24"/>
          <w:lang w:eastAsia="zh-CN"/>
        </w:rPr>
      </w:pPr>
      <w:r w:rsidRPr="00FB3FEC">
        <w:rPr>
          <w:rFonts w:ascii="Times New Roman" w:eastAsia="SimSun" w:hAnsi="Times New Roman" w:cs="Times New Roman"/>
          <w:b/>
          <w:iCs/>
          <w:color w:val="000000"/>
          <w:sz w:val="24"/>
          <w:szCs w:val="24"/>
          <w:lang w:eastAsia="zh-CN"/>
        </w:rPr>
        <w:t>Текущ контрол по време на строителния процес</w:t>
      </w:r>
    </w:p>
    <w:p w:rsidR="00FB3FEC" w:rsidRPr="00FB3FEC" w:rsidRDefault="00FB3FEC" w:rsidP="00FB3FEC">
      <w:pPr>
        <w:snapToGrid w:val="0"/>
        <w:spacing w:after="0"/>
        <w:jc w:val="both"/>
        <w:rPr>
          <w:rFonts w:ascii="Times New Roman" w:eastAsia="SimSun" w:hAnsi="Times New Roman" w:cs="Times New Roman"/>
          <w:color w:val="000000"/>
          <w:sz w:val="24"/>
          <w:szCs w:val="24"/>
          <w:lang w:eastAsia="zh-CN"/>
        </w:rPr>
      </w:pPr>
      <w:r w:rsidRPr="00FB3FEC">
        <w:rPr>
          <w:rFonts w:ascii="Times New Roman" w:eastAsia="SimSun" w:hAnsi="Times New Roman" w:cs="Times New Roman"/>
          <w:color w:val="000000"/>
          <w:sz w:val="24"/>
          <w:szCs w:val="24"/>
          <w:lang w:eastAsia="zh-CN"/>
        </w:rPr>
        <w:t>Осъществява се от:</w:t>
      </w:r>
    </w:p>
    <w:p w:rsidR="00FB3FEC" w:rsidRPr="00FB3FEC" w:rsidRDefault="00FB3FEC" w:rsidP="00FB3FEC">
      <w:pPr>
        <w:numPr>
          <w:ilvl w:val="0"/>
          <w:numId w:val="12"/>
        </w:numPr>
        <w:snapToGrid w:val="0"/>
        <w:spacing w:after="120" w:line="240" w:lineRule="auto"/>
        <w:jc w:val="both"/>
        <w:rPr>
          <w:rFonts w:ascii="Times New Roman" w:eastAsia="SimSun" w:hAnsi="Times New Roman" w:cs="Times New Roman"/>
          <w:color w:val="000000"/>
          <w:sz w:val="24"/>
          <w:szCs w:val="24"/>
          <w:lang w:eastAsia="zh-CN"/>
        </w:rPr>
      </w:pPr>
      <w:r w:rsidRPr="00FB3FEC">
        <w:rPr>
          <w:rFonts w:ascii="Times New Roman" w:eastAsia="SimSun" w:hAnsi="Times New Roman" w:cs="Times New Roman"/>
          <w:color w:val="000000"/>
          <w:sz w:val="24"/>
          <w:szCs w:val="24"/>
          <w:lang w:eastAsia="zh-CN"/>
        </w:rPr>
        <w:t>Външен изпълнител за изпълнение на строителен надзор;</w:t>
      </w:r>
    </w:p>
    <w:p w:rsidR="00FB3FEC" w:rsidRPr="00FB3FEC" w:rsidRDefault="00FB3FEC" w:rsidP="00FB3FEC">
      <w:pPr>
        <w:numPr>
          <w:ilvl w:val="0"/>
          <w:numId w:val="12"/>
        </w:numPr>
        <w:snapToGrid w:val="0"/>
        <w:spacing w:after="120" w:line="240" w:lineRule="auto"/>
        <w:jc w:val="both"/>
        <w:rPr>
          <w:rFonts w:ascii="Times New Roman" w:eastAsia="SimSun" w:hAnsi="Times New Roman" w:cs="Times New Roman"/>
          <w:color w:val="000000"/>
          <w:sz w:val="24"/>
          <w:szCs w:val="24"/>
          <w:lang w:eastAsia="zh-CN"/>
        </w:rPr>
      </w:pPr>
      <w:r w:rsidRPr="00FB3FEC">
        <w:rPr>
          <w:rFonts w:ascii="Times New Roman" w:eastAsia="SimSun" w:hAnsi="Times New Roman" w:cs="Times New Roman"/>
          <w:color w:val="000000"/>
          <w:sz w:val="24"/>
          <w:szCs w:val="24"/>
          <w:lang w:eastAsia="zh-CN"/>
        </w:rPr>
        <w:t>СС чрез упълномощен представител със съответните технически познания за осъществяване на контрол;</w:t>
      </w:r>
    </w:p>
    <w:p w:rsidR="00FB3FEC" w:rsidRPr="00FB3FEC" w:rsidRDefault="00FB3FEC" w:rsidP="00FB3FEC">
      <w:pPr>
        <w:numPr>
          <w:ilvl w:val="0"/>
          <w:numId w:val="12"/>
        </w:numPr>
        <w:snapToGrid w:val="0"/>
        <w:spacing w:after="120" w:line="240" w:lineRule="auto"/>
        <w:jc w:val="both"/>
        <w:rPr>
          <w:rFonts w:ascii="Times New Roman" w:eastAsia="SimSun" w:hAnsi="Times New Roman" w:cs="Times New Roman"/>
          <w:color w:val="000000"/>
          <w:sz w:val="24"/>
          <w:szCs w:val="24"/>
          <w:lang w:eastAsia="zh-CN"/>
        </w:rPr>
      </w:pPr>
      <w:r w:rsidRPr="00FB3FEC">
        <w:rPr>
          <w:rFonts w:ascii="Times New Roman" w:eastAsia="SimSun" w:hAnsi="Times New Roman" w:cs="Times New Roman"/>
          <w:color w:val="000000"/>
          <w:sz w:val="24"/>
          <w:szCs w:val="24"/>
          <w:lang w:eastAsia="zh-CN"/>
        </w:rPr>
        <w:t>Техническите експерти на Общината в качеството ѝ на Възложител ще осъществяват проверки на място.</w:t>
      </w:r>
    </w:p>
    <w:p w:rsidR="00FB3FEC" w:rsidRPr="00FB3FEC" w:rsidRDefault="00FB3FEC" w:rsidP="00FB3FEC">
      <w:pPr>
        <w:snapToGrid w:val="0"/>
        <w:spacing w:after="0"/>
        <w:jc w:val="both"/>
        <w:rPr>
          <w:rFonts w:ascii="Times New Roman" w:eastAsia="SimSun" w:hAnsi="Times New Roman" w:cs="Times New Roman"/>
          <w:color w:val="000000"/>
          <w:sz w:val="24"/>
          <w:szCs w:val="24"/>
          <w:lang w:eastAsia="zh-CN"/>
        </w:rPr>
      </w:pPr>
      <w:r w:rsidRPr="00FB3FEC">
        <w:rPr>
          <w:rFonts w:ascii="Times New Roman" w:eastAsia="SimSun" w:hAnsi="Times New Roman" w:cs="Times New Roman"/>
          <w:color w:val="000000"/>
          <w:sz w:val="24"/>
          <w:szCs w:val="24"/>
          <w:lang w:eastAsia="zh-CN"/>
        </w:rPr>
        <w:lastRenderedPageBreak/>
        <w:t>По време на целия строителен процес от откриване на строителната площадка до предаване на обекта за експлоатация ще се осъществява постоянен контрол върху изпълнението на СМР относно:</w:t>
      </w:r>
    </w:p>
    <w:p w:rsidR="00FB3FEC" w:rsidRPr="00FB3FEC" w:rsidRDefault="00FB3FEC" w:rsidP="00FB3FEC">
      <w:pPr>
        <w:numPr>
          <w:ilvl w:val="0"/>
          <w:numId w:val="13"/>
        </w:numPr>
        <w:snapToGrid w:val="0"/>
        <w:spacing w:after="120" w:line="240" w:lineRule="auto"/>
        <w:jc w:val="both"/>
        <w:rPr>
          <w:rFonts w:ascii="Times New Roman" w:eastAsia="SimSun" w:hAnsi="Times New Roman" w:cs="Times New Roman"/>
          <w:color w:val="000000"/>
          <w:sz w:val="24"/>
          <w:szCs w:val="24"/>
          <w:lang w:eastAsia="zh-CN"/>
        </w:rPr>
      </w:pPr>
      <w:r w:rsidRPr="00FB3FEC">
        <w:rPr>
          <w:rFonts w:ascii="Times New Roman" w:eastAsia="SimSun" w:hAnsi="Times New Roman" w:cs="Times New Roman"/>
          <w:color w:val="000000"/>
          <w:sz w:val="24"/>
          <w:szCs w:val="24"/>
          <w:lang w:eastAsia="zh-CN"/>
        </w:rPr>
        <w:t>съответствие на изпълняваните на обекта работи по вид и количество с одобрените строителни книжа и КСС;</w:t>
      </w:r>
    </w:p>
    <w:p w:rsidR="00FB3FEC" w:rsidRPr="00FB3FEC" w:rsidRDefault="00FB3FEC" w:rsidP="00FB3FEC">
      <w:pPr>
        <w:numPr>
          <w:ilvl w:val="0"/>
          <w:numId w:val="13"/>
        </w:numPr>
        <w:snapToGrid w:val="0"/>
        <w:spacing w:after="120" w:line="240" w:lineRule="auto"/>
        <w:jc w:val="both"/>
        <w:rPr>
          <w:rFonts w:ascii="Times New Roman" w:eastAsia="SimSun" w:hAnsi="Times New Roman" w:cs="Times New Roman"/>
          <w:color w:val="000000"/>
          <w:sz w:val="24"/>
          <w:szCs w:val="24"/>
          <w:lang w:eastAsia="zh-CN"/>
        </w:rPr>
      </w:pPr>
      <w:r w:rsidRPr="00FB3FEC">
        <w:rPr>
          <w:rFonts w:ascii="Times New Roman" w:eastAsia="SimSun" w:hAnsi="Times New Roman" w:cs="Times New Roman"/>
          <w:color w:val="000000"/>
          <w:sz w:val="24"/>
          <w:szCs w:val="24"/>
          <w:lang w:eastAsia="zh-CN"/>
        </w:rPr>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rsidR="00FB3FEC" w:rsidRPr="00FB3FEC" w:rsidRDefault="00FB3FEC" w:rsidP="00FB3FEC">
      <w:pPr>
        <w:numPr>
          <w:ilvl w:val="0"/>
          <w:numId w:val="12"/>
        </w:numPr>
        <w:snapToGrid w:val="0"/>
        <w:spacing w:after="120" w:line="240" w:lineRule="auto"/>
        <w:jc w:val="both"/>
        <w:rPr>
          <w:rFonts w:ascii="Times New Roman" w:eastAsia="SimSun" w:hAnsi="Times New Roman" w:cs="Times New Roman"/>
          <w:color w:val="000000"/>
          <w:sz w:val="24"/>
          <w:szCs w:val="24"/>
          <w:lang w:eastAsia="zh-CN"/>
        </w:rPr>
      </w:pPr>
      <w:r w:rsidRPr="00FB3FEC">
        <w:rPr>
          <w:rFonts w:ascii="Times New Roman" w:eastAsia="SimSun" w:hAnsi="Times New Roman" w:cs="Times New Roman"/>
          <w:color w:val="000000"/>
          <w:sz w:val="24"/>
          <w:szCs w:val="24"/>
          <w:lang w:eastAsia="zh-CN"/>
        </w:rPr>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rsidR="00FB3FEC" w:rsidRPr="00FB3FEC" w:rsidRDefault="00FB3FEC" w:rsidP="00FB3FEC">
      <w:pPr>
        <w:spacing w:after="0"/>
        <w:jc w:val="both"/>
        <w:rPr>
          <w:rFonts w:ascii="Times New Roman" w:eastAsia="SimSun" w:hAnsi="Times New Roman" w:cs="Times New Roman"/>
          <w:color w:val="000000"/>
          <w:sz w:val="24"/>
          <w:szCs w:val="24"/>
          <w:shd w:val="clear" w:color="auto" w:fill="FFFFFF"/>
          <w:lang w:eastAsia="zh-CN"/>
        </w:rPr>
      </w:pPr>
    </w:p>
    <w:p w:rsidR="00FB3FEC" w:rsidRPr="00FB3FEC" w:rsidRDefault="00FB3FEC" w:rsidP="00FB3FEC">
      <w:pPr>
        <w:widowControl w:val="0"/>
        <w:spacing w:after="120"/>
        <w:ind w:left="20" w:right="280" w:firstLine="860"/>
        <w:jc w:val="both"/>
        <w:rPr>
          <w:rFonts w:ascii="Times New Roman" w:eastAsia="Calibri" w:hAnsi="Times New Roman" w:cs="Times New Roman"/>
          <w:b/>
          <w:color w:val="000000"/>
          <w:sz w:val="24"/>
          <w:szCs w:val="24"/>
          <w:shd w:val="clear" w:color="auto" w:fill="FFFFFF"/>
          <w:lang w:eastAsia="zh-CN"/>
        </w:rPr>
      </w:pPr>
      <w:r w:rsidRPr="00FB3FEC">
        <w:rPr>
          <w:rFonts w:ascii="Times New Roman" w:eastAsia="Calibri" w:hAnsi="Times New Roman" w:cs="Times New Roman"/>
          <w:b/>
          <w:color w:val="000000"/>
          <w:sz w:val="24"/>
          <w:szCs w:val="24"/>
          <w:shd w:val="clear" w:color="auto" w:fill="FFFFFF"/>
          <w:lang w:eastAsia="zh-CN"/>
        </w:rPr>
        <w:t>АВТОРСКИ НАДЗОР</w:t>
      </w:r>
    </w:p>
    <w:p w:rsidR="00FB3FEC" w:rsidRPr="00FB3FEC" w:rsidRDefault="00FB3FEC" w:rsidP="00FB3FEC">
      <w:pPr>
        <w:widowControl w:val="0"/>
        <w:tabs>
          <w:tab w:val="left" w:pos="740"/>
        </w:tabs>
        <w:spacing w:after="120"/>
        <w:ind w:left="20" w:right="20"/>
        <w:jc w:val="both"/>
        <w:rPr>
          <w:rFonts w:ascii="Times New Roman" w:eastAsia="Calibri" w:hAnsi="Times New Roman" w:cs="Times New Roman"/>
          <w:bCs/>
          <w:sz w:val="24"/>
          <w:szCs w:val="24"/>
          <w:lang w:eastAsia="zh-CN"/>
        </w:rPr>
      </w:pPr>
      <w:r w:rsidRPr="00FB3FEC">
        <w:rPr>
          <w:rFonts w:ascii="Times New Roman" w:eastAsia="Calibri" w:hAnsi="Times New Roman" w:cs="Times New Roman"/>
          <w:color w:val="000000"/>
          <w:sz w:val="24"/>
          <w:szCs w:val="24"/>
          <w:shd w:val="clear" w:color="auto" w:fill="FFFFFF"/>
          <w:lang w:eastAsia="zh-CN"/>
        </w:rPr>
        <w:tab/>
        <w:t xml:space="preserve">Изпълнителят ще упражнява </w:t>
      </w:r>
      <w:r w:rsidRPr="00FB3FEC">
        <w:rPr>
          <w:rFonts w:ascii="Times New Roman" w:eastAsia="Calibri" w:hAnsi="Times New Roman" w:cs="Times New Roman"/>
          <w:b/>
          <w:color w:val="000000"/>
          <w:sz w:val="24"/>
          <w:szCs w:val="24"/>
          <w:u w:val="single"/>
          <w:shd w:val="clear" w:color="auto" w:fill="FFFFFF"/>
          <w:lang w:eastAsia="zh-CN"/>
        </w:rPr>
        <w:t>авторския надзор по време на строителството</w:t>
      </w:r>
      <w:r w:rsidRPr="00FB3FEC">
        <w:rPr>
          <w:rFonts w:ascii="Times New Roman" w:eastAsia="Calibri" w:hAnsi="Times New Roman" w:cs="Times New Roman"/>
          <w:b/>
          <w:color w:val="000000"/>
          <w:sz w:val="24"/>
          <w:szCs w:val="24"/>
          <w:shd w:val="clear" w:color="auto" w:fill="FFFFFF"/>
          <w:lang w:eastAsia="zh-CN"/>
        </w:rPr>
        <w:t xml:space="preserve"> </w:t>
      </w:r>
      <w:r w:rsidRPr="00FB3FEC">
        <w:rPr>
          <w:rFonts w:ascii="Times New Roman" w:eastAsia="Calibri" w:hAnsi="Times New Roman" w:cs="Times New Roman"/>
          <w:bCs/>
          <w:color w:val="000000"/>
          <w:sz w:val="24"/>
          <w:szCs w:val="24"/>
          <w:shd w:val="clear" w:color="auto" w:fill="FFFFFF"/>
          <w:lang w:eastAsia="zh-CN"/>
        </w:rPr>
        <w:t>съгласно одобрените проектни документации и приложимата нормативна уредба, посредством проектантите по отделните части на проекта или упълномощени от тях лица при условие, че упълномощените лица притежават квалификация, съответстваща на заложените в процедурата минимални изисквания.</w:t>
      </w:r>
    </w:p>
    <w:p w:rsidR="00FB3FEC" w:rsidRPr="00FB3FEC" w:rsidRDefault="00FB3FEC" w:rsidP="00FB3FEC">
      <w:pPr>
        <w:widowControl w:val="0"/>
        <w:spacing w:after="120"/>
        <w:ind w:left="20" w:right="20" w:firstLine="688"/>
        <w:jc w:val="both"/>
        <w:rPr>
          <w:rFonts w:ascii="Times New Roman" w:eastAsia="Calibri" w:hAnsi="Times New Roman" w:cs="Times New Roman"/>
          <w:sz w:val="24"/>
          <w:szCs w:val="24"/>
          <w:lang w:eastAsia="zh-CN"/>
        </w:rPr>
      </w:pPr>
      <w:r w:rsidRPr="00FB3FEC">
        <w:rPr>
          <w:rFonts w:ascii="Times New Roman" w:eastAsia="Calibri" w:hAnsi="Times New Roman" w:cs="Times New Roman"/>
          <w:color w:val="000000"/>
          <w:sz w:val="24"/>
          <w:szCs w:val="24"/>
          <w:shd w:val="clear" w:color="auto" w:fill="FFFFFF"/>
          <w:lang w:eastAsia="zh-CN"/>
        </w:rPr>
        <w:t>Авторският надзор ще бъде упражняван във всички случаи, когато присъствието на проектант на обекта е наложително, относно:</w:t>
      </w:r>
    </w:p>
    <w:p w:rsidR="00FB3FEC" w:rsidRPr="00FB3FEC" w:rsidRDefault="00FB3FEC" w:rsidP="00FB3FEC">
      <w:pPr>
        <w:widowControl w:val="0"/>
        <w:numPr>
          <w:ilvl w:val="1"/>
          <w:numId w:val="5"/>
        </w:numPr>
        <w:spacing w:after="120" w:line="240" w:lineRule="auto"/>
        <w:jc w:val="both"/>
        <w:rPr>
          <w:rFonts w:ascii="Times New Roman" w:eastAsia="Calibri" w:hAnsi="Times New Roman" w:cs="Times New Roman"/>
          <w:color w:val="000000"/>
          <w:sz w:val="24"/>
          <w:szCs w:val="24"/>
          <w:shd w:val="clear" w:color="auto" w:fill="FFFFFF"/>
          <w:lang w:eastAsia="zh-CN"/>
        </w:rPr>
      </w:pPr>
      <w:r w:rsidRPr="00FB3FEC">
        <w:rPr>
          <w:rFonts w:ascii="Times New Roman" w:eastAsia="Calibri" w:hAnsi="Times New Roman" w:cs="Times New Roman"/>
          <w:color w:val="000000"/>
          <w:sz w:val="24"/>
          <w:szCs w:val="24"/>
          <w:shd w:val="clear" w:color="auto" w:fill="FFFFFF"/>
          <w:lang w:eastAsia="zh-CN"/>
        </w:rPr>
        <w:t xml:space="preserve"> Присъствие при съставяне и подписване на задължителните протоколи и актове по време на строителството и в случаите на установяване на точно изпълнение на проекта, заверки при покана от страна на Възложителя и др.;</w:t>
      </w:r>
    </w:p>
    <w:p w:rsidR="00FB3FEC" w:rsidRPr="00FB3FEC" w:rsidRDefault="00FB3FEC" w:rsidP="00FB3FEC">
      <w:pPr>
        <w:widowControl w:val="0"/>
        <w:numPr>
          <w:ilvl w:val="1"/>
          <w:numId w:val="5"/>
        </w:numPr>
        <w:spacing w:after="120" w:line="240" w:lineRule="auto"/>
        <w:jc w:val="both"/>
        <w:rPr>
          <w:rFonts w:ascii="Times New Roman" w:eastAsia="Calibri" w:hAnsi="Times New Roman" w:cs="Times New Roman"/>
          <w:color w:val="000000"/>
          <w:sz w:val="24"/>
          <w:szCs w:val="24"/>
          <w:shd w:val="clear" w:color="auto" w:fill="FFFFFF"/>
          <w:lang w:eastAsia="zh-CN"/>
        </w:rPr>
      </w:pPr>
      <w:r w:rsidRPr="00FB3FEC">
        <w:rPr>
          <w:rFonts w:ascii="Times New Roman" w:eastAsia="Calibri" w:hAnsi="Times New Roman" w:cs="Times New Roman"/>
          <w:color w:val="000000"/>
          <w:sz w:val="24"/>
          <w:szCs w:val="24"/>
          <w:shd w:val="clear" w:color="auto" w:fill="FFFFFF"/>
          <w:lang w:eastAsia="zh-CN"/>
        </w:rPr>
        <w:t xml:space="preserve"> Наблюдение на изпълнението на строежа по време на целия период на изпълнение на строително-монтажните работи за спазване на предписанията на проектанта за точно изпълнение на изработения от него проект от страна на всички участници в строителството;</w:t>
      </w:r>
    </w:p>
    <w:p w:rsidR="00FB3FEC" w:rsidRPr="00FB3FEC" w:rsidRDefault="00FB3FEC" w:rsidP="00FB3FEC">
      <w:pPr>
        <w:widowControl w:val="0"/>
        <w:numPr>
          <w:ilvl w:val="1"/>
          <w:numId w:val="5"/>
        </w:numPr>
        <w:spacing w:after="120" w:line="240" w:lineRule="auto"/>
        <w:jc w:val="both"/>
        <w:rPr>
          <w:rFonts w:ascii="Times New Roman" w:eastAsia="Calibri" w:hAnsi="Times New Roman" w:cs="Times New Roman"/>
          <w:color w:val="000000"/>
          <w:sz w:val="24"/>
          <w:szCs w:val="24"/>
          <w:shd w:val="clear" w:color="auto" w:fill="FFFFFF"/>
          <w:lang w:eastAsia="zh-CN"/>
        </w:rPr>
      </w:pPr>
      <w:r w:rsidRPr="00FB3FEC">
        <w:rPr>
          <w:rFonts w:ascii="Times New Roman" w:eastAsia="Calibri" w:hAnsi="Times New Roman" w:cs="Times New Roman"/>
          <w:color w:val="000000"/>
          <w:sz w:val="24"/>
          <w:szCs w:val="24"/>
          <w:shd w:val="clear" w:color="auto" w:fill="FFFFFF"/>
          <w:lang w:eastAsia="zh-CN"/>
        </w:rPr>
        <w:t xml:space="preserve"> Изработване и съгласуване на промени в проектната документация при необходимост по искане на Възложителя и/или по предложение на строителния надзор и др.;</w:t>
      </w:r>
    </w:p>
    <w:p w:rsidR="00FB3FEC" w:rsidRPr="00FB3FEC" w:rsidRDefault="00FB3FEC" w:rsidP="00FB3FEC">
      <w:pPr>
        <w:widowControl w:val="0"/>
        <w:numPr>
          <w:ilvl w:val="1"/>
          <w:numId w:val="5"/>
        </w:numPr>
        <w:spacing w:after="120" w:line="240" w:lineRule="auto"/>
        <w:jc w:val="both"/>
        <w:rPr>
          <w:rFonts w:ascii="Times New Roman" w:eastAsia="Calibri" w:hAnsi="Times New Roman" w:cs="Times New Roman"/>
          <w:sz w:val="24"/>
          <w:szCs w:val="24"/>
          <w:lang w:eastAsia="zh-CN"/>
        </w:rPr>
      </w:pPr>
      <w:r w:rsidRPr="00FB3FEC">
        <w:rPr>
          <w:rFonts w:ascii="Times New Roman" w:eastAsia="Calibri" w:hAnsi="Times New Roman" w:cs="Times New Roman"/>
          <w:color w:val="000000"/>
          <w:sz w:val="24"/>
          <w:szCs w:val="24"/>
          <w:shd w:val="clear" w:color="auto" w:fill="FFFFFF"/>
          <w:lang w:eastAsia="zh-CN"/>
        </w:rPr>
        <w:t xml:space="preserve"> Заверка на екзекутивната документация за строежа след изпълнение на обектите.</w:t>
      </w:r>
    </w:p>
    <w:p w:rsidR="00FB3FEC" w:rsidRPr="00FB3FEC" w:rsidRDefault="00FB3FEC" w:rsidP="00FB3FEC">
      <w:pPr>
        <w:keepNext/>
        <w:spacing w:after="0"/>
        <w:jc w:val="both"/>
        <w:outlineLvl w:val="0"/>
        <w:rPr>
          <w:rFonts w:ascii="Times New Roman" w:eastAsia="SimSun" w:hAnsi="Times New Roman" w:cs="Times New Roman"/>
          <w:b/>
          <w:sz w:val="24"/>
          <w:szCs w:val="24"/>
          <w:u w:val="single"/>
          <w:lang w:eastAsia="zh-CN"/>
        </w:rPr>
      </w:pPr>
    </w:p>
    <w:p w:rsidR="00FB3FEC" w:rsidRPr="00FB3FEC" w:rsidRDefault="00FB3FEC" w:rsidP="00FB3FEC">
      <w:pPr>
        <w:keepNext/>
        <w:spacing w:after="0"/>
        <w:jc w:val="both"/>
        <w:outlineLvl w:val="0"/>
        <w:rPr>
          <w:rFonts w:ascii="Times New Roman" w:eastAsia="SimSun" w:hAnsi="Times New Roman" w:cs="Times New Roman"/>
          <w:b/>
          <w:sz w:val="24"/>
          <w:szCs w:val="24"/>
          <w:u w:val="single"/>
          <w:lang w:eastAsia="zh-CN"/>
        </w:rPr>
      </w:pPr>
      <w:r w:rsidRPr="00FB3FEC">
        <w:rPr>
          <w:rFonts w:ascii="Times New Roman" w:eastAsia="SimSun" w:hAnsi="Times New Roman" w:cs="Times New Roman"/>
          <w:b/>
          <w:sz w:val="24"/>
          <w:szCs w:val="24"/>
          <w:u w:val="single"/>
          <w:lang w:eastAsia="zh-CN"/>
        </w:rPr>
        <w:t>От Методическите указания по Програмата</w:t>
      </w:r>
    </w:p>
    <w:p w:rsidR="00FB3FEC" w:rsidRPr="00FB3FEC" w:rsidRDefault="00FB3FEC" w:rsidP="00FB3FEC">
      <w:pPr>
        <w:keepNext/>
        <w:spacing w:after="0"/>
        <w:jc w:val="both"/>
        <w:outlineLvl w:val="0"/>
        <w:rPr>
          <w:rFonts w:ascii="Times New Roman" w:eastAsia="SimSun" w:hAnsi="Times New Roman" w:cs="Times New Roman"/>
          <w:b/>
          <w:sz w:val="24"/>
          <w:szCs w:val="24"/>
          <w:u w:val="single"/>
          <w:lang w:eastAsia="zh-CN"/>
        </w:rPr>
      </w:pPr>
    </w:p>
    <w:p w:rsidR="00FB3FEC" w:rsidRPr="00FB3FEC" w:rsidRDefault="00FB3FEC" w:rsidP="00FB3FEC">
      <w:pPr>
        <w:keepNext/>
        <w:keepLines/>
        <w:spacing w:after="120"/>
        <w:jc w:val="both"/>
        <w:outlineLvl w:val="1"/>
        <w:rPr>
          <w:rFonts w:ascii="Times New Roman" w:eastAsia="Times New Roman" w:hAnsi="Times New Roman" w:cs="Times New Roman"/>
          <w:b/>
          <w:bCs/>
          <w:sz w:val="24"/>
          <w:szCs w:val="24"/>
          <w:lang w:eastAsia="zh-CN"/>
        </w:rPr>
      </w:pPr>
      <w:bookmarkStart w:id="13" w:name="_Toc409109025"/>
      <w:r w:rsidRPr="00FB3FEC">
        <w:rPr>
          <w:rFonts w:ascii="Times New Roman" w:eastAsia="Times New Roman" w:hAnsi="Times New Roman" w:cs="Times New Roman"/>
          <w:b/>
          <w:bCs/>
          <w:sz w:val="24"/>
          <w:szCs w:val="24"/>
          <w:lang w:eastAsia="zh-CN"/>
        </w:rPr>
        <w:t>ТЕХНИЧЕСКИ ИЗИСКВАНИЯ ЗА ИЗПЪЛНЕНИЕ НА ДЕЙНОСТИТЕ ЗА ЕНЕРГИЙНА ЕФЕКТИВНОСТ</w:t>
      </w:r>
      <w:bookmarkEnd w:id="13"/>
    </w:p>
    <w:p w:rsidR="00FB3FEC" w:rsidRPr="00FB3FEC" w:rsidRDefault="00FB3FEC" w:rsidP="00FB3FEC">
      <w:pPr>
        <w:suppressAutoHyphens/>
        <w:snapToGrid w:val="0"/>
        <w:spacing w:after="0"/>
        <w:jc w:val="both"/>
        <w:rPr>
          <w:rFonts w:ascii="Times New Roman" w:eastAsia="SimSun" w:hAnsi="Times New Roman" w:cs="Times New Roman"/>
          <w:i/>
          <w:sz w:val="24"/>
          <w:szCs w:val="24"/>
          <w:lang w:eastAsia="zh-CN"/>
        </w:rPr>
      </w:pPr>
      <w:bookmarkStart w:id="14" w:name="_Toc409109026"/>
      <w:r w:rsidRPr="00FB3FEC">
        <w:rPr>
          <w:rFonts w:ascii="Times New Roman" w:eastAsia="SimSun" w:hAnsi="Times New Roman" w:cs="Times New Roman"/>
          <w:i/>
          <w:sz w:val="24"/>
          <w:szCs w:val="24"/>
          <w:lang w:eastAsia="zh-CN"/>
        </w:rPr>
        <w:t>Строително-технически норми и правила. Общи изисквания към строежите и изисквания към строителните продукти в областта на енергийната ефективност</w:t>
      </w:r>
      <w:bookmarkEnd w:id="14"/>
    </w:p>
    <w:p w:rsidR="00FB3FEC" w:rsidRPr="00FB3FEC" w:rsidRDefault="00FB3FEC" w:rsidP="00FB3FEC">
      <w:pPr>
        <w:numPr>
          <w:ilvl w:val="0"/>
          <w:numId w:val="10"/>
        </w:numPr>
        <w:suppressAutoHyphens/>
        <w:snapToGrid w:val="0"/>
        <w:spacing w:after="120" w:line="240" w:lineRule="auto"/>
        <w:jc w:val="both"/>
        <w:rPr>
          <w:rFonts w:ascii="Times New Roman" w:eastAsia="SimSun" w:hAnsi="Times New Roman" w:cs="Times New Roman"/>
          <w:b/>
          <w:bCs/>
          <w:sz w:val="24"/>
          <w:szCs w:val="24"/>
          <w:lang w:eastAsia="zh-CN"/>
        </w:rPr>
      </w:pPr>
      <w:bookmarkStart w:id="15" w:name="_Toc409108750"/>
      <w:bookmarkStart w:id="16" w:name="_Toc409109027"/>
      <w:r w:rsidRPr="00FB3FEC">
        <w:rPr>
          <w:rFonts w:ascii="Times New Roman" w:eastAsia="SimSun" w:hAnsi="Times New Roman" w:cs="Times New Roman"/>
          <w:b/>
          <w:bCs/>
          <w:sz w:val="24"/>
          <w:szCs w:val="24"/>
          <w:lang w:eastAsia="zh-CN"/>
        </w:rPr>
        <w:t>Строително-технически норми и правила. Общи изисквания към строежите</w:t>
      </w:r>
      <w:bookmarkEnd w:id="15"/>
      <w:bookmarkEnd w:id="16"/>
    </w:p>
    <w:p w:rsidR="00FB3FEC" w:rsidRPr="00FB3FEC" w:rsidRDefault="00FB3FEC" w:rsidP="00FB3FEC">
      <w:pPr>
        <w:spacing w:after="0"/>
        <w:ind w:firstLine="36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 xml:space="preserve">Националното законодателство в областта на енергийната ефективност в сградния сектор включва: ЗЕЕ, ЗУТ, ЗЕ, ЗЕВИ, ЗТИП, Закона за националната стандартизация и </w:t>
      </w:r>
      <w:r w:rsidRPr="00FB3FEC">
        <w:rPr>
          <w:rFonts w:ascii="Times New Roman" w:eastAsia="SimSun" w:hAnsi="Times New Roman" w:cs="Times New Roman"/>
          <w:sz w:val="24"/>
          <w:szCs w:val="24"/>
          <w:lang w:eastAsia="zh-CN"/>
        </w:rPr>
        <w:lastRenderedPageBreak/>
        <w:t>др. Законовите и подзаконовите нормативни актове постоянно се хармонизират с правото на Европейския съюз Директива 2010/31/ЕС, Директива 2009/28/ЕО за насърчаване използването на енергия от възобновяеми източници, Директива 2006/32/ЕО за ефективността при крайното потребление на енергия и осъществяване на енергийни услуги, отменена от нова Директива 2012/27/ЕС за енергийната ефективност,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Директивите от „Нов подход” и стандартите от приложното им поле, както и технически норми, методи и принципи на добрите европейски практики.</w:t>
      </w:r>
    </w:p>
    <w:p w:rsidR="00FB3FEC" w:rsidRPr="00FB3FEC" w:rsidRDefault="00FB3FEC" w:rsidP="00FB3FEC">
      <w:pPr>
        <w:spacing w:after="0"/>
        <w:ind w:firstLine="36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Основните подзаконови нормативни актове, които определят техническото равнище на енергопотребление в сградите и създават правната и техническата основа за изискванията за енергийна ефективност, са както следва:</w:t>
      </w:r>
    </w:p>
    <w:p w:rsidR="00FB3FEC" w:rsidRPr="00FB3FEC" w:rsidRDefault="00FB3FEC" w:rsidP="00FB3FEC">
      <w:pPr>
        <w:spacing w:after="0"/>
        <w:jc w:val="both"/>
        <w:rPr>
          <w:rFonts w:ascii="Times New Roman" w:eastAsia="SimSun" w:hAnsi="Times New Roman" w:cs="Times New Roman"/>
          <w:i/>
          <w:sz w:val="24"/>
          <w:szCs w:val="24"/>
          <w:lang w:eastAsia="zh-CN"/>
        </w:rPr>
      </w:pPr>
      <w:r w:rsidRPr="00FB3FEC">
        <w:rPr>
          <w:rFonts w:ascii="Times New Roman" w:eastAsia="SimSun" w:hAnsi="Times New Roman" w:cs="Times New Roman"/>
          <w:i/>
          <w:sz w:val="24"/>
          <w:szCs w:val="24"/>
          <w:lang w:eastAsia="zh-CN"/>
        </w:rPr>
        <w:t>На основание на ЗУТ:</w:t>
      </w:r>
    </w:p>
    <w:p w:rsidR="00FB3FEC" w:rsidRPr="00FB3FEC" w:rsidRDefault="00FB3FEC" w:rsidP="00FB3FEC">
      <w:pPr>
        <w:numPr>
          <w:ilvl w:val="0"/>
          <w:numId w:val="7"/>
        </w:numPr>
        <w:spacing w:after="120" w:line="240" w:lineRule="auto"/>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 xml:space="preserve">Наредба № 7 от 2004 г. за енергийна ефективност, </w:t>
      </w:r>
      <w:proofErr w:type="spellStart"/>
      <w:r w:rsidRPr="00FB3FEC">
        <w:rPr>
          <w:rFonts w:ascii="Times New Roman" w:eastAsia="SimSun" w:hAnsi="Times New Roman" w:cs="Times New Roman"/>
          <w:sz w:val="24"/>
          <w:szCs w:val="24"/>
          <w:lang w:eastAsia="bg-BG"/>
        </w:rPr>
        <w:t>топлосъхранение</w:t>
      </w:r>
      <w:proofErr w:type="spellEnd"/>
      <w:r w:rsidRPr="00FB3FEC">
        <w:rPr>
          <w:rFonts w:ascii="Times New Roman" w:eastAsia="SimSun" w:hAnsi="Times New Roman" w:cs="Times New Roman"/>
          <w:sz w:val="24"/>
          <w:szCs w:val="24"/>
          <w:lang w:eastAsia="bg-BG"/>
        </w:rPr>
        <w:t xml:space="preserve"> и икономия на енергия в сгради;</w:t>
      </w:r>
    </w:p>
    <w:p w:rsidR="00FB3FEC" w:rsidRPr="00FB3FEC" w:rsidRDefault="00FB3FEC" w:rsidP="00FB3FEC">
      <w:pPr>
        <w:numPr>
          <w:ilvl w:val="0"/>
          <w:numId w:val="7"/>
        </w:numPr>
        <w:spacing w:after="120" w:line="240" w:lineRule="auto"/>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Наредба № 5 от 2006 г. за техническите паспорти на строежите.</w:t>
      </w:r>
    </w:p>
    <w:p w:rsidR="00FB3FEC" w:rsidRPr="00FB3FEC" w:rsidRDefault="00FB3FEC" w:rsidP="00FB3FEC">
      <w:pPr>
        <w:numPr>
          <w:ilvl w:val="0"/>
          <w:numId w:val="7"/>
        </w:numPr>
        <w:spacing w:after="120" w:line="240" w:lineRule="auto"/>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 xml:space="preserve">Наредба № РД-02-20-2 от 08.06.2016 г. за проектиране, изпълнение, контрол и приемане на </w:t>
      </w:r>
      <w:proofErr w:type="spellStart"/>
      <w:r w:rsidRPr="00FB3FEC">
        <w:rPr>
          <w:rFonts w:ascii="Times New Roman" w:eastAsia="SimSun" w:hAnsi="Times New Roman" w:cs="Times New Roman"/>
          <w:sz w:val="24"/>
          <w:szCs w:val="24"/>
          <w:lang w:eastAsia="bg-BG"/>
        </w:rPr>
        <w:t>хидроизолационни</w:t>
      </w:r>
      <w:proofErr w:type="spellEnd"/>
      <w:r w:rsidRPr="00FB3FEC">
        <w:rPr>
          <w:rFonts w:ascii="Times New Roman" w:eastAsia="SimSun" w:hAnsi="Times New Roman" w:cs="Times New Roman"/>
          <w:sz w:val="24"/>
          <w:szCs w:val="24"/>
          <w:lang w:eastAsia="bg-BG"/>
        </w:rPr>
        <w:t xml:space="preserve"> системи на строежите.</w:t>
      </w:r>
    </w:p>
    <w:p w:rsidR="00FB3FEC" w:rsidRPr="00FB3FEC" w:rsidRDefault="00FB3FEC" w:rsidP="00FB3FEC">
      <w:pPr>
        <w:spacing w:after="0"/>
        <w:jc w:val="both"/>
        <w:rPr>
          <w:rFonts w:ascii="Times New Roman" w:eastAsia="SimSun" w:hAnsi="Times New Roman" w:cs="Times New Roman"/>
          <w:i/>
          <w:sz w:val="24"/>
          <w:szCs w:val="24"/>
          <w:lang w:eastAsia="zh-CN"/>
        </w:rPr>
      </w:pPr>
      <w:r w:rsidRPr="00FB3FEC">
        <w:rPr>
          <w:rFonts w:ascii="Times New Roman" w:eastAsia="SimSun" w:hAnsi="Times New Roman" w:cs="Times New Roman"/>
          <w:i/>
          <w:sz w:val="24"/>
          <w:szCs w:val="24"/>
          <w:lang w:eastAsia="zh-CN"/>
        </w:rPr>
        <w:t>На основание на ЗЕЕ:</w:t>
      </w:r>
    </w:p>
    <w:p w:rsidR="00FB3FEC" w:rsidRPr="00FB3FEC" w:rsidRDefault="00FB3FEC" w:rsidP="00FB3FEC">
      <w:pPr>
        <w:numPr>
          <w:ilvl w:val="0"/>
          <w:numId w:val="8"/>
        </w:numPr>
        <w:spacing w:after="120" w:line="240" w:lineRule="auto"/>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Наредба № Е-РД-04-1 от 22.01.2016 г. за обследване за енергийна ефективност, сертифициране и оценка на енергийните спестявания на сгради;</w:t>
      </w:r>
    </w:p>
    <w:p w:rsidR="00FB3FEC" w:rsidRPr="00FB3FEC" w:rsidRDefault="00FB3FEC" w:rsidP="00FB3FEC">
      <w:pPr>
        <w:numPr>
          <w:ilvl w:val="0"/>
          <w:numId w:val="8"/>
        </w:numPr>
        <w:spacing w:after="120" w:line="240" w:lineRule="auto"/>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Наредба № Е-РД-04-2 от 22.01.2016 г. за показателите за разход на енергия и енергийните характеристики на сградите;</w:t>
      </w:r>
    </w:p>
    <w:p w:rsidR="00FB3FEC" w:rsidRPr="00FB3FEC" w:rsidRDefault="00FB3FEC" w:rsidP="00FB3FEC">
      <w:pPr>
        <w:numPr>
          <w:ilvl w:val="0"/>
          <w:numId w:val="8"/>
        </w:numPr>
        <w:spacing w:after="120" w:line="240" w:lineRule="auto"/>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 xml:space="preserve">Наредба № РД-16-932 от 2009 г. за условията и реда за извършване на проверка за енергийна ефективност на </w:t>
      </w:r>
      <w:proofErr w:type="spellStart"/>
      <w:r w:rsidRPr="00FB3FEC">
        <w:rPr>
          <w:rFonts w:ascii="Times New Roman" w:eastAsia="SimSun" w:hAnsi="Times New Roman" w:cs="Times New Roman"/>
          <w:sz w:val="24"/>
          <w:szCs w:val="24"/>
          <w:lang w:eastAsia="bg-BG"/>
        </w:rPr>
        <w:t>водогрейните</w:t>
      </w:r>
      <w:proofErr w:type="spellEnd"/>
      <w:r w:rsidRPr="00FB3FEC">
        <w:rPr>
          <w:rFonts w:ascii="Times New Roman" w:eastAsia="SimSun" w:hAnsi="Times New Roman" w:cs="Times New Roman"/>
          <w:sz w:val="24"/>
          <w:szCs w:val="24"/>
          <w:lang w:eastAsia="bg-BG"/>
        </w:rPr>
        <w:t xml:space="preserve"> котли и на климатичните инсталации по чл. 27, ал. 1 и чл. 28, ал. 1 от Закона за енергийната ефективност и за създаване, поддържане и ползване на базата данни за тях.</w:t>
      </w:r>
    </w:p>
    <w:p w:rsidR="00FB3FEC" w:rsidRPr="00FB3FEC" w:rsidRDefault="00FB3FEC" w:rsidP="00FB3FEC">
      <w:pPr>
        <w:spacing w:after="0"/>
        <w:jc w:val="both"/>
        <w:rPr>
          <w:rFonts w:ascii="Times New Roman" w:eastAsia="SimSun" w:hAnsi="Times New Roman" w:cs="Times New Roman"/>
          <w:i/>
          <w:sz w:val="24"/>
          <w:szCs w:val="24"/>
          <w:lang w:eastAsia="zh-CN"/>
        </w:rPr>
      </w:pPr>
      <w:r w:rsidRPr="00FB3FEC">
        <w:rPr>
          <w:rFonts w:ascii="Times New Roman" w:eastAsia="SimSun" w:hAnsi="Times New Roman" w:cs="Times New Roman"/>
          <w:i/>
          <w:sz w:val="24"/>
          <w:szCs w:val="24"/>
          <w:lang w:eastAsia="zh-CN"/>
        </w:rPr>
        <w:t>На основание на ЗЕ:</w:t>
      </w:r>
    </w:p>
    <w:p w:rsidR="00FB3FEC" w:rsidRPr="00FB3FEC" w:rsidRDefault="00FB3FEC" w:rsidP="00FB3FEC">
      <w:pPr>
        <w:numPr>
          <w:ilvl w:val="0"/>
          <w:numId w:val="9"/>
        </w:numPr>
        <w:spacing w:after="120" w:line="240" w:lineRule="auto"/>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Наредба № 15 от 2005 г. за технически правила и нормативи за проектиране, изграждане и експлоатация на обектите и съоръженията за производство, пренос и разпределение на топлинна енергия, както и методиките за нейното прилагане.</w:t>
      </w:r>
    </w:p>
    <w:p w:rsidR="00FB3FEC" w:rsidRPr="00FB3FEC" w:rsidRDefault="00FB3FEC" w:rsidP="00FB3FEC">
      <w:pPr>
        <w:spacing w:after="0"/>
        <w:jc w:val="both"/>
        <w:rPr>
          <w:rFonts w:ascii="Times New Roman" w:eastAsia="SimSun" w:hAnsi="Times New Roman" w:cs="Times New Roman"/>
          <w:i/>
          <w:sz w:val="24"/>
          <w:szCs w:val="24"/>
          <w:lang w:eastAsia="zh-CN"/>
        </w:rPr>
      </w:pPr>
      <w:r w:rsidRPr="00FB3FEC">
        <w:rPr>
          <w:rFonts w:ascii="Times New Roman" w:eastAsia="SimSun" w:hAnsi="Times New Roman" w:cs="Times New Roman"/>
          <w:i/>
          <w:sz w:val="24"/>
          <w:szCs w:val="24"/>
          <w:lang w:eastAsia="zh-CN"/>
        </w:rPr>
        <w:t>На основание на ЗТИП:</w:t>
      </w:r>
    </w:p>
    <w:p w:rsidR="00FB3FEC" w:rsidRPr="00FB3FEC" w:rsidRDefault="00FB3FEC" w:rsidP="00FB3FEC">
      <w:pPr>
        <w:numPr>
          <w:ilvl w:val="0"/>
          <w:numId w:val="9"/>
        </w:numPr>
        <w:spacing w:after="120" w:line="240" w:lineRule="auto"/>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Наредба № РД-02-20-1 от 05.02.2015 г. за условията и реда за влагане на строителни продукти в строежите на Република България.</w:t>
      </w:r>
    </w:p>
    <w:p w:rsidR="00FB3FEC" w:rsidRPr="00FB3FEC" w:rsidRDefault="00FB3FEC" w:rsidP="00FB3FEC">
      <w:pPr>
        <w:spacing w:after="0"/>
        <w:ind w:firstLine="36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При проектирането на строежите (сгради и строителни съоръжения) трябва да се предвиждат, а при изпълнението им да се влагат, строителни продукти, които осигуряват изпълнението на основните изисквания към строежите, определени в приложение I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и с чл. 169 от ЗУТ, както следва:</w:t>
      </w:r>
    </w:p>
    <w:p w:rsidR="00FB3FEC" w:rsidRPr="00FB3FEC" w:rsidRDefault="00FB3FEC" w:rsidP="00FB3FEC">
      <w:pPr>
        <w:numPr>
          <w:ilvl w:val="0"/>
          <w:numId w:val="6"/>
        </w:numPr>
        <w:spacing w:after="120" w:line="240" w:lineRule="auto"/>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lastRenderedPageBreak/>
        <w:t>носимоспособност - механично съпротивление и устойчивост на строителните конструкции и на земната основа при натоварвания по време на строителството и при експлоатационни и сеизмични натоварвания;</w:t>
      </w:r>
    </w:p>
    <w:p w:rsidR="00FB3FEC" w:rsidRPr="00FB3FEC" w:rsidRDefault="00FB3FEC" w:rsidP="00FB3FEC">
      <w:pPr>
        <w:numPr>
          <w:ilvl w:val="0"/>
          <w:numId w:val="6"/>
        </w:numPr>
        <w:spacing w:after="120" w:line="240" w:lineRule="auto"/>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безопасност в случай на пожар;</w:t>
      </w:r>
    </w:p>
    <w:p w:rsidR="00FB3FEC" w:rsidRPr="00FB3FEC" w:rsidRDefault="00FB3FEC" w:rsidP="00FB3FEC">
      <w:pPr>
        <w:numPr>
          <w:ilvl w:val="0"/>
          <w:numId w:val="6"/>
        </w:numPr>
        <w:spacing w:after="120" w:line="240" w:lineRule="auto"/>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хигиена, здраве и околна среда;</w:t>
      </w:r>
    </w:p>
    <w:p w:rsidR="00FB3FEC" w:rsidRPr="00FB3FEC" w:rsidRDefault="00FB3FEC" w:rsidP="00FB3FEC">
      <w:pPr>
        <w:numPr>
          <w:ilvl w:val="0"/>
          <w:numId w:val="6"/>
        </w:numPr>
        <w:spacing w:after="120" w:line="240" w:lineRule="auto"/>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достъпност и безопасност при експлоатация;</w:t>
      </w:r>
    </w:p>
    <w:p w:rsidR="00FB3FEC" w:rsidRPr="00FB3FEC" w:rsidRDefault="00FB3FEC" w:rsidP="00FB3FEC">
      <w:pPr>
        <w:numPr>
          <w:ilvl w:val="0"/>
          <w:numId w:val="6"/>
        </w:numPr>
        <w:spacing w:after="120" w:line="240" w:lineRule="auto"/>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защита от шум;</w:t>
      </w:r>
    </w:p>
    <w:p w:rsidR="00FB3FEC" w:rsidRPr="00FB3FEC" w:rsidRDefault="00FB3FEC" w:rsidP="00FB3FEC">
      <w:pPr>
        <w:numPr>
          <w:ilvl w:val="0"/>
          <w:numId w:val="6"/>
        </w:numPr>
        <w:spacing w:after="120" w:line="240" w:lineRule="auto"/>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 xml:space="preserve">енергийна ефективност - икономия на енергия и </w:t>
      </w:r>
      <w:proofErr w:type="spellStart"/>
      <w:r w:rsidRPr="00FB3FEC">
        <w:rPr>
          <w:rFonts w:ascii="Times New Roman" w:eastAsia="SimSun" w:hAnsi="Times New Roman" w:cs="Times New Roman"/>
          <w:sz w:val="24"/>
          <w:szCs w:val="24"/>
          <w:lang w:eastAsia="bg-BG"/>
        </w:rPr>
        <w:t>топлосъхранение</w:t>
      </w:r>
      <w:proofErr w:type="spellEnd"/>
      <w:r w:rsidRPr="00FB3FEC">
        <w:rPr>
          <w:rFonts w:ascii="Times New Roman" w:eastAsia="SimSun" w:hAnsi="Times New Roman" w:cs="Times New Roman"/>
          <w:sz w:val="24"/>
          <w:szCs w:val="24"/>
          <w:lang w:eastAsia="bg-BG"/>
        </w:rPr>
        <w:t>;</w:t>
      </w:r>
    </w:p>
    <w:p w:rsidR="00FB3FEC" w:rsidRPr="00FB3FEC" w:rsidRDefault="00FB3FEC" w:rsidP="00FB3FEC">
      <w:pPr>
        <w:numPr>
          <w:ilvl w:val="0"/>
          <w:numId w:val="6"/>
        </w:numPr>
        <w:spacing w:after="120" w:line="240" w:lineRule="auto"/>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устойчиво използване на природните ресурси.</w:t>
      </w:r>
    </w:p>
    <w:p w:rsidR="00FB3FEC" w:rsidRPr="00FB3FEC" w:rsidRDefault="00FB3FEC" w:rsidP="00FB3FEC">
      <w:pPr>
        <w:spacing w:after="0"/>
        <w:ind w:firstLine="708"/>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Въз основа на проведеното обследване и предписаните мерки и препоръки проектантът/</w:t>
      </w:r>
      <w:proofErr w:type="spellStart"/>
      <w:r w:rsidRPr="00FB3FEC">
        <w:rPr>
          <w:rFonts w:ascii="Times New Roman" w:eastAsia="SimSun" w:hAnsi="Times New Roman" w:cs="Times New Roman"/>
          <w:sz w:val="24"/>
          <w:szCs w:val="24"/>
          <w:lang w:eastAsia="zh-CN"/>
        </w:rPr>
        <w:t>тите</w:t>
      </w:r>
      <w:proofErr w:type="spellEnd"/>
      <w:r w:rsidRPr="00FB3FEC">
        <w:rPr>
          <w:rFonts w:ascii="Times New Roman" w:eastAsia="SimSun" w:hAnsi="Times New Roman" w:cs="Times New Roman"/>
          <w:sz w:val="24"/>
          <w:szCs w:val="24"/>
          <w:lang w:eastAsia="zh-CN"/>
        </w:rPr>
        <w:t xml:space="preserve"> на инвестиционния проект са отговорни за проектирането на сградата в съответствие с приложимите за сградата нормативни актове.</w:t>
      </w:r>
    </w:p>
    <w:p w:rsidR="00FB3FEC" w:rsidRPr="00FB3FEC" w:rsidRDefault="00FB3FEC" w:rsidP="00FB3FEC">
      <w:pPr>
        <w:spacing w:after="0"/>
        <w:ind w:firstLine="708"/>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 xml:space="preserve">В ЗУТ са определени основните участници в строителството, техните взаимоотношения, задължения и отговорности, както и изискванията за извършване на проверка за удостоверяване изпълнението на изискванията за енергийна ефективност - чрез оценка за съответствие на изработените инвестиционни проекти и надзор за изпълнение на строежите съобразно одобрените инвестиционни проекти. Със ЗУТ са регламентирани изискванията и редът за получаване на разрешение за строеж, съответно за въвеждане на сградите в експлоатация. </w:t>
      </w:r>
    </w:p>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 xml:space="preserve">Наредбите за енергийните характеристики на сградите и за енергийна ефективност, </w:t>
      </w:r>
      <w:proofErr w:type="spellStart"/>
      <w:r w:rsidRPr="00FB3FEC">
        <w:rPr>
          <w:rFonts w:ascii="Times New Roman" w:eastAsia="SimSun" w:hAnsi="Times New Roman" w:cs="Times New Roman"/>
          <w:sz w:val="24"/>
          <w:szCs w:val="24"/>
          <w:lang w:eastAsia="zh-CN"/>
        </w:rPr>
        <w:t>топлосъхранение</w:t>
      </w:r>
      <w:proofErr w:type="spellEnd"/>
      <w:r w:rsidRPr="00FB3FEC">
        <w:rPr>
          <w:rFonts w:ascii="Times New Roman" w:eastAsia="SimSun" w:hAnsi="Times New Roman" w:cs="Times New Roman"/>
          <w:sz w:val="24"/>
          <w:szCs w:val="24"/>
          <w:lang w:eastAsia="zh-CN"/>
        </w:rPr>
        <w:t xml:space="preserve"> и икономия на енергия в сгради се прилагат </w:t>
      </w:r>
      <w:r w:rsidRPr="00FB3FEC">
        <w:rPr>
          <w:rFonts w:ascii="Times New Roman" w:eastAsia="SimSun" w:hAnsi="Times New Roman" w:cs="Times New Roman"/>
          <w:i/>
          <w:sz w:val="24"/>
          <w:szCs w:val="24"/>
          <w:lang w:eastAsia="zh-CN"/>
        </w:rPr>
        <w:t xml:space="preserve">съгласувано </w:t>
      </w:r>
      <w:r w:rsidRPr="00FB3FEC">
        <w:rPr>
          <w:rFonts w:ascii="Times New Roman" w:eastAsia="SimSun" w:hAnsi="Times New Roman" w:cs="Times New Roman"/>
          <w:sz w:val="24"/>
          <w:szCs w:val="24"/>
          <w:lang w:eastAsia="zh-CN"/>
        </w:rPr>
        <w:t>и са нормативната база за планиране, проектиране, обследване и сертифициране на сградите.</w:t>
      </w:r>
    </w:p>
    <w:p w:rsidR="00FB3FEC" w:rsidRPr="00FB3FEC" w:rsidRDefault="00FB3FEC" w:rsidP="00FB3FEC">
      <w:pPr>
        <w:widowControl w:val="0"/>
        <w:autoSpaceDE w:val="0"/>
        <w:autoSpaceDN w:val="0"/>
        <w:adjustRightInd w:val="0"/>
        <w:spacing w:after="0"/>
        <w:ind w:right="140"/>
        <w:jc w:val="both"/>
        <w:outlineLvl w:val="0"/>
        <w:rPr>
          <w:rFonts w:ascii="Times New Roman" w:eastAsia="SimSun" w:hAnsi="Times New Roman" w:cs="Times New Roman"/>
          <w:strike/>
          <w:sz w:val="24"/>
          <w:szCs w:val="24"/>
          <w:lang w:eastAsia="bg-BG"/>
        </w:rPr>
      </w:pPr>
      <w:bookmarkStart w:id="17" w:name="_Toc409108751"/>
      <w:bookmarkStart w:id="18" w:name="_Toc409109028"/>
      <w:r w:rsidRPr="00FB3FEC">
        <w:rPr>
          <w:rFonts w:ascii="Times New Roman" w:eastAsia="SimSun" w:hAnsi="Times New Roman" w:cs="Times New Roman"/>
          <w:sz w:val="24"/>
          <w:szCs w:val="24"/>
          <w:lang w:eastAsia="bg-BG"/>
        </w:rPr>
        <w:t>Минималните изисквания при планиране, проектиране, изпълнение и поддържане на сградите по отношение на енергийните им характеристики са следните:</w:t>
      </w:r>
      <w:bookmarkEnd w:id="17"/>
      <w:bookmarkEnd w:id="18"/>
    </w:p>
    <w:p w:rsidR="00FB3FEC" w:rsidRPr="00FB3FEC" w:rsidRDefault="00FB3FEC" w:rsidP="00FB3FEC">
      <w:pPr>
        <w:numPr>
          <w:ilvl w:val="0"/>
          <w:numId w:val="6"/>
        </w:numPr>
        <w:spacing w:after="120" w:line="240" w:lineRule="auto"/>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 xml:space="preserve">да не представляват заплаха за хигиената или здравето на обитателите или на съседите и за опазването на околната среда, параметрите на микроклимата да осигуряват нормите за топлинна среда (комфорт), осветеност, качество на въздуха, влага и шум; </w:t>
      </w:r>
    </w:p>
    <w:p w:rsidR="00FB3FEC" w:rsidRPr="00FB3FEC" w:rsidRDefault="00FB3FEC" w:rsidP="00FB3FEC">
      <w:pPr>
        <w:numPr>
          <w:ilvl w:val="0"/>
          <w:numId w:val="6"/>
        </w:numPr>
        <w:spacing w:after="120" w:line="240" w:lineRule="auto"/>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отоплителните, климатичните и вентилационните инсталации да са проектирани и изпълнени по такъв начин, че необходимото при експлоатацията количество енергия да е минимално;</w:t>
      </w:r>
    </w:p>
    <w:p w:rsidR="00FB3FEC" w:rsidRPr="00FB3FEC" w:rsidRDefault="00FB3FEC" w:rsidP="00FB3FEC">
      <w:pPr>
        <w:numPr>
          <w:ilvl w:val="0"/>
          <w:numId w:val="6"/>
        </w:numPr>
        <w:spacing w:after="120" w:line="240" w:lineRule="auto"/>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 xml:space="preserve">да са защитени със съответстваща на тяхното предназначение, местоположение и климатични условия топлинна и </w:t>
      </w:r>
      <w:proofErr w:type="spellStart"/>
      <w:r w:rsidRPr="00FB3FEC">
        <w:rPr>
          <w:rFonts w:ascii="Times New Roman" w:eastAsia="SimSun" w:hAnsi="Times New Roman" w:cs="Times New Roman"/>
          <w:sz w:val="24"/>
          <w:szCs w:val="24"/>
          <w:lang w:eastAsia="bg-BG"/>
        </w:rPr>
        <w:t>шумоизолация</w:t>
      </w:r>
      <w:proofErr w:type="spellEnd"/>
      <w:r w:rsidRPr="00FB3FEC">
        <w:rPr>
          <w:rFonts w:ascii="Times New Roman" w:eastAsia="SimSun" w:hAnsi="Times New Roman" w:cs="Times New Roman"/>
          <w:sz w:val="24"/>
          <w:szCs w:val="24"/>
          <w:lang w:eastAsia="bg-BG"/>
        </w:rPr>
        <w:t xml:space="preserve">, както и от неприемливи въздействия от вибрации; </w:t>
      </w:r>
    </w:p>
    <w:p w:rsidR="00FB3FEC" w:rsidRPr="00FB3FEC" w:rsidRDefault="00FB3FEC" w:rsidP="00FB3FEC">
      <w:pPr>
        <w:numPr>
          <w:ilvl w:val="0"/>
          <w:numId w:val="6"/>
        </w:numPr>
        <w:spacing w:after="120" w:line="240" w:lineRule="auto"/>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 xml:space="preserve">да са </w:t>
      </w:r>
      <w:proofErr w:type="spellStart"/>
      <w:r w:rsidRPr="00FB3FEC">
        <w:rPr>
          <w:rFonts w:ascii="Times New Roman" w:eastAsia="SimSun" w:hAnsi="Times New Roman" w:cs="Times New Roman"/>
          <w:sz w:val="24"/>
          <w:szCs w:val="24"/>
          <w:lang w:eastAsia="bg-BG"/>
        </w:rPr>
        <w:t>енергоефективни</w:t>
      </w:r>
      <w:proofErr w:type="spellEnd"/>
      <w:r w:rsidRPr="00FB3FEC">
        <w:rPr>
          <w:rFonts w:ascii="Times New Roman" w:eastAsia="SimSun" w:hAnsi="Times New Roman" w:cs="Times New Roman"/>
          <w:sz w:val="24"/>
          <w:szCs w:val="24"/>
          <w:lang w:eastAsia="bg-BG"/>
        </w:rPr>
        <w:t xml:space="preserve">, като разходват възможно най-малко енергия по време на тяхното изграждане, експлоатация и разрушаване; </w:t>
      </w:r>
    </w:p>
    <w:p w:rsidR="00FB3FEC" w:rsidRPr="00FB3FEC" w:rsidRDefault="00FB3FEC" w:rsidP="00FB3FEC">
      <w:pPr>
        <w:numPr>
          <w:ilvl w:val="0"/>
          <w:numId w:val="6"/>
        </w:numPr>
        <w:spacing w:after="120" w:line="240" w:lineRule="auto"/>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да са съобразени с възможностите за оползотворяване на слънчевата енергия и на енергията от други възобновяеми източници, когато е технически осъществимо и икономически целесъобразно.</w:t>
      </w:r>
    </w:p>
    <w:p w:rsidR="00FB3FEC" w:rsidRPr="00FB3FEC" w:rsidRDefault="00FB3FEC" w:rsidP="00FB3FEC">
      <w:pPr>
        <w:widowControl w:val="0"/>
        <w:autoSpaceDE w:val="0"/>
        <w:autoSpaceDN w:val="0"/>
        <w:adjustRightInd w:val="0"/>
        <w:spacing w:after="0"/>
        <w:ind w:firstLine="708"/>
        <w:jc w:val="both"/>
        <w:rPr>
          <w:rFonts w:ascii="Times New Roman" w:eastAsia="SimSun" w:hAnsi="Times New Roman" w:cs="Times New Roman"/>
          <w:sz w:val="24"/>
          <w:szCs w:val="24"/>
          <w:shd w:val="clear" w:color="auto" w:fill="FEFEFE"/>
          <w:lang w:eastAsia="zh-CN"/>
        </w:rPr>
      </w:pPr>
      <w:r w:rsidRPr="00FB3FEC">
        <w:rPr>
          <w:rFonts w:ascii="Times New Roman" w:eastAsia="SimSun" w:hAnsi="Times New Roman" w:cs="Times New Roman"/>
          <w:sz w:val="24"/>
          <w:szCs w:val="24"/>
          <w:shd w:val="clear" w:color="auto" w:fill="FEFEFE"/>
          <w:lang w:eastAsia="zh-CN"/>
        </w:rPr>
        <w:t xml:space="preserve">Съответствието с изискванията за енергийна ефективност за целите на </w:t>
      </w:r>
      <w:r w:rsidRPr="00FB3FEC">
        <w:rPr>
          <w:rFonts w:ascii="Times New Roman" w:eastAsia="SimSun" w:hAnsi="Times New Roman" w:cs="Times New Roman"/>
          <w:b/>
          <w:sz w:val="24"/>
          <w:szCs w:val="24"/>
          <w:shd w:val="clear" w:color="auto" w:fill="FEFEFE"/>
          <w:lang w:eastAsia="zh-CN"/>
        </w:rPr>
        <w:t xml:space="preserve">Националната програма за енергийна ефективност на </w:t>
      </w:r>
      <w:proofErr w:type="spellStart"/>
      <w:r w:rsidRPr="00FB3FEC">
        <w:rPr>
          <w:rFonts w:ascii="Times New Roman" w:eastAsia="SimSun" w:hAnsi="Times New Roman" w:cs="Times New Roman"/>
          <w:b/>
          <w:sz w:val="24"/>
          <w:szCs w:val="24"/>
          <w:shd w:val="clear" w:color="auto" w:fill="FEFEFE"/>
          <w:lang w:eastAsia="zh-CN"/>
        </w:rPr>
        <w:t>многофамилни</w:t>
      </w:r>
      <w:proofErr w:type="spellEnd"/>
      <w:r w:rsidRPr="00FB3FEC">
        <w:rPr>
          <w:rFonts w:ascii="Times New Roman" w:eastAsia="SimSun" w:hAnsi="Times New Roman" w:cs="Times New Roman"/>
          <w:b/>
          <w:sz w:val="24"/>
          <w:szCs w:val="24"/>
          <w:shd w:val="clear" w:color="auto" w:fill="FEFEFE"/>
          <w:lang w:eastAsia="zh-CN"/>
        </w:rPr>
        <w:t xml:space="preserve"> жилищни </w:t>
      </w:r>
      <w:r w:rsidRPr="00FB3FEC">
        <w:rPr>
          <w:rFonts w:ascii="Times New Roman" w:eastAsia="SimSun" w:hAnsi="Times New Roman" w:cs="Times New Roman"/>
          <w:b/>
          <w:sz w:val="24"/>
          <w:szCs w:val="24"/>
          <w:shd w:val="clear" w:color="auto" w:fill="FEFEFE"/>
          <w:lang w:eastAsia="zh-CN"/>
        </w:rPr>
        <w:lastRenderedPageBreak/>
        <w:t>сгради</w:t>
      </w:r>
      <w:r w:rsidRPr="00FB3FEC">
        <w:rPr>
          <w:rFonts w:ascii="Times New Roman" w:eastAsia="SimSun" w:hAnsi="Times New Roman" w:cs="Times New Roman"/>
          <w:sz w:val="24"/>
          <w:szCs w:val="24"/>
          <w:shd w:val="clear" w:color="auto" w:fill="FEFEFE"/>
          <w:lang w:eastAsia="zh-CN"/>
        </w:rPr>
        <w:t xml:space="preserve">, за които първото им въвеждане в експлоатация е до 01.02.2010 г. включително, се приема за изпълнено, когато </w:t>
      </w:r>
      <w:r w:rsidRPr="00FB3FEC">
        <w:rPr>
          <w:rFonts w:ascii="Times New Roman" w:eastAsia="SimSun" w:hAnsi="Times New Roman" w:cs="Times New Roman"/>
          <w:i/>
          <w:sz w:val="24"/>
          <w:szCs w:val="24"/>
          <w:shd w:val="clear" w:color="auto" w:fill="FEFEFE"/>
          <w:lang w:eastAsia="zh-CN"/>
        </w:rPr>
        <w:t xml:space="preserve">интегрираният показател – специфичен годишен разход на първична енергия в </w:t>
      </w:r>
      <w:proofErr w:type="spellStart"/>
      <w:r w:rsidRPr="00FB3FEC">
        <w:rPr>
          <w:rFonts w:ascii="Times New Roman" w:eastAsia="SimSun" w:hAnsi="Times New Roman" w:cs="Times New Roman"/>
          <w:i/>
          <w:sz w:val="24"/>
          <w:szCs w:val="24"/>
          <w:shd w:val="clear" w:color="auto" w:fill="FEFEFE"/>
          <w:lang w:eastAsia="zh-CN"/>
        </w:rPr>
        <w:t>kWh</w:t>
      </w:r>
      <w:proofErr w:type="spellEnd"/>
      <w:r w:rsidRPr="00FB3FEC">
        <w:rPr>
          <w:rFonts w:ascii="Times New Roman" w:eastAsia="SimSun" w:hAnsi="Times New Roman" w:cs="Times New Roman"/>
          <w:i/>
          <w:sz w:val="24"/>
          <w:szCs w:val="24"/>
          <w:shd w:val="clear" w:color="auto" w:fill="FEFEFE"/>
          <w:lang w:eastAsia="zh-CN"/>
        </w:rPr>
        <w:t>/m</w:t>
      </w:r>
      <w:r w:rsidRPr="00FB3FEC">
        <w:rPr>
          <w:rFonts w:ascii="Times New Roman" w:eastAsia="SimSun" w:hAnsi="Times New Roman" w:cs="Times New Roman"/>
          <w:i/>
          <w:sz w:val="24"/>
          <w:szCs w:val="24"/>
          <w:shd w:val="clear" w:color="auto" w:fill="FEFEFE"/>
          <w:vertAlign w:val="superscript"/>
          <w:lang w:eastAsia="zh-CN"/>
        </w:rPr>
        <w:t>2</w:t>
      </w:r>
      <w:r w:rsidRPr="00FB3FEC">
        <w:rPr>
          <w:rFonts w:ascii="Times New Roman" w:eastAsia="SimSun" w:hAnsi="Times New Roman" w:cs="Times New Roman"/>
          <w:sz w:val="24"/>
          <w:szCs w:val="24"/>
          <w:shd w:val="clear" w:color="auto" w:fill="FEFEFE"/>
          <w:lang w:eastAsia="zh-CN"/>
        </w:rPr>
        <w:t xml:space="preserve"> </w:t>
      </w:r>
      <w:r w:rsidRPr="00FB3FEC">
        <w:rPr>
          <w:rFonts w:ascii="Times New Roman" w:eastAsia="SimSun" w:hAnsi="Times New Roman" w:cs="Times New Roman"/>
          <w:i/>
          <w:sz w:val="24"/>
          <w:szCs w:val="24"/>
          <w:shd w:val="clear" w:color="auto" w:fill="FEFEFE"/>
          <w:lang w:eastAsia="zh-CN"/>
        </w:rPr>
        <w:t>годишно</w:t>
      </w:r>
      <w:r w:rsidRPr="00FB3FEC">
        <w:rPr>
          <w:rFonts w:ascii="Times New Roman" w:eastAsia="SimSun" w:hAnsi="Times New Roman" w:cs="Times New Roman"/>
          <w:sz w:val="24"/>
          <w:szCs w:val="24"/>
          <w:shd w:val="clear" w:color="auto" w:fill="FEFEFE"/>
          <w:lang w:eastAsia="zh-CN"/>
        </w:rPr>
        <w:t xml:space="preserve">, съответства най-малко на клас на енергопотребление „С”. </w:t>
      </w:r>
    </w:p>
    <w:p w:rsidR="00FB3FEC" w:rsidRPr="00FB3FEC" w:rsidRDefault="00FB3FEC" w:rsidP="00FB3FEC">
      <w:pPr>
        <w:spacing w:after="0"/>
        <w:ind w:firstLine="708"/>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shd w:val="clear" w:color="auto" w:fill="FEFEFE"/>
          <w:lang w:eastAsia="zh-CN"/>
        </w:rPr>
        <w:t xml:space="preserve">Скалата с числови стойности на енергопотребление за </w:t>
      </w:r>
      <w:r w:rsidRPr="00FB3FEC">
        <w:rPr>
          <w:rFonts w:ascii="Times New Roman" w:eastAsia="SimSun" w:hAnsi="Times New Roman" w:cs="Times New Roman"/>
          <w:sz w:val="24"/>
          <w:szCs w:val="24"/>
          <w:lang w:eastAsia="bg-BG"/>
        </w:rPr>
        <w:t>жилищни сгради е както следва:</w:t>
      </w:r>
    </w:p>
    <w:p w:rsidR="00FB3FEC" w:rsidRPr="00FB3FEC" w:rsidRDefault="00FB3FEC" w:rsidP="00FB3FEC">
      <w:pPr>
        <w:spacing w:after="0"/>
        <w:ind w:firstLine="708"/>
        <w:jc w:val="both"/>
        <w:rPr>
          <w:rFonts w:ascii="Times New Roman" w:eastAsia="SimSun" w:hAnsi="Times New Roman" w:cs="Times New Roman"/>
          <w:sz w:val="24"/>
          <w:szCs w:val="24"/>
          <w:lang w:eastAsia="bg-BG"/>
        </w:rPr>
      </w:pPr>
    </w:p>
    <w:p w:rsidR="00FB3FEC" w:rsidRPr="00FB3FEC" w:rsidRDefault="00FB3FEC" w:rsidP="00FB3FEC">
      <w:pPr>
        <w:widowControl w:val="0"/>
        <w:autoSpaceDE w:val="0"/>
        <w:autoSpaceDN w:val="0"/>
        <w:adjustRightInd w:val="0"/>
        <w:spacing w:after="0"/>
        <w:jc w:val="both"/>
        <w:rPr>
          <w:rFonts w:ascii="Times New Roman" w:eastAsia="SimSun" w:hAnsi="Times New Roman" w:cs="Times New Roman"/>
          <w:sz w:val="24"/>
          <w:szCs w:val="24"/>
          <w:shd w:val="clear" w:color="auto" w:fill="FEFEFE"/>
          <w:lang w:eastAsia="zh-CN"/>
        </w:rPr>
      </w:pPr>
      <w:r w:rsidRPr="00FB3FEC">
        <w:rPr>
          <w:rFonts w:ascii="Times New Roman" w:eastAsia="SimSun" w:hAnsi="Times New Roman" w:cs="Times New Roman"/>
          <w:noProof/>
          <w:sz w:val="24"/>
          <w:szCs w:val="24"/>
          <w:lang w:eastAsia="bg-BG"/>
        </w:rPr>
        <w:drawing>
          <wp:inline distT="0" distB="0" distL="0" distR="0" wp14:anchorId="5C685B95" wp14:editId="2A8E5BD7">
            <wp:extent cx="2592070" cy="2719070"/>
            <wp:effectExtent l="0" t="0" r="0" b="508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2070" cy="2719070"/>
                    </a:xfrm>
                    <a:prstGeom prst="rect">
                      <a:avLst/>
                    </a:prstGeom>
                    <a:noFill/>
                    <a:ln>
                      <a:noFill/>
                    </a:ln>
                  </pic:spPr>
                </pic:pic>
              </a:graphicData>
            </a:graphic>
          </wp:inline>
        </w:drawing>
      </w:r>
    </w:p>
    <w:p w:rsidR="00FB3FEC" w:rsidRPr="00FB3FEC" w:rsidRDefault="00FB3FEC" w:rsidP="00FB3FEC">
      <w:pPr>
        <w:spacing w:after="0"/>
        <w:jc w:val="both"/>
        <w:rPr>
          <w:rFonts w:ascii="Times New Roman" w:eastAsia="SimSun" w:hAnsi="Times New Roman" w:cs="Times New Roman"/>
          <w:sz w:val="24"/>
          <w:szCs w:val="24"/>
          <w:shd w:val="clear" w:color="auto" w:fill="FEFEFE"/>
          <w:lang w:eastAsia="zh-CN"/>
        </w:rPr>
      </w:pPr>
    </w:p>
    <w:p w:rsidR="00FB3FEC" w:rsidRPr="00FB3FEC" w:rsidRDefault="00FB3FEC" w:rsidP="00FB3FEC">
      <w:pPr>
        <w:tabs>
          <w:tab w:val="left" w:pos="709"/>
        </w:tabs>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 xml:space="preserve">Тук е важно да се отбележи, че избраният пакет от приоритетни енергоспестяващи мерки, предложени с енергийното обследване и съдържащи технически параметри на показателите за разход на енергия по същество представляват </w:t>
      </w:r>
      <w:r w:rsidRPr="00FB3FEC">
        <w:rPr>
          <w:rFonts w:ascii="Times New Roman" w:eastAsia="SimSun" w:hAnsi="Times New Roman" w:cs="Times New Roman"/>
          <w:i/>
          <w:sz w:val="24"/>
          <w:szCs w:val="24"/>
          <w:lang w:eastAsia="bg-BG"/>
        </w:rPr>
        <w:t>технико-икономическото задание за възлагане и разработване на инвестиционен строителен проект</w:t>
      </w:r>
      <w:r w:rsidRPr="00FB3FEC">
        <w:rPr>
          <w:rFonts w:ascii="Times New Roman" w:eastAsia="SimSun" w:hAnsi="Times New Roman" w:cs="Times New Roman"/>
          <w:sz w:val="24"/>
          <w:szCs w:val="24"/>
          <w:lang w:eastAsia="bg-BG"/>
        </w:rPr>
        <w:t xml:space="preserve">. </w:t>
      </w:r>
    </w:p>
    <w:p w:rsidR="00FB3FEC" w:rsidRPr="00FB3FEC" w:rsidRDefault="00FB3FEC" w:rsidP="00FB3FEC">
      <w:pPr>
        <w:tabs>
          <w:tab w:val="left" w:pos="709"/>
        </w:tabs>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ab/>
        <w:t xml:space="preserve">Проектантът, съответно консултантът или общинската администрация в зависимост от категорията на строежа съгласно чл. 137 от ЗУТ, е компетентен/а да реши дали предложените енергоспестяващи мерки попадат в обхвата на дефинициите на реконструкция, модернизация, основно обновяване или основен ремонт, за които е необходимо разрешение за строеж, съответно разрешение или удостоверение за въвеждане в експлоатация. </w:t>
      </w:r>
    </w:p>
    <w:p w:rsidR="00FB3FEC" w:rsidRPr="00FB3FEC" w:rsidRDefault="00FB3FEC" w:rsidP="00FB3FEC">
      <w:pPr>
        <w:numPr>
          <w:ilvl w:val="0"/>
          <w:numId w:val="10"/>
        </w:numPr>
        <w:suppressAutoHyphens/>
        <w:snapToGrid w:val="0"/>
        <w:spacing w:after="120" w:line="240" w:lineRule="auto"/>
        <w:jc w:val="both"/>
        <w:rPr>
          <w:rFonts w:ascii="Times New Roman" w:eastAsia="SimSun" w:hAnsi="Times New Roman" w:cs="Times New Roman"/>
          <w:b/>
          <w:bCs/>
          <w:sz w:val="24"/>
          <w:szCs w:val="24"/>
          <w:lang w:eastAsia="zh-CN"/>
        </w:rPr>
      </w:pPr>
      <w:bookmarkStart w:id="19" w:name="_Toc409109029"/>
      <w:r w:rsidRPr="00FB3FEC">
        <w:rPr>
          <w:rFonts w:ascii="Times New Roman" w:eastAsia="SimSun" w:hAnsi="Times New Roman" w:cs="Times New Roman"/>
          <w:b/>
          <w:bCs/>
          <w:sz w:val="24"/>
          <w:szCs w:val="24"/>
          <w:lang w:eastAsia="zh-CN"/>
        </w:rPr>
        <w:t>Общи и специфични изисквания към строителните продукти</w:t>
      </w:r>
      <w:bookmarkEnd w:id="19"/>
    </w:p>
    <w:p w:rsidR="00FB3FEC" w:rsidRPr="00FB3FEC" w:rsidRDefault="00FB3FEC" w:rsidP="00FB3FEC">
      <w:pPr>
        <w:spacing w:after="0"/>
        <w:ind w:firstLine="36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Строителните продукти, предназначени за трайно влагане в сградите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 и да отговарят на съответните технически спецификации и националните изисквания по отношение на предвидената употреба. Характеристиките им трябва да са подходящи за вграждане, монтиране, поставяне или инсталиране при проектиране на сградите и техните обновявания, ремонти и реконструкции.</w:t>
      </w:r>
    </w:p>
    <w:p w:rsidR="00FB3FEC" w:rsidRPr="00FB3FEC" w:rsidRDefault="00FB3FEC" w:rsidP="00FB3FEC">
      <w:pPr>
        <w:spacing w:after="0"/>
        <w:jc w:val="both"/>
        <w:rPr>
          <w:rFonts w:ascii="Times New Roman" w:eastAsia="SimSun" w:hAnsi="Times New Roman" w:cs="Times New Roman"/>
          <w:sz w:val="24"/>
          <w:szCs w:val="24"/>
          <w:u w:val="single"/>
          <w:lang w:eastAsia="zh-CN"/>
        </w:rPr>
      </w:pPr>
      <w:r w:rsidRPr="00FB3FEC">
        <w:rPr>
          <w:rFonts w:ascii="Times New Roman" w:eastAsia="SimSun" w:hAnsi="Times New Roman" w:cs="Times New Roman"/>
          <w:sz w:val="24"/>
          <w:szCs w:val="24"/>
          <w:u w:val="single"/>
          <w:lang w:eastAsia="zh-CN"/>
        </w:rPr>
        <w:t>По смисъла на Регламент № 305:</w:t>
      </w:r>
    </w:p>
    <w:p w:rsidR="00FB3FEC" w:rsidRPr="00FB3FEC" w:rsidRDefault="00FB3FEC" w:rsidP="00FB3FEC">
      <w:pPr>
        <w:numPr>
          <w:ilvl w:val="0"/>
          <w:numId w:val="4"/>
        </w:numPr>
        <w:spacing w:after="120" w:line="240" w:lineRule="auto"/>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w:t>
      </w:r>
      <w:r w:rsidRPr="00FB3FEC">
        <w:rPr>
          <w:rFonts w:ascii="Times New Roman" w:eastAsia="SimSun" w:hAnsi="Times New Roman" w:cs="Times New Roman"/>
          <w:i/>
          <w:sz w:val="24"/>
          <w:szCs w:val="24"/>
          <w:lang w:eastAsia="bg-BG"/>
        </w:rPr>
        <w:t>строителен продукт</w:t>
      </w:r>
      <w:r w:rsidRPr="00FB3FEC">
        <w:rPr>
          <w:rFonts w:ascii="Times New Roman" w:eastAsia="SimSun" w:hAnsi="Times New Roman" w:cs="Times New Roman"/>
          <w:sz w:val="24"/>
          <w:szCs w:val="24"/>
          <w:lang w:eastAsia="bg-BG"/>
        </w:rPr>
        <w:t xml:space="preserve">“ означава всеки продукт или комплект, който е произведен и пуснат на пазара за трайно влагане в строежи или в части от тях и чиито </w:t>
      </w:r>
      <w:r w:rsidRPr="00FB3FEC">
        <w:rPr>
          <w:rFonts w:ascii="Times New Roman" w:eastAsia="SimSun" w:hAnsi="Times New Roman" w:cs="Times New Roman"/>
          <w:sz w:val="24"/>
          <w:szCs w:val="24"/>
          <w:lang w:eastAsia="bg-BG"/>
        </w:rPr>
        <w:lastRenderedPageBreak/>
        <w:t xml:space="preserve">експлоатационни показатели имат отражение върху експлоатационните характеристики на строежите по отношение на основните изисквания към строежите; </w:t>
      </w:r>
    </w:p>
    <w:p w:rsidR="00FB3FEC" w:rsidRPr="00FB3FEC" w:rsidRDefault="00FB3FEC" w:rsidP="00FB3FEC">
      <w:pPr>
        <w:numPr>
          <w:ilvl w:val="0"/>
          <w:numId w:val="4"/>
        </w:numPr>
        <w:spacing w:after="120" w:line="240" w:lineRule="auto"/>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w:t>
      </w:r>
      <w:r w:rsidRPr="00FB3FEC">
        <w:rPr>
          <w:rFonts w:ascii="Times New Roman" w:eastAsia="SimSun" w:hAnsi="Times New Roman" w:cs="Times New Roman"/>
          <w:i/>
          <w:sz w:val="24"/>
          <w:szCs w:val="24"/>
          <w:lang w:eastAsia="bg-BG"/>
        </w:rPr>
        <w:t>комплект</w:t>
      </w:r>
      <w:r w:rsidRPr="00FB3FEC">
        <w:rPr>
          <w:rFonts w:ascii="Times New Roman" w:eastAsia="SimSun" w:hAnsi="Times New Roman" w:cs="Times New Roman"/>
          <w:sz w:val="24"/>
          <w:szCs w:val="24"/>
          <w:lang w:eastAsia="bg-BG"/>
        </w:rPr>
        <w:t>“ означава строителен продукт, пуснат на пазара от един-единствен производител, под формата на набор от най-малко два отделни компонента, които трябва да бъдат сглобени, за да бъдат вложени в строежите;</w:t>
      </w:r>
    </w:p>
    <w:p w:rsidR="00FB3FEC" w:rsidRPr="00FB3FEC" w:rsidRDefault="00FB3FEC" w:rsidP="00FB3FEC">
      <w:pPr>
        <w:numPr>
          <w:ilvl w:val="0"/>
          <w:numId w:val="4"/>
        </w:numPr>
        <w:spacing w:after="120" w:line="240" w:lineRule="auto"/>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w:t>
      </w:r>
      <w:r w:rsidRPr="00FB3FEC">
        <w:rPr>
          <w:rFonts w:ascii="Times New Roman" w:eastAsia="SimSun" w:hAnsi="Times New Roman" w:cs="Times New Roman"/>
          <w:i/>
          <w:sz w:val="24"/>
          <w:szCs w:val="24"/>
          <w:lang w:eastAsia="bg-BG"/>
        </w:rPr>
        <w:t>съществени характеристики</w:t>
      </w:r>
      <w:r w:rsidRPr="00FB3FEC">
        <w:rPr>
          <w:rFonts w:ascii="Times New Roman" w:eastAsia="SimSun" w:hAnsi="Times New Roman" w:cs="Times New Roman"/>
          <w:sz w:val="24"/>
          <w:szCs w:val="24"/>
          <w:lang w:eastAsia="bg-BG"/>
        </w:rPr>
        <w:t>“ означава онези характеристики на строителния продукт, които имат отношение към основните изисквания към строежите;</w:t>
      </w:r>
    </w:p>
    <w:p w:rsidR="00FB3FEC" w:rsidRPr="00FB3FEC" w:rsidRDefault="00FB3FEC" w:rsidP="00FB3FEC">
      <w:pPr>
        <w:numPr>
          <w:ilvl w:val="0"/>
          <w:numId w:val="4"/>
        </w:numPr>
        <w:spacing w:after="120" w:line="240" w:lineRule="auto"/>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w:t>
      </w:r>
      <w:r w:rsidRPr="00FB3FEC">
        <w:rPr>
          <w:rFonts w:ascii="Times New Roman" w:eastAsia="SimSun" w:hAnsi="Times New Roman" w:cs="Times New Roman"/>
          <w:i/>
          <w:sz w:val="24"/>
          <w:szCs w:val="24"/>
          <w:lang w:eastAsia="bg-BG"/>
        </w:rPr>
        <w:t>експлоатационни показатели на строителния продукт</w:t>
      </w:r>
      <w:r w:rsidRPr="00FB3FEC">
        <w:rPr>
          <w:rFonts w:ascii="Times New Roman" w:eastAsia="SimSun" w:hAnsi="Times New Roman" w:cs="Times New Roman"/>
          <w:sz w:val="24"/>
          <w:szCs w:val="24"/>
          <w:lang w:eastAsia="bg-BG"/>
        </w:rPr>
        <w:t>“ означава експлоатационните показатели, свързани със съответните съществени характеристики, изразени като ниво, клас или в описание.</w:t>
      </w:r>
    </w:p>
    <w:p w:rsidR="00FB3FEC" w:rsidRPr="00FB3FEC" w:rsidRDefault="00FB3FEC" w:rsidP="00FB3FEC">
      <w:pPr>
        <w:spacing w:after="0"/>
        <w:ind w:firstLine="36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 xml:space="preserve">Редът за прилагане на техническите спецификации на строителните продукти е в съответствие с Регламент № 305, чл. 5, ал. 2  и 3 от ЗТИП и </w:t>
      </w:r>
      <w:r w:rsidRPr="00FB3FEC">
        <w:rPr>
          <w:rFonts w:ascii="Times New Roman" w:eastAsia="SimSun" w:hAnsi="Times New Roman" w:cs="Times New Roman"/>
          <w:sz w:val="24"/>
          <w:szCs w:val="24"/>
          <w:lang w:eastAsia="zh-CN"/>
        </w:rPr>
        <w:tab/>
        <w:t>Наредба № РД-02-20-1 от 05.02.2015 г. за условията и реда за влагане на строителни продукти в строежите на Република България.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rsidR="00FB3FEC" w:rsidRPr="00FB3FEC" w:rsidRDefault="00FB3FEC" w:rsidP="00FB3FEC">
      <w:pPr>
        <w:spacing w:after="0"/>
        <w:ind w:firstLine="708"/>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 xml:space="preserve">1) </w:t>
      </w:r>
      <w:r w:rsidRPr="00FB3FEC">
        <w:rPr>
          <w:rFonts w:ascii="Times New Roman" w:eastAsia="SimSun" w:hAnsi="Times New Roman" w:cs="Times New Roman"/>
          <w:i/>
          <w:sz w:val="24"/>
          <w:szCs w:val="24"/>
          <w:lang w:eastAsia="zh-CN"/>
        </w:rPr>
        <w:t>декларация за експлоатационни показатели</w:t>
      </w:r>
      <w:r w:rsidRPr="00FB3FEC">
        <w:rPr>
          <w:rFonts w:ascii="Times New Roman" w:eastAsia="SimSun" w:hAnsi="Times New Roman" w:cs="Times New Roman"/>
          <w:sz w:val="24"/>
          <w:szCs w:val="24"/>
          <w:lang w:eastAsia="zh-CN"/>
        </w:rPr>
        <w:t xml:space="preserve">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rsidR="00FB3FEC" w:rsidRPr="00FB3FEC" w:rsidRDefault="00FB3FEC" w:rsidP="00FB3FEC">
      <w:pPr>
        <w:spacing w:after="0"/>
        <w:ind w:firstLine="708"/>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 xml:space="preserve">2) </w:t>
      </w:r>
      <w:r w:rsidRPr="00FB3FEC">
        <w:rPr>
          <w:rFonts w:ascii="Times New Roman" w:eastAsia="SimSun" w:hAnsi="Times New Roman" w:cs="Times New Roman"/>
          <w:i/>
          <w:sz w:val="24"/>
          <w:szCs w:val="24"/>
          <w:lang w:eastAsia="zh-CN"/>
        </w:rPr>
        <w:t>декларация за характеристиките на строителния продукт</w:t>
      </w:r>
      <w:r w:rsidRPr="00FB3FEC">
        <w:rPr>
          <w:rFonts w:ascii="Times New Roman" w:eastAsia="SimSun" w:hAnsi="Times New Roman" w:cs="Times New Roman"/>
          <w:sz w:val="24"/>
          <w:szCs w:val="24"/>
          <w:lang w:eastAsia="zh-CN"/>
        </w:rPr>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rsidR="00FB3FEC" w:rsidRPr="00FB3FEC" w:rsidRDefault="00FB3FEC" w:rsidP="00FB3FEC">
      <w:pPr>
        <w:spacing w:after="0"/>
        <w:ind w:firstLine="708"/>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3)</w:t>
      </w:r>
      <w:r w:rsidRPr="00FB3FEC">
        <w:rPr>
          <w:rFonts w:ascii="Times New Roman" w:eastAsia="SimSun" w:hAnsi="Times New Roman" w:cs="Times New Roman"/>
          <w:b/>
          <w:sz w:val="24"/>
          <w:szCs w:val="24"/>
          <w:lang w:eastAsia="zh-CN"/>
        </w:rPr>
        <w:t xml:space="preserve"> </w:t>
      </w:r>
      <w:r w:rsidRPr="00FB3FEC">
        <w:rPr>
          <w:rFonts w:ascii="Times New Roman" w:eastAsia="SimSun" w:hAnsi="Times New Roman" w:cs="Times New Roman"/>
          <w:i/>
          <w:sz w:val="24"/>
          <w:szCs w:val="24"/>
          <w:lang w:eastAsia="zh-CN"/>
        </w:rPr>
        <w:t>декларация за съответствие с изискванията на инвестиционния проект</w:t>
      </w:r>
      <w:r w:rsidRPr="00FB3FEC">
        <w:rPr>
          <w:rFonts w:ascii="Times New Roman" w:eastAsia="SimSun" w:hAnsi="Times New Roman" w:cs="Times New Roman"/>
          <w:sz w:val="24"/>
          <w:szCs w:val="24"/>
          <w:lang w:eastAsia="zh-CN"/>
        </w:rPr>
        <w:t>, когато  строителните продукти са произведени индивидуално или по заявка, не чрез серийно производство, за влагане в един единствен строеж.</w:t>
      </w:r>
    </w:p>
    <w:p w:rsidR="00FB3FEC" w:rsidRPr="00FB3FEC" w:rsidRDefault="00FB3FEC" w:rsidP="00FB3FEC">
      <w:pPr>
        <w:spacing w:after="0"/>
        <w:ind w:firstLine="708"/>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FB3FEC" w:rsidRPr="00FB3FEC" w:rsidRDefault="00FB3FEC" w:rsidP="00FB3FEC">
      <w:pPr>
        <w:spacing w:after="0"/>
        <w:ind w:firstLine="708"/>
        <w:jc w:val="both"/>
        <w:rPr>
          <w:rFonts w:ascii="Times New Roman" w:eastAsia="SimSun" w:hAnsi="Times New Roman" w:cs="Times New Roman"/>
          <w:sz w:val="24"/>
          <w:szCs w:val="24"/>
          <w:shd w:val="clear" w:color="auto" w:fill="FEFEFE"/>
          <w:lang w:eastAsia="zh-CN"/>
        </w:rPr>
      </w:pPr>
      <w:r w:rsidRPr="00FB3FEC">
        <w:rPr>
          <w:rFonts w:ascii="Times New Roman" w:eastAsia="SimSun" w:hAnsi="Times New Roman" w:cs="Times New Roman"/>
          <w:sz w:val="24"/>
          <w:szCs w:val="24"/>
          <w:shd w:val="clear" w:color="auto" w:fill="FEFEFE"/>
          <w:lang w:eastAsia="zh-CN"/>
        </w:rPr>
        <w:t xml:space="preserve">На строежа се доставят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 Всяка доставка се контролира от консултанта, упражняващ строителен надзор на строежа. Доставка на оборудване, потребяващо енергия, свързано с изпълнение на енергоспестяващи мерки в сградите трябва да бъде придружено с документи, изискващи се от </w:t>
      </w:r>
      <w:r w:rsidRPr="00FB3FEC">
        <w:rPr>
          <w:rFonts w:ascii="Times New Roman" w:eastAsia="SimSun" w:hAnsi="Times New Roman" w:cs="Times New Roman"/>
          <w:i/>
          <w:sz w:val="24"/>
          <w:szCs w:val="24"/>
          <w:shd w:val="clear" w:color="auto" w:fill="FEFEFE"/>
          <w:lang w:eastAsia="zh-CN"/>
        </w:rPr>
        <w:t>Наредба за изискванията за етикетиране и предоставяне на стандартна информация за продукти, свързани с енергопотреблението, по отношение на консумацията на енергия и на други ресурси</w:t>
      </w:r>
      <w:r w:rsidRPr="00FB3FEC">
        <w:rPr>
          <w:rFonts w:ascii="Times New Roman" w:eastAsia="SimSun" w:hAnsi="Times New Roman" w:cs="Times New Roman"/>
          <w:sz w:val="24"/>
          <w:szCs w:val="24"/>
          <w:shd w:val="clear" w:color="auto" w:fill="FEFEFE"/>
          <w:lang w:eastAsia="zh-CN"/>
        </w:rPr>
        <w:t xml:space="preserve">. </w:t>
      </w:r>
    </w:p>
    <w:p w:rsidR="00FB3FEC" w:rsidRPr="00FB3FEC" w:rsidRDefault="00FB3FEC" w:rsidP="00FB3FEC">
      <w:pPr>
        <w:spacing w:after="0"/>
        <w:jc w:val="both"/>
        <w:rPr>
          <w:rFonts w:ascii="Times New Roman" w:eastAsia="SimSun" w:hAnsi="Times New Roman" w:cs="Times New Roman"/>
          <w:b/>
          <w:sz w:val="24"/>
          <w:szCs w:val="24"/>
          <w:lang w:eastAsia="zh-CN"/>
        </w:rPr>
      </w:pPr>
      <w:r w:rsidRPr="00FB3FEC">
        <w:rPr>
          <w:rFonts w:ascii="Times New Roman" w:eastAsia="SimSun" w:hAnsi="Times New Roman" w:cs="Times New Roman"/>
          <w:b/>
          <w:sz w:val="24"/>
          <w:szCs w:val="24"/>
          <w:lang w:eastAsia="zh-CN"/>
        </w:rPr>
        <w:lastRenderedPageBreak/>
        <w:t>3.1.</w:t>
      </w:r>
      <w:r w:rsidRPr="00FB3FEC">
        <w:rPr>
          <w:rFonts w:ascii="Times New Roman" w:eastAsia="SimSun" w:hAnsi="Times New Roman" w:cs="Times New Roman"/>
          <w:sz w:val="24"/>
          <w:szCs w:val="24"/>
          <w:lang w:eastAsia="zh-CN"/>
        </w:rPr>
        <w:t xml:space="preserve"> </w:t>
      </w:r>
      <w:r w:rsidRPr="00FB3FEC">
        <w:rPr>
          <w:rFonts w:ascii="Times New Roman" w:eastAsia="SimSun" w:hAnsi="Times New Roman" w:cs="Times New Roman"/>
          <w:b/>
          <w:sz w:val="24"/>
          <w:szCs w:val="24"/>
          <w:lang w:eastAsia="zh-CN"/>
        </w:rPr>
        <w:t>Специфични технически изисквания към топлофизичните характеристики на строителните продукти за постигане на енергоспестяващия ефект в сградите.</w:t>
      </w:r>
    </w:p>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pacing w:val="4"/>
          <w:sz w:val="24"/>
          <w:szCs w:val="24"/>
          <w:lang w:eastAsia="zh-CN"/>
        </w:rPr>
        <w:t xml:space="preserve">Доставката на всички </w:t>
      </w:r>
      <w:r w:rsidRPr="00FB3FEC">
        <w:rPr>
          <w:rFonts w:ascii="Times New Roman" w:eastAsia="SimSun" w:hAnsi="Times New Roman" w:cs="Times New Roman"/>
          <w:spacing w:val="-1"/>
          <w:sz w:val="24"/>
          <w:szCs w:val="24"/>
          <w:lang w:eastAsia="zh-CN"/>
        </w:rPr>
        <w:t>строителни продукти (</w:t>
      </w:r>
      <w:r w:rsidRPr="00FB3FEC">
        <w:rPr>
          <w:rFonts w:ascii="Times New Roman" w:eastAsia="SimSun" w:hAnsi="Times New Roman" w:cs="Times New Roman"/>
          <w:sz w:val="24"/>
          <w:szCs w:val="24"/>
          <w:lang w:eastAsia="zh-CN"/>
        </w:rPr>
        <w:t xml:space="preserve">материали, елементи, изделия, комплекти, и др.) </w:t>
      </w:r>
      <w:r w:rsidRPr="00FB3FEC">
        <w:rPr>
          <w:rFonts w:ascii="Times New Roman" w:eastAsia="SimSun" w:hAnsi="Times New Roman" w:cs="Times New Roman"/>
          <w:spacing w:val="-1"/>
          <w:sz w:val="24"/>
          <w:szCs w:val="24"/>
          <w:lang w:eastAsia="zh-CN"/>
        </w:rPr>
        <w:t>предварително се</w:t>
      </w:r>
      <w:r w:rsidRPr="00FB3FEC">
        <w:rPr>
          <w:rFonts w:ascii="Times New Roman" w:eastAsia="SimSun" w:hAnsi="Times New Roman" w:cs="Times New Roman"/>
          <w:sz w:val="24"/>
          <w:szCs w:val="24"/>
          <w:lang w:eastAsia="zh-CN"/>
        </w:rPr>
        <w:t xml:space="preserve"> съгласува с Възложителя</w:t>
      </w:r>
      <w:r w:rsidRPr="00FB3FEC">
        <w:rPr>
          <w:rFonts w:ascii="Times New Roman" w:eastAsia="SimSun" w:hAnsi="Times New Roman" w:cs="Times New Roman"/>
          <w:spacing w:val="-1"/>
          <w:sz w:val="24"/>
          <w:szCs w:val="24"/>
          <w:lang w:eastAsia="zh-CN"/>
        </w:rPr>
        <w:t xml:space="preserve"> и с Консултанта, упражняващ строителен надзор.</w:t>
      </w:r>
    </w:p>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За намаляване на разхода на енергия и подобряване на енергийните характеристики на съответната сграда по националната програма, следва да се предвиждат топлоизолационни продукти, чиито технически характеристики съответстват на нормативните изисквания за енергийна ефективност в сградите. Връзката между изискването за икономия на енергия и съответните продуктови области, повлияни от това изискване е направена в табл. 1:</w:t>
      </w:r>
    </w:p>
    <w:p w:rsidR="00FB3FEC" w:rsidRPr="00FB3FEC" w:rsidRDefault="00FB3FEC" w:rsidP="00FB3FEC">
      <w:pPr>
        <w:spacing w:after="0"/>
        <w:jc w:val="both"/>
        <w:rPr>
          <w:rFonts w:ascii="Times New Roman" w:eastAsia="SimSun" w:hAnsi="Times New Roman" w:cs="Times New Roman"/>
          <w:sz w:val="24"/>
          <w:szCs w:val="24"/>
          <w:lang w:eastAsia="zh-CN"/>
        </w:rPr>
      </w:pPr>
    </w:p>
    <w:tbl>
      <w:tblPr>
        <w:tblpPr w:leftFromText="141" w:rightFromText="141" w:vertAnchor="text" w:horzAnchor="margin" w:tblpY="268"/>
        <w:tblW w:w="5000" w:type="pct"/>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5"/>
        <w:gridCol w:w="323"/>
        <w:gridCol w:w="3055"/>
        <w:gridCol w:w="4921"/>
      </w:tblGrid>
      <w:tr w:rsidR="00FB3FEC" w:rsidRPr="00FB3FEC" w:rsidTr="00923CD0">
        <w:trPr>
          <w:trHeight w:val="547"/>
          <w:tblCellSpacing w:w="28" w:type="dxa"/>
        </w:trPr>
        <w:tc>
          <w:tcPr>
            <w:tcW w:w="579" w:type="pct"/>
            <w:gridSpan w:val="2"/>
            <w:shd w:val="clear" w:color="auto" w:fill="92D050"/>
            <w:vAlign w:val="center"/>
          </w:tcPr>
          <w:p w:rsidR="00FB3FEC" w:rsidRPr="00FB3FEC" w:rsidRDefault="00FB3FEC" w:rsidP="00FB3FEC">
            <w:pPr>
              <w:spacing w:after="0"/>
              <w:jc w:val="both"/>
              <w:rPr>
                <w:rFonts w:ascii="Times New Roman" w:eastAsia="SimSun" w:hAnsi="Times New Roman" w:cs="Times New Roman"/>
                <w:b/>
                <w:sz w:val="24"/>
                <w:szCs w:val="24"/>
                <w:lang w:eastAsia="bg-BG"/>
              </w:rPr>
            </w:pPr>
            <w:r w:rsidRPr="00FB3FEC">
              <w:rPr>
                <w:rFonts w:ascii="Times New Roman" w:eastAsia="SimSun" w:hAnsi="Times New Roman" w:cs="Times New Roman"/>
                <w:b/>
                <w:sz w:val="24"/>
                <w:szCs w:val="24"/>
                <w:lang w:eastAsia="bg-BG"/>
              </w:rPr>
              <w:t>Таблица 1</w:t>
            </w:r>
          </w:p>
        </w:tc>
        <w:tc>
          <w:tcPr>
            <w:tcW w:w="4335" w:type="pct"/>
            <w:gridSpan w:val="2"/>
            <w:shd w:val="clear" w:color="auto" w:fill="92D050"/>
            <w:vAlign w:val="center"/>
          </w:tcPr>
          <w:p w:rsidR="00FB3FEC" w:rsidRPr="00FB3FEC" w:rsidRDefault="00FB3FEC" w:rsidP="00FB3FEC">
            <w:pPr>
              <w:spacing w:after="0"/>
              <w:ind w:left="57" w:right="28"/>
              <w:jc w:val="both"/>
              <w:rPr>
                <w:rFonts w:ascii="Times New Roman" w:eastAsia="Arial" w:hAnsi="Times New Roman" w:cs="Times New Roman"/>
                <w:b/>
                <w:sz w:val="24"/>
                <w:szCs w:val="24"/>
                <w:lang w:eastAsia="bg-BG"/>
              </w:rPr>
            </w:pPr>
            <w:r w:rsidRPr="00FB3FEC">
              <w:rPr>
                <w:rFonts w:ascii="Times New Roman" w:eastAsia="Arial" w:hAnsi="Times New Roman" w:cs="Times New Roman"/>
                <w:b/>
                <w:sz w:val="24"/>
                <w:szCs w:val="24"/>
                <w:lang w:eastAsia="bg-BG"/>
              </w:rPr>
              <w:t>Съответствие на продуктовите области с показателите за разход на енергия, регламентирани в националното законодателство по енергийна ефективност</w:t>
            </w:r>
          </w:p>
        </w:tc>
      </w:tr>
      <w:tr w:rsidR="00FB3FEC" w:rsidRPr="00FB3FEC" w:rsidTr="00923CD0">
        <w:trPr>
          <w:trHeight w:val="105"/>
          <w:tblCellSpacing w:w="28" w:type="dxa"/>
        </w:trPr>
        <w:tc>
          <w:tcPr>
            <w:tcW w:w="4943" w:type="pct"/>
            <w:gridSpan w:val="4"/>
            <w:shd w:val="clear" w:color="auto" w:fill="92D050"/>
            <w:vAlign w:val="center"/>
          </w:tcPr>
          <w:p w:rsidR="00FB3FEC" w:rsidRPr="00FB3FEC" w:rsidRDefault="00FB3FEC" w:rsidP="00FB3FEC">
            <w:pPr>
              <w:spacing w:after="0"/>
              <w:jc w:val="both"/>
              <w:rPr>
                <w:rFonts w:ascii="Times New Roman" w:eastAsia="SimSun" w:hAnsi="Times New Roman" w:cs="Times New Roman"/>
                <w:b/>
                <w:sz w:val="24"/>
                <w:szCs w:val="24"/>
                <w:lang w:eastAsia="zh-CN"/>
              </w:rPr>
            </w:pPr>
            <w:r w:rsidRPr="00FB3FEC">
              <w:rPr>
                <w:rFonts w:ascii="Times New Roman" w:eastAsia="SimSun" w:hAnsi="Times New Roman" w:cs="Times New Roman"/>
                <w:b/>
                <w:sz w:val="24"/>
                <w:szCs w:val="24"/>
                <w:lang w:eastAsia="zh-CN"/>
              </w:rPr>
              <w:t>А. Продуктови области, които са обхванати от Регламент (ЕС) № 305/2011 г.</w:t>
            </w:r>
          </w:p>
        </w:tc>
      </w:tr>
      <w:tr w:rsidR="00FB3FEC" w:rsidRPr="00FB3FEC" w:rsidTr="00923CD0">
        <w:trPr>
          <w:trHeight w:val="105"/>
          <w:tblCellSpacing w:w="28" w:type="dxa"/>
        </w:trPr>
        <w:tc>
          <w:tcPr>
            <w:tcW w:w="419" w:type="pct"/>
            <w:shd w:val="clear" w:color="auto" w:fill="92D050"/>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Код на област*</w:t>
            </w:r>
          </w:p>
        </w:tc>
        <w:tc>
          <w:tcPr>
            <w:tcW w:w="1833" w:type="pct"/>
            <w:gridSpan w:val="2"/>
            <w:shd w:val="clear" w:color="auto" w:fill="92D050"/>
            <w:vAlign w:val="center"/>
          </w:tcPr>
          <w:p w:rsidR="00FB3FEC" w:rsidRPr="00FB3FEC" w:rsidRDefault="00FB3FEC" w:rsidP="00FB3FEC">
            <w:pPr>
              <w:spacing w:after="0"/>
              <w:jc w:val="both"/>
              <w:rPr>
                <w:rFonts w:ascii="Times New Roman" w:eastAsia="SimSun" w:hAnsi="Times New Roman" w:cs="Times New Roman"/>
                <w:b/>
                <w:sz w:val="24"/>
                <w:szCs w:val="24"/>
                <w:lang w:eastAsia="zh-CN"/>
              </w:rPr>
            </w:pPr>
            <w:r w:rsidRPr="00FB3FEC">
              <w:rPr>
                <w:rFonts w:ascii="Times New Roman" w:eastAsia="SimSun" w:hAnsi="Times New Roman" w:cs="Times New Roman"/>
                <w:b/>
                <w:sz w:val="24"/>
                <w:szCs w:val="24"/>
                <w:lang w:eastAsia="zh-CN"/>
              </w:rPr>
              <w:t>Продуктова област</w:t>
            </w:r>
          </w:p>
        </w:tc>
        <w:tc>
          <w:tcPr>
            <w:tcW w:w="2634" w:type="pct"/>
            <w:shd w:val="clear" w:color="auto" w:fill="92D050"/>
            <w:vAlign w:val="center"/>
          </w:tcPr>
          <w:p w:rsidR="00FB3FEC" w:rsidRPr="00FB3FEC" w:rsidRDefault="00FB3FEC" w:rsidP="00FB3FEC">
            <w:pPr>
              <w:spacing w:after="0"/>
              <w:jc w:val="both"/>
              <w:rPr>
                <w:rFonts w:ascii="Times New Roman" w:eastAsia="SimSun" w:hAnsi="Times New Roman" w:cs="Times New Roman"/>
                <w:b/>
                <w:sz w:val="24"/>
                <w:szCs w:val="24"/>
                <w:lang w:eastAsia="zh-CN"/>
              </w:rPr>
            </w:pPr>
            <w:r w:rsidRPr="00FB3FEC">
              <w:rPr>
                <w:rFonts w:ascii="Times New Roman" w:eastAsia="SimSun" w:hAnsi="Times New Roman" w:cs="Times New Roman"/>
                <w:b/>
                <w:sz w:val="24"/>
                <w:szCs w:val="24"/>
                <w:lang w:eastAsia="zh-CN"/>
              </w:rPr>
              <w:t>Връзка с показатели за разход на енергия от наредбата за енергийните характеристики на сградите</w:t>
            </w:r>
          </w:p>
        </w:tc>
      </w:tr>
      <w:tr w:rsidR="00FB3FEC" w:rsidRPr="00FB3FEC" w:rsidTr="00923CD0">
        <w:trPr>
          <w:trHeight w:val="105"/>
          <w:tblCellSpacing w:w="28" w:type="dxa"/>
        </w:trPr>
        <w:tc>
          <w:tcPr>
            <w:tcW w:w="419" w:type="pct"/>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2</w:t>
            </w:r>
          </w:p>
        </w:tc>
        <w:tc>
          <w:tcPr>
            <w:tcW w:w="1833" w:type="pct"/>
            <w:gridSpan w:val="2"/>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Врати, прозорци, капаци, врати за промишлени и търговски сгради и за гаражи и свързаният с тях обков</w:t>
            </w:r>
          </w:p>
        </w:tc>
        <w:tc>
          <w:tcPr>
            <w:tcW w:w="2634" w:type="pct"/>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коефициент на топлопреминаване през прозорците (W/ m</w:t>
            </w:r>
            <w:r w:rsidRPr="00FB3FEC">
              <w:rPr>
                <w:rFonts w:ascii="Times New Roman" w:eastAsia="SimSun" w:hAnsi="Times New Roman" w:cs="Times New Roman"/>
                <w:sz w:val="24"/>
                <w:szCs w:val="24"/>
                <w:vertAlign w:val="superscript"/>
                <w:lang w:eastAsia="zh-CN"/>
              </w:rPr>
              <w:t>2</w:t>
            </w:r>
            <w:r w:rsidRPr="00FB3FEC">
              <w:rPr>
                <w:rFonts w:ascii="Times New Roman" w:eastAsia="SimSun" w:hAnsi="Times New Roman" w:cs="Times New Roman"/>
                <w:sz w:val="24"/>
                <w:szCs w:val="24"/>
                <w:lang w:eastAsia="zh-CN"/>
              </w:rPr>
              <w:t>K)</w:t>
            </w:r>
          </w:p>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топлинни загуби от топлопреминаване към околната среда (</w:t>
            </w:r>
            <w:proofErr w:type="spellStart"/>
            <w:r w:rsidRPr="00FB3FEC">
              <w:rPr>
                <w:rFonts w:ascii="Times New Roman" w:eastAsia="SimSun" w:hAnsi="Times New Roman" w:cs="Times New Roman"/>
                <w:sz w:val="24"/>
                <w:szCs w:val="24"/>
                <w:lang w:eastAsia="zh-CN"/>
              </w:rPr>
              <w:t>kW</w:t>
            </w:r>
            <w:proofErr w:type="spellEnd"/>
            <w:r w:rsidRPr="00FB3FEC">
              <w:rPr>
                <w:rFonts w:ascii="Times New Roman" w:eastAsia="SimSun" w:hAnsi="Times New Roman" w:cs="Times New Roman"/>
                <w:sz w:val="24"/>
                <w:szCs w:val="24"/>
                <w:lang w:eastAsia="zh-CN"/>
              </w:rPr>
              <w:t>)</w:t>
            </w:r>
          </w:p>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топлинни загуби от инфилтрация на външен въздух (</w:t>
            </w:r>
            <w:proofErr w:type="spellStart"/>
            <w:r w:rsidRPr="00FB3FEC">
              <w:rPr>
                <w:rFonts w:ascii="Times New Roman" w:eastAsia="SimSun" w:hAnsi="Times New Roman" w:cs="Times New Roman"/>
                <w:sz w:val="24"/>
                <w:szCs w:val="24"/>
                <w:lang w:eastAsia="zh-CN"/>
              </w:rPr>
              <w:t>kW</w:t>
            </w:r>
            <w:proofErr w:type="spellEnd"/>
            <w:r w:rsidRPr="00FB3FEC">
              <w:rPr>
                <w:rFonts w:ascii="Times New Roman" w:eastAsia="SimSun" w:hAnsi="Times New Roman" w:cs="Times New Roman"/>
                <w:sz w:val="24"/>
                <w:szCs w:val="24"/>
                <w:lang w:eastAsia="zh-CN"/>
              </w:rPr>
              <w:t>)</w:t>
            </w:r>
          </w:p>
        </w:tc>
      </w:tr>
      <w:tr w:rsidR="00FB3FEC" w:rsidRPr="00FB3FEC" w:rsidTr="00923CD0">
        <w:trPr>
          <w:trHeight w:val="105"/>
          <w:tblCellSpacing w:w="28" w:type="dxa"/>
        </w:trPr>
        <w:tc>
          <w:tcPr>
            <w:tcW w:w="419" w:type="pct"/>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4</w:t>
            </w:r>
          </w:p>
        </w:tc>
        <w:tc>
          <w:tcPr>
            <w:tcW w:w="1833" w:type="pct"/>
            <w:gridSpan w:val="2"/>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Продукти за топлоизолация. Комбинирани изолационни комплекти/системи</w:t>
            </w:r>
          </w:p>
        </w:tc>
        <w:tc>
          <w:tcPr>
            <w:tcW w:w="2634" w:type="pct"/>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коефициент на топлопреминаване през външните стени (W/ m</w:t>
            </w:r>
            <w:r w:rsidRPr="00FB3FEC">
              <w:rPr>
                <w:rFonts w:ascii="Times New Roman" w:eastAsia="SimSun" w:hAnsi="Times New Roman" w:cs="Times New Roman"/>
                <w:sz w:val="24"/>
                <w:szCs w:val="24"/>
                <w:vertAlign w:val="superscript"/>
                <w:lang w:eastAsia="zh-CN"/>
              </w:rPr>
              <w:t>2</w:t>
            </w:r>
            <w:r w:rsidRPr="00FB3FEC">
              <w:rPr>
                <w:rFonts w:ascii="Times New Roman" w:eastAsia="SimSun" w:hAnsi="Times New Roman" w:cs="Times New Roman"/>
                <w:sz w:val="24"/>
                <w:szCs w:val="24"/>
                <w:lang w:eastAsia="zh-CN"/>
              </w:rPr>
              <w:t>K)</w:t>
            </w:r>
          </w:p>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топлинни загуби от топлопреминаване към околната среда (</w:t>
            </w:r>
            <w:proofErr w:type="spellStart"/>
            <w:r w:rsidRPr="00FB3FEC">
              <w:rPr>
                <w:rFonts w:ascii="Times New Roman" w:eastAsia="SimSun" w:hAnsi="Times New Roman" w:cs="Times New Roman"/>
                <w:sz w:val="24"/>
                <w:szCs w:val="24"/>
                <w:lang w:eastAsia="zh-CN"/>
              </w:rPr>
              <w:t>kW</w:t>
            </w:r>
            <w:proofErr w:type="spellEnd"/>
            <w:r w:rsidRPr="00FB3FEC">
              <w:rPr>
                <w:rFonts w:ascii="Times New Roman" w:eastAsia="SimSun" w:hAnsi="Times New Roman" w:cs="Times New Roman"/>
                <w:sz w:val="24"/>
                <w:szCs w:val="24"/>
                <w:lang w:eastAsia="zh-CN"/>
              </w:rPr>
              <w:t>)</w:t>
            </w:r>
          </w:p>
        </w:tc>
      </w:tr>
      <w:tr w:rsidR="00FB3FEC" w:rsidRPr="00FB3FEC" w:rsidTr="00923CD0">
        <w:trPr>
          <w:trHeight w:val="105"/>
          <w:tblCellSpacing w:w="28" w:type="dxa"/>
        </w:trPr>
        <w:tc>
          <w:tcPr>
            <w:tcW w:w="419" w:type="pct"/>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14</w:t>
            </w:r>
          </w:p>
        </w:tc>
        <w:tc>
          <w:tcPr>
            <w:tcW w:w="1833" w:type="pct"/>
            <w:gridSpan w:val="2"/>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Дървесни плочи (панели) и елементи</w:t>
            </w:r>
          </w:p>
        </w:tc>
        <w:tc>
          <w:tcPr>
            <w:tcW w:w="2634" w:type="pct"/>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коефициент на топлопреминаване през външните стени (W/ m</w:t>
            </w:r>
            <w:r w:rsidRPr="00FB3FEC">
              <w:rPr>
                <w:rFonts w:ascii="Times New Roman" w:eastAsia="SimSun" w:hAnsi="Times New Roman" w:cs="Times New Roman"/>
                <w:sz w:val="24"/>
                <w:szCs w:val="24"/>
                <w:vertAlign w:val="superscript"/>
                <w:lang w:eastAsia="zh-CN"/>
              </w:rPr>
              <w:t>2</w:t>
            </w:r>
            <w:r w:rsidRPr="00FB3FEC">
              <w:rPr>
                <w:rFonts w:ascii="Times New Roman" w:eastAsia="SimSun" w:hAnsi="Times New Roman" w:cs="Times New Roman"/>
                <w:sz w:val="24"/>
                <w:szCs w:val="24"/>
                <w:lang w:eastAsia="zh-CN"/>
              </w:rPr>
              <w:t>K)</w:t>
            </w:r>
          </w:p>
        </w:tc>
      </w:tr>
      <w:tr w:rsidR="00FB3FEC" w:rsidRPr="00FB3FEC" w:rsidTr="00923CD0">
        <w:trPr>
          <w:trHeight w:val="105"/>
          <w:tblCellSpacing w:w="28" w:type="dxa"/>
        </w:trPr>
        <w:tc>
          <w:tcPr>
            <w:tcW w:w="419" w:type="pct"/>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17</w:t>
            </w:r>
          </w:p>
        </w:tc>
        <w:tc>
          <w:tcPr>
            <w:tcW w:w="1833" w:type="pct"/>
            <w:gridSpan w:val="2"/>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Зидария и свързани с нея продукти. блокове за зидария, строителни разтвори, стенни връзки</w:t>
            </w:r>
          </w:p>
        </w:tc>
        <w:tc>
          <w:tcPr>
            <w:tcW w:w="2634" w:type="pct"/>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коефициент на топлопреминаване през външните стени (W/ m</w:t>
            </w:r>
            <w:r w:rsidRPr="00FB3FEC">
              <w:rPr>
                <w:rFonts w:ascii="Times New Roman" w:eastAsia="SimSun" w:hAnsi="Times New Roman" w:cs="Times New Roman"/>
                <w:sz w:val="24"/>
                <w:szCs w:val="24"/>
                <w:vertAlign w:val="superscript"/>
                <w:lang w:eastAsia="zh-CN"/>
              </w:rPr>
              <w:t>2</w:t>
            </w:r>
            <w:r w:rsidRPr="00FB3FEC">
              <w:rPr>
                <w:rFonts w:ascii="Times New Roman" w:eastAsia="SimSun" w:hAnsi="Times New Roman" w:cs="Times New Roman"/>
                <w:sz w:val="24"/>
                <w:szCs w:val="24"/>
                <w:lang w:eastAsia="zh-CN"/>
              </w:rPr>
              <w:t>K)</w:t>
            </w:r>
          </w:p>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топлинни загуби от топлопреминаване към околната среда (</w:t>
            </w:r>
            <w:proofErr w:type="spellStart"/>
            <w:r w:rsidRPr="00FB3FEC">
              <w:rPr>
                <w:rFonts w:ascii="Times New Roman" w:eastAsia="SimSun" w:hAnsi="Times New Roman" w:cs="Times New Roman"/>
                <w:sz w:val="24"/>
                <w:szCs w:val="24"/>
                <w:lang w:eastAsia="zh-CN"/>
              </w:rPr>
              <w:t>kW</w:t>
            </w:r>
            <w:proofErr w:type="spellEnd"/>
            <w:r w:rsidRPr="00FB3FEC">
              <w:rPr>
                <w:rFonts w:ascii="Times New Roman" w:eastAsia="SimSun" w:hAnsi="Times New Roman" w:cs="Times New Roman"/>
                <w:sz w:val="24"/>
                <w:szCs w:val="24"/>
                <w:lang w:eastAsia="zh-CN"/>
              </w:rPr>
              <w:t>)</w:t>
            </w:r>
          </w:p>
        </w:tc>
      </w:tr>
      <w:tr w:rsidR="00FB3FEC" w:rsidRPr="00FB3FEC" w:rsidTr="00923CD0">
        <w:trPr>
          <w:trHeight w:val="105"/>
          <w:tblCellSpacing w:w="28" w:type="dxa"/>
        </w:trPr>
        <w:tc>
          <w:tcPr>
            <w:tcW w:w="419" w:type="pct"/>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22</w:t>
            </w:r>
          </w:p>
        </w:tc>
        <w:tc>
          <w:tcPr>
            <w:tcW w:w="1833" w:type="pct"/>
            <w:gridSpan w:val="2"/>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Покривни покрития, горно осветление, покривни прозорци и спомагателни продукти, покривни комплекти</w:t>
            </w:r>
          </w:p>
        </w:tc>
        <w:tc>
          <w:tcPr>
            <w:tcW w:w="2634" w:type="pct"/>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коефициент на топлопреминаване през прозорците (W/ m</w:t>
            </w:r>
            <w:r w:rsidRPr="00FB3FEC">
              <w:rPr>
                <w:rFonts w:ascii="Times New Roman" w:eastAsia="SimSun" w:hAnsi="Times New Roman" w:cs="Times New Roman"/>
                <w:sz w:val="24"/>
                <w:szCs w:val="24"/>
                <w:vertAlign w:val="superscript"/>
                <w:lang w:eastAsia="zh-CN"/>
              </w:rPr>
              <w:t>2</w:t>
            </w:r>
            <w:r w:rsidRPr="00FB3FEC">
              <w:rPr>
                <w:rFonts w:ascii="Times New Roman" w:eastAsia="SimSun" w:hAnsi="Times New Roman" w:cs="Times New Roman"/>
                <w:sz w:val="24"/>
                <w:szCs w:val="24"/>
                <w:lang w:eastAsia="zh-CN"/>
              </w:rPr>
              <w:t>K);</w:t>
            </w:r>
          </w:p>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коефициент на топлопреминаване през покрива (W/ m</w:t>
            </w:r>
            <w:r w:rsidRPr="00FB3FEC">
              <w:rPr>
                <w:rFonts w:ascii="Times New Roman" w:eastAsia="SimSun" w:hAnsi="Times New Roman" w:cs="Times New Roman"/>
                <w:sz w:val="24"/>
                <w:szCs w:val="24"/>
                <w:vertAlign w:val="superscript"/>
                <w:lang w:eastAsia="zh-CN"/>
              </w:rPr>
              <w:t>2</w:t>
            </w:r>
            <w:r w:rsidRPr="00FB3FEC">
              <w:rPr>
                <w:rFonts w:ascii="Times New Roman" w:eastAsia="SimSun" w:hAnsi="Times New Roman" w:cs="Times New Roman"/>
                <w:sz w:val="24"/>
                <w:szCs w:val="24"/>
                <w:lang w:eastAsia="zh-CN"/>
              </w:rPr>
              <w:t>K)</w:t>
            </w:r>
          </w:p>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топлинни загуби от инфилтрация на външен въздух (</w:t>
            </w:r>
            <w:proofErr w:type="spellStart"/>
            <w:r w:rsidRPr="00FB3FEC">
              <w:rPr>
                <w:rFonts w:ascii="Times New Roman" w:eastAsia="SimSun" w:hAnsi="Times New Roman" w:cs="Times New Roman"/>
                <w:sz w:val="24"/>
                <w:szCs w:val="24"/>
                <w:lang w:eastAsia="zh-CN"/>
              </w:rPr>
              <w:t>kW</w:t>
            </w:r>
            <w:proofErr w:type="spellEnd"/>
            <w:r w:rsidRPr="00FB3FEC">
              <w:rPr>
                <w:rFonts w:ascii="Times New Roman" w:eastAsia="SimSun" w:hAnsi="Times New Roman" w:cs="Times New Roman"/>
                <w:sz w:val="24"/>
                <w:szCs w:val="24"/>
                <w:lang w:eastAsia="zh-CN"/>
              </w:rPr>
              <w:t>)</w:t>
            </w:r>
          </w:p>
        </w:tc>
      </w:tr>
      <w:tr w:rsidR="00FB3FEC" w:rsidRPr="00FB3FEC" w:rsidTr="00923CD0">
        <w:trPr>
          <w:trHeight w:val="105"/>
          <w:tblCellSpacing w:w="28" w:type="dxa"/>
        </w:trPr>
        <w:tc>
          <w:tcPr>
            <w:tcW w:w="419" w:type="pct"/>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lastRenderedPageBreak/>
              <w:t>25</w:t>
            </w:r>
          </w:p>
        </w:tc>
        <w:tc>
          <w:tcPr>
            <w:tcW w:w="1833" w:type="pct"/>
            <w:gridSpan w:val="2"/>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Строителни лепила</w:t>
            </w:r>
          </w:p>
        </w:tc>
        <w:tc>
          <w:tcPr>
            <w:tcW w:w="2634" w:type="pct"/>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коефициент на топлопреминаване през външните стени (W/ m</w:t>
            </w:r>
            <w:r w:rsidRPr="00FB3FEC">
              <w:rPr>
                <w:rFonts w:ascii="Times New Roman" w:eastAsia="SimSun" w:hAnsi="Times New Roman" w:cs="Times New Roman"/>
                <w:sz w:val="24"/>
                <w:szCs w:val="24"/>
                <w:vertAlign w:val="superscript"/>
                <w:lang w:eastAsia="zh-CN"/>
              </w:rPr>
              <w:t>2</w:t>
            </w:r>
            <w:r w:rsidRPr="00FB3FEC">
              <w:rPr>
                <w:rFonts w:ascii="Times New Roman" w:eastAsia="SimSun" w:hAnsi="Times New Roman" w:cs="Times New Roman"/>
                <w:sz w:val="24"/>
                <w:szCs w:val="24"/>
                <w:lang w:eastAsia="zh-CN"/>
              </w:rPr>
              <w:t>K)</w:t>
            </w:r>
          </w:p>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топлинни загуби от топлопреминаване към околната среда (</w:t>
            </w:r>
            <w:proofErr w:type="spellStart"/>
            <w:r w:rsidRPr="00FB3FEC">
              <w:rPr>
                <w:rFonts w:ascii="Times New Roman" w:eastAsia="SimSun" w:hAnsi="Times New Roman" w:cs="Times New Roman"/>
                <w:sz w:val="24"/>
                <w:szCs w:val="24"/>
                <w:lang w:eastAsia="zh-CN"/>
              </w:rPr>
              <w:t>kW</w:t>
            </w:r>
            <w:proofErr w:type="spellEnd"/>
            <w:r w:rsidRPr="00FB3FEC">
              <w:rPr>
                <w:rFonts w:ascii="Times New Roman" w:eastAsia="SimSun" w:hAnsi="Times New Roman" w:cs="Times New Roman"/>
                <w:sz w:val="24"/>
                <w:szCs w:val="24"/>
                <w:lang w:eastAsia="zh-CN"/>
              </w:rPr>
              <w:t>)</w:t>
            </w:r>
          </w:p>
        </w:tc>
      </w:tr>
      <w:tr w:rsidR="00FB3FEC" w:rsidRPr="00FB3FEC" w:rsidTr="00923CD0">
        <w:trPr>
          <w:trHeight w:val="105"/>
          <w:tblCellSpacing w:w="28" w:type="dxa"/>
        </w:trPr>
        <w:tc>
          <w:tcPr>
            <w:tcW w:w="419" w:type="pct"/>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27</w:t>
            </w:r>
          </w:p>
        </w:tc>
        <w:tc>
          <w:tcPr>
            <w:tcW w:w="1833" w:type="pct"/>
            <w:gridSpan w:val="2"/>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Устройства за отопление  (отоплителни тела от всякакъв тип като елементи от система)</w:t>
            </w:r>
          </w:p>
        </w:tc>
        <w:tc>
          <w:tcPr>
            <w:tcW w:w="2634" w:type="pct"/>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 коефициент на полезно действие на преноса на топлина от източника до отоплявания и/ или охлаждания обем на сградата (%);</w:t>
            </w:r>
          </w:p>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 коефициент на полезно действие на генератора на топлина и/ или студ (%);</w:t>
            </w:r>
          </w:p>
        </w:tc>
      </w:tr>
      <w:tr w:rsidR="00FB3FEC" w:rsidRPr="00FB3FEC" w:rsidTr="00923CD0">
        <w:trPr>
          <w:trHeight w:val="105"/>
          <w:tblCellSpacing w:w="28" w:type="dxa"/>
        </w:trPr>
        <w:tc>
          <w:tcPr>
            <w:tcW w:w="419" w:type="pct"/>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34</w:t>
            </w:r>
          </w:p>
        </w:tc>
        <w:tc>
          <w:tcPr>
            <w:tcW w:w="1833" w:type="pct"/>
            <w:gridSpan w:val="2"/>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Строителни комплекти, компоненти, предварително изготвени елементи</w:t>
            </w:r>
          </w:p>
        </w:tc>
        <w:tc>
          <w:tcPr>
            <w:tcW w:w="2634" w:type="pct"/>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общ годишен специфичен разход на енергия за отопление, охлаждане, вентилация, гореща вода, осветление и уреди (</w:t>
            </w:r>
            <w:proofErr w:type="spellStart"/>
            <w:r w:rsidRPr="00FB3FEC">
              <w:rPr>
                <w:rFonts w:ascii="Times New Roman" w:eastAsia="SimSun" w:hAnsi="Times New Roman" w:cs="Times New Roman"/>
                <w:sz w:val="24"/>
                <w:szCs w:val="24"/>
                <w:lang w:eastAsia="zh-CN"/>
              </w:rPr>
              <w:t>kWh</w:t>
            </w:r>
            <w:proofErr w:type="spellEnd"/>
            <w:r w:rsidRPr="00FB3FEC">
              <w:rPr>
                <w:rFonts w:ascii="Times New Roman" w:eastAsia="SimSun" w:hAnsi="Times New Roman" w:cs="Times New Roman"/>
                <w:sz w:val="24"/>
                <w:szCs w:val="24"/>
                <w:lang w:eastAsia="zh-CN"/>
              </w:rPr>
              <w:t>/ m2);</w:t>
            </w:r>
          </w:p>
        </w:tc>
      </w:tr>
      <w:tr w:rsidR="00FB3FEC" w:rsidRPr="00FB3FEC" w:rsidTr="00923CD0">
        <w:trPr>
          <w:trHeight w:val="105"/>
          <w:tblCellSpacing w:w="28" w:type="dxa"/>
        </w:trPr>
        <w:tc>
          <w:tcPr>
            <w:tcW w:w="4943" w:type="pct"/>
            <w:gridSpan w:val="4"/>
            <w:shd w:val="clear" w:color="auto" w:fill="92D050"/>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b/>
                <w:sz w:val="24"/>
                <w:szCs w:val="24"/>
                <w:lang w:eastAsia="zh-CN"/>
              </w:rPr>
              <w:t>Б.</w:t>
            </w:r>
            <w:r w:rsidRPr="00FB3FEC">
              <w:rPr>
                <w:rFonts w:ascii="Times New Roman" w:eastAsia="SimSun" w:hAnsi="Times New Roman" w:cs="Times New Roman"/>
                <w:sz w:val="24"/>
                <w:szCs w:val="24"/>
                <w:lang w:eastAsia="zh-CN"/>
              </w:rPr>
              <w:t xml:space="preserve"> </w:t>
            </w:r>
            <w:r w:rsidRPr="00FB3FEC">
              <w:rPr>
                <w:rFonts w:ascii="Times New Roman" w:eastAsia="SimSun" w:hAnsi="Times New Roman" w:cs="Times New Roman"/>
                <w:b/>
                <w:color w:val="000000"/>
                <w:sz w:val="24"/>
                <w:szCs w:val="24"/>
                <w:lang w:eastAsia="zh-CN"/>
              </w:rPr>
              <w:t>Продуктови области, които не са обхванати от Регламент (ЕС) № 305/2011 – продукти, потребяващи енергия, за които в делегирани регламенти на Европейската комисия са определени изисквания във връзка с изпълнението на Директива 2010/30/ЕС</w:t>
            </w:r>
          </w:p>
        </w:tc>
      </w:tr>
      <w:tr w:rsidR="00FB3FEC" w:rsidRPr="00FB3FEC" w:rsidTr="00923CD0">
        <w:trPr>
          <w:trHeight w:val="105"/>
          <w:tblCellSpacing w:w="28" w:type="dxa"/>
        </w:trPr>
        <w:tc>
          <w:tcPr>
            <w:tcW w:w="419" w:type="pct"/>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1</w:t>
            </w:r>
          </w:p>
        </w:tc>
        <w:tc>
          <w:tcPr>
            <w:tcW w:w="1833" w:type="pct"/>
            <w:gridSpan w:val="2"/>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Лампи за осветление</w:t>
            </w:r>
          </w:p>
        </w:tc>
        <w:tc>
          <w:tcPr>
            <w:tcW w:w="2634" w:type="pct"/>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общи специфични топлинни загуби/ притоци (W/ m</w:t>
            </w:r>
            <w:r w:rsidRPr="00FB3FEC">
              <w:rPr>
                <w:rFonts w:ascii="Times New Roman" w:eastAsia="SimSun" w:hAnsi="Times New Roman" w:cs="Times New Roman"/>
                <w:sz w:val="24"/>
                <w:szCs w:val="24"/>
                <w:vertAlign w:val="superscript"/>
                <w:lang w:eastAsia="zh-CN"/>
              </w:rPr>
              <w:t>3</w:t>
            </w:r>
            <w:r w:rsidRPr="00FB3FEC">
              <w:rPr>
                <w:rFonts w:ascii="Times New Roman" w:eastAsia="SimSun" w:hAnsi="Times New Roman" w:cs="Times New Roman"/>
                <w:sz w:val="24"/>
                <w:szCs w:val="24"/>
                <w:lang w:eastAsia="zh-CN"/>
              </w:rPr>
              <w:t>)</w:t>
            </w:r>
          </w:p>
        </w:tc>
      </w:tr>
      <w:tr w:rsidR="00FB3FEC" w:rsidRPr="00FB3FEC" w:rsidTr="00923CD0">
        <w:trPr>
          <w:trHeight w:val="105"/>
          <w:tblCellSpacing w:w="28" w:type="dxa"/>
        </w:trPr>
        <w:tc>
          <w:tcPr>
            <w:tcW w:w="419" w:type="pct"/>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2</w:t>
            </w:r>
          </w:p>
        </w:tc>
        <w:tc>
          <w:tcPr>
            <w:tcW w:w="1833" w:type="pct"/>
            <w:gridSpan w:val="2"/>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Автономни климатизатори</w:t>
            </w:r>
          </w:p>
        </w:tc>
        <w:tc>
          <w:tcPr>
            <w:tcW w:w="2634" w:type="pct"/>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коефициент на трансформация на генератора на топлина и/ или студ</w:t>
            </w:r>
          </w:p>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топлинна мощност на системата за отопление (</w:t>
            </w:r>
            <w:proofErr w:type="spellStart"/>
            <w:r w:rsidRPr="00FB3FEC">
              <w:rPr>
                <w:rFonts w:ascii="Times New Roman" w:eastAsia="SimSun" w:hAnsi="Times New Roman" w:cs="Times New Roman"/>
                <w:sz w:val="24"/>
                <w:szCs w:val="24"/>
                <w:lang w:eastAsia="zh-CN"/>
              </w:rPr>
              <w:t>kW</w:t>
            </w:r>
            <w:proofErr w:type="spellEnd"/>
            <w:r w:rsidRPr="00FB3FEC">
              <w:rPr>
                <w:rFonts w:ascii="Times New Roman" w:eastAsia="SimSun" w:hAnsi="Times New Roman" w:cs="Times New Roman"/>
                <w:sz w:val="24"/>
                <w:szCs w:val="24"/>
                <w:lang w:eastAsia="zh-CN"/>
              </w:rPr>
              <w:t>)</w:t>
            </w:r>
          </w:p>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топлинна мощност на системата за охлаждане (</w:t>
            </w:r>
            <w:proofErr w:type="spellStart"/>
            <w:r w:rsidRPr="00FB3FEC">
              <w:rPr>
                <w:rFonts w:ascii="Times New Roman" w:eastAsia="SimSun" w:hAnsi="Times New Roman" w:cs="Times New Roman"/>
                <w:sz w:val="24"/>
                <w:szCs w:val="24"/>
                <w:lang w:eastAsia="zh-CN"/>
              </w:rPr>
              <w:t>kW</w:t>
            </w:r>
            <w:proofErr w:type="spellEnd"/>
            <w:r w:rsidRPr="00FB3FEC">
              <w:rPr>
                <w:rFonts w:ascii="Times New Roman" w:eastAsia="SimSun" w:hAnsi="Times New Roman" w:cs="Times New Roman"/>
                <w:sz w:val="24"/>
                <w:szCs w:val="24"/>
                <w:lang w:eastAsia="zh-CN"/>
              </w:rPr>
              <w:t>)</w:t>
            </w:r>
          </w:p>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общ годишен специфичен разход на енергия за отопление, охлаждане, вентилация, гореща вода, осветление и уреди (</w:t>
            </w:r>
            <w:proofErr w:type="spellStart"/>
            <w:r w:rsidRPr="00FB3FEC">
              <w:rPr>
                <w:rFonts w:ascii="Times New Roman" w:eastAsia="SimSun" w:hAnsi="Times New Roman" w:cs="Times New Roman"/>
                <w:sz w:val="24"/>
                <w:szCs w:val="24"/>
                <w:lang w:eastAsia="zh-CN"/>
              </w:rPr>
              <w:t>kWh</w:t>
            </w:r>
            <w:proofErr w:type="spellEnd"/>
            <w:r w:rsidRPr="00FB3FEC">
              <w:rPr>
                <w:rFonts w:ascii="Times New Roman" w:eastAsia="SimSun" w:hAnsi="Times New Roman" w:cs="Times New Roman"/>
                <w:sz w:val="24"/>
                <w:szCs w:val="24"/>
                <w:lang w:eastAsia="zh-CN"/>
              </w:rPr>
              <w:t>/m</w:t>
            </w:r>
            <w:r w:rsidRPr="00FB3FEC">
              <w:rPr>
                <w:rFonts w:ascii="Times New Roman" w:eastAsia="SimSun" w:hAnsi="Times New Roman" w:cs="Times New Roman"/>
                <w:sz w:val="24"/>
                <w:szCs w:val="24"/>
                <w:vertAlign w:val="superscript"/>
                <w:lang w:eastAsia="zh-CN"/>
              </w:rPr>
              <w:t>2</w:t>
            </w:r>
            <w:r w:rsidRPr="00FB3FEC">
              <w:rPr>
                <w:rFonts w:ascii="Times New Roman" w:eastAsia="SimSun" w:hAnsi="Times New Roman" w:cs="Times New Roman"/>
                <w:sz w:val="24"/>
                <w:szCs w:val="24"/>
                <w:lang w:eastAsia="zh-CN"/>
              </w:rPr>
              <w:t>)</w:t>
            </w:r>
          </w:p>
        </w:tc>
      </w:tr>
      <w:tr w:rsidR="00FB3FEC" w:rsidRPr="00FB3FEC" w:rsidTr="00923CD0">
        <w:trPr>
          <w:trHeight w:val="105"/>
          <w:tblCellSpacing w:w="28" w:type="dxa"/>
        </w:trPr>
        <w:tc>
          <w:tcPr>
            <w:tcW w:w="419" w:type="pct"/>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3</w:t>
            </w:r>
          </w:p>
        </w:tc>
        <w:tc>
          <w:tcPr>
            <w:tcW w:w="1833" w:type="pct"/>
            <w:gridSpan w:val="2"/>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proofErr w:type="spellStart"/>
            <w:r w:rsidRPr="00FB3FEC">
              <w:rPr>
                <w:rFonts w:ascii="Times New Roman" w:eastAsia="SimSun" w:hAnsi="Times New Roman" w:cs="Times New Roman"/>
                <w:sz w:val="24"/>
                <w:szCs w:val="24"/>
                <w:lang w:eastAsia="zh-CN"/>
              </w:rPr>
              <w:t>Водогрейни</w:t>
            </w:r>
            <w:proofErr w:type="spellEnd"/>
            <w:r w:rsidRPr="00FB3FEC">
              <w:rPr>
                <w:rFonts w:ascii="Times New Roman" w:eastAsia="SimSun" w:hAnsi="Times New Roman" w:cs="Times New Roman"/>
                <w:sz w:val="24"/>
                <w:szCs w:val="24"/>
                <w:lang w:eastAsia="zh-CN"/>
              </w:rPr>
              <w:t xml:space="preserve"> котли за отопление и БГВ (вкл. изгарящи </w:t>
            </w:r>
            <w:proofErr w:type="spellStart"/>
            <w:r w:rsidRPr="00FB3FEC">
              <w:rPr>
                <w:rFonts w:ascii="Times New Roman" w:eastAsia="SimSun" w:hAnsi="Times New Roman" w:cs="Times New Roman"/>
                <w:sz w:val="24"/>
                <w:szCs w:val="24"/>
                <w:lang w:eastAsia="zh-CN"/>
              </w:rPr>
              <w:t>пелети</w:t>
            </w:r>
            <w:proofErr w:type="spellEnd"/>
            <w:r w:rsidRPr="00FB3FEC">
              <w:rPr>
                <w:rFonts w:ascii="Times New Roman" w:eastAsia="SimSun" w:hAnsi="Times New Roman" w:cs="Times New Roman"/>
                <w:sz w:val="24"/>
                <w:szCs w:val="24"/>
                <w:lang w:eastAsia="zh-CN"/>
              </w:rPr>
              <w:t xml:space="preserve"> и дърва)</w:t>
            </w:r>
          </w:p>
        </w:tc>
        <w:tc>
          <w:tcPr>
            <w:tcW w:w="2634" w:type="pct"/>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топлинна мощност на системата за отопление (</w:t>
            </w:r>
            <w:proofErr w:type="spellStart"/>
            <w:r w:rsidRPr="00FB3FEC">
              <w:rPr>
                <w:rFonts w:ascii="Times New Roman" w:eastAsia="SimSun" w:hAnsi="Times New Roman" w:cs="Times New Roman"/>
                <w:sz w:val="24"/>
                <w:szCs w:val="24"/>
                <w:lang w:eastAsia="zh-CN"/>
              </w:rPr>
              <w:t>kW</w:t>
            </w:r>
            <w:proofErr w:type="spellEnd"/>
            <w:r w:rsidRPr="00FB3FEC">
              <w:rPr>
                <w:rFonts w:ascii="Times New Roman" w:eastAsia="SimSun" w:hAnsi="Times New Roman" w:cs="Times New Roman"/>
                <w:sz w:val="24"/>
                <w:szCs w:val="24"/>
                <w:lang w:eastAsia="zh-CN"/>
              </w:rPr>
              <w:t>);</w:t>
            </w:r>
          </w:p>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общ годишен специфичен разход на енергия за отопление, охлаждане, вентилация, гореща вода, осветление и уреди (</w:t>
            </w:r>
            <w:proofErr w:type="spellStart"/>
            <w:r w:rsidRPr="00FB3FEC">
              <w:rPr>
                <w:rFonts w:ascii="Times New Roman" w:eastAsia="SimSun" w:hAnsi="Times New Roman" w:cs="Times New Roman"/>
                <w:sz w:val="24"/>
                <w:szCs w:val="24"/>
                <w:lang w:eastAsia="zh-CN"/>
              </w:rPr>
              <w:t>kWh</w:t>
            </w:r>
            <w:proofErr w:type="spellEnd"/>
            <w:r w:rsidRPr="00FB3FEC">
              <w:rPr>
                <w:rFonts w:ascii="Times New Roman" w:eastAsia="SimSun" w:hAnsi="Times New Roman" w:cs="Times New Roman"/>
                <w:sz w:val="24"/>
                <w:szCs w:val="24"/>
                <w:lang w:eastAsia="zh-CN"/>
              </w:rPr>
              <w:t>/m</w:t>
            </w:r>
            <w:r w:rsidRPr="00FB3FEC">
              <w:rPr>
                <w:rFonts w:ascii="Times New Roman" w:eastAsia="SimSun" w:hAnsi="Times New Roman" w:cs="Times New Roman"/>
                <w:sz w:val="24"/>
                <w:szCs w:val="24"/>
                <w:vertAlign w:val="superscript"/>
                <w:lang w:eastAsia="zh-CN"/>
              </w:rPr>
              <w:t>2</w:t>
            </w:r>
            <w:r w:rsidRPr="00FB3FEC">
              <w:rPr>
                <w:rFonts w:ascii="Times New Roman" w:eastAsia="SimSun" w:hAnsi="Times New Roman" w:cs="Times New Roman"/>
                <w:sz w:val="24"/>
                <w:szCs w:val="24"/>
                <w:lang w:eastAsia="zh-CN"/>
              </w:rPr>
              <w:t>)</w:t>
            </w:r>
          </w:p>
        </w:tc>
      </w:tr>
      <w:tr w:rsidR="00FB3FEC" w:rsidRPr="00FB3FEC" w:rsidTr="00923CD0">
        <w:trPr>
          <w:trHeight w:val="105"/>
          <w:tblCellSpacing w:w="28" w:type="dxa"/>
        </w:trPr>
        <w:tc>
          <w:tcPr>
            <w:tcW w:w="419" w:type="pct"/>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4</w:t>
            </w:r>
          </w:p>
        </w:tc>
        <w:tc>
          <w:tcPr>
            <w:tcW w:w="1833" w:type="pct"/>
            <w:gridSpan w:val="2"/>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Слънчеви колектори</w:t>
            </w:r>
          </w:p>
        </w:tc>
        <w:tc>
          <w:tcPr>
            <w:tcW w:w="2634" w:type="pct"/>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топлинна мощност на системата за гореща вода (</w:t>
            </w:r>
            <w:proofErr w:type="spellStart"/>
            <w:r w:rsidRPr="00FB3FEC">
              <w:rPr>
                <w:rFonts w:ascii="Times New Roman" w:eastAsia="SimSun" w:hAnsi="Times New Roman" w:cs="Times New Roman"/>
                <w:sz w:val="24"/>
                <w:szCs w:val="24"/>
                <w:lang w:eastAsia="zh-CN"/>
              </w:rPr>
              <w:t>kW</w:t>
            </w:r>
            <w:proofErr w:type="spellEnd"/>
            <w:r w:rsidRPr="00FB3FEC">
              <w:rPr>
                <w:rFonts w:ascii="Times New Roman" w:eastAsia="SimSun" w:hAnsi="Times New Roman" w:cs="Times New Roman"/>
                <w:sz w:val="24"/>
                <w:szCs w:val="24"/>
                <w:lang w:eastAsia="zh-CN"/>
              </w:rPr>
              <w:t>)</w:t>
            </w:r>
          </w:p>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общ годишен специфичен разход на енергия за отопление, охлаждане, вентилация, гореща вода, осветление и уреди (</w:t>
            </w:r>
            <w:proofErr w:type="spellStart"/>
            <w:r w:rsidRPr="00FB3FEC">
              <w:rPr>
                <w:rFonts w:ascii="Times New Roman" w:eastAsia="SimSun" w:hAnsi="Times New Roman" w:cs="Times New Roman"/>
                <w:sz w:val="24"/>
                <w:szCs w:val="24"/>
                <w:lang w:eastAsia="zh-CN"/>
              </w:rPr>
              <w:t>kWh</w:t>
            </w:r>
            <w:proofErr w:type="spellEnd"/>
            <w:r w:rsidRPr="00FB3FEC">
              <w:rPr>
                <w:rFonts w:ascii="Times New Roman" w:eastAsia="SimSun" w:hAnsi="Times New Roman" w:cs="Times New Roman"/>
                <w:sz w:val="24"/>
                <w:szCs w:val="24"/>
                <w:lang w:eastAsia="zh-CN"/>
              </w:rPr>
              <w:t>/m</w:t>
            </w:r>
            <w:r w:rsidRPr="00FB3FEC">
              <w:rPr>
                <w:rFonts w:ascii="Times New Roman" w:eastAsia="SimSun" w:hAnsi="Times New Roman" w:cs="Times New Roman"/>
                <w:sz w:val="24"/>
                <w:szCs w:val="24"/>
                <w:vertAlign w:val="superscript"/>
                <w:lang w:eastAsia="zh-CN"/>
              </w:rPr>
              <w:t>2</w:t>
            </w:r>
            <w:r w:rsidRPr="00FB3FEC">
              <w:rPr>
                <w:rFonts w:ascii="Times New Roman" w:eastAsia="SimSun" w:hAnsi="Times New Roman" w:cs="Times New Roman"/>
                <w:sz w:val="24"/>
                <w:szCs w:val="24"/>
                <w:lang w:eastAsia="zh-CN"/>
              </w:rPr>
              <w:t>)</w:t>
            </w:r>
          </w:p>
        </w:tc>
      </w:tr>
      <w:tr w:rsidR="00FB3FEC" w:rsidRPr="00FB3FEC" w:rsidTr="00923CD0">
        <w:trPr>
          <w:trHeight w:val="105"/>
          <w:tblCellSpacing w:w="28" w:type="dxa"/>
        </w:trPr>
        <w:tc>
          <w:tcPr>
            <w:tcW w:w="419" w:type="pct"/>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5</w:t>
            </w:r>
          </w:p>
        </w:tc>
        <w:tc>
          <w:tcPr>
            <w:tcW w:w="1833" w:type="pct"/>
            <w:gridSpan w:val="2"/>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Абонатни станции (комплекти)</w:t>
            </w:r>
          </w:p>
        </w:tc>
        <w:tc>
          <w:tcPr>
            <w:tcW w:w="2634" w:type="pct"/>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топлинна мощност на системата за отопление (</w:t>
            </w:r>
            <w:proofErr w:type="spellStart"/>
            <w:r w:rsidRPr="00FB3FEC">
              <w:rPr>
                <w:rFonts w:ascii="Times New Roman" w:eastAsia="SimSun" w:hAnsi="Times New Roman" w:cs="Times New Roman"/>
                <w:sz w:val="24"/>
                <w:szCs w:val="24"/>
                <w:lang w:eastAsia="zh-CN"/>
              </w:rPr>
              <w:t>kW</w:t>
            </w:r>
            <w:proofErr w:type="spellEnd"/>
            <w:r w:rsidRPr="00FB3FEC">
              <w:rPr>
                <w:rFonts w:ascii="Times New Roman" w:eastAsia="SimSun" w:hAnsi="Times New Roman" w:cs="Times New Roman"/>
                <w:sz w:val="24"/>
                <w:szCs w:val="24"/>
                <w:lang w:eastAsia="zh-CN"/>
              </w:rPr>
              <w:t>)</w:t>
            </w:r>
          </w:p>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топлинна мощност на системата за БГВ (</w:t>
            </w:r>
            <w:proofErr w:type="spellStart"/>
            <w:r w:rsidRPr="00FB3FEC">
              <w:rPr>
                <w:rFonts w:ascii="Times New Roman" w:eastAsia="SimSun" w:hAnsi="Times New Roman" w:cs="Times New Roman"/>
                <w:sz w:val="24"/>
                <w:szCs w:val="24"/>
                <w:lang w:eastAsia="zh-CN"/>
              </w:rPr>
              <w:t>kW</w:t>
            </w:r>
            <w:proofErr w:type="spellEnd"/>
            <w:r w:rsidRPr="00FB3FEC">
              <w:rPr>
                <w:rFonts w:ascii="Times New Roman" w:eastAsia="SimSun" w:hAnsi="Times New Roman" w:cs="Times New Roman"/>
                <w:sz w:val="24"/>
                <w:szCs w:val="24"/>
                <w:lang w:eastAsia="zh-CN"/>
              </w:rPr>
              <w:t>)</w:t>
            </w:r>
          </w:p>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 xml:space="preserve">общ годишен специфичен разход на енергия </w:t>
            </w:r>
            <w:r w:rsidRPr="00FB3FEC">
              <w:rPr>
                <w:rFonts w:ascii="Times New Roman" w:eastAsia="SimSun" w:hAnsi="Times New Roman" w:cs="Times New Roman"/>
                <w:sz w:val="24"/>
                <w:szCs w:val="24"/>
                <w:lang w:eastAsia="zh-CN"/>
              </w:rPr>
              <w:lastRenderedPageBreak/>
              <w:t>за отопление, охлаждане, вентилация, гореща вода, осветление и уреди (</w:t>
            </w:r>
            <w:proofErr w:type="spellStart"/>
            <w:r w:rsidRPr="00FB3FEC">
              <w:rPr>
                <w:rFonts w:ascii="Times New Roman" w:eastAsia="SimSun" w:hAnsi="Times New Roman" w:cs="Times New Roman"/>
                <w:sz w:val="24"/>
                <w:szCs w:val="24"/>
                <w:lang w:eastAsia="zh-CN"/>
              </w:rPr>
              <w:t>kWh</w:t>
            </w:r>
            <w:proofErr w:type="spellEnd"/>
            <w:r w:rsidRPr="00FB3FEC">
              <w:rPr>
                <w:rFonts w:ascii="Times New Roman" w:eastAsia="SimSun" w:hAnsi="Times New Roman" w:cs="Times New Roman"/>
                <w:sz w:val="24"/>
                <w:szCs w:val="24"/>
                <w:lang w:eastAsia="zh-CN"/>
              </w:rPr>
              <w:t>/m</w:t>
            </w:r>
            <w:r w:rsidRPr="00FB3FEC">
              <w:rPr>
                <w:rFonts w:ascii="Times New Roman" w:eastAsia="SimSun" w:hAnsi="Times New Roman" w:cs="Times New Roman"/>
                <w:sz w:val="24"/>
                <w:szCs w:val="24"/>
                <w:vertAlign w:val="superscript"/>
                <w:lang w:eastAsia="zh-CN"/>
              </w:rPr>
              <w:t>2</w:t>
            </w:r>
          </w:p>
        </w:tc>
      </w:tr>
      <w:tr w:rsidR="00FB3FEC" w:rsidRPr="00FB3FEC" w:rsidTr="00923CD0">
        <w:trPr>
          <w:trHeight w:val="105"/>
          <w:tblCellSpacing w:w="28" w:type="dxa"/>
        </w:trPr>
        <w:tc>
          <w:tcPr>
            <w:tcW w:w="419" w:type="pct"/>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lastRenderedPageBreak/>
              <w:t>6</w:t>
            </w:r>
          </w:p>
        </w:tc>
        <w:tc>
          <w:tcPr>
            <w:tcW w:w="1833" w:type="pct"/>
            <w:gridSpan w:val="2"/>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proofErr w:type="spellStart"/>
            <w:r w:rsidRPr="00FB3FEC">
              <w:rPr>
                <w:rFonts w:ascii="Times New Roman" w:eastAsia="SimSun" w:hAnsi="Times New Roman" w:cs="Times New Roman"/>
                <w:sz w:val="24"/>
                <w:szCs w:val="24"/>
                <w:lang w:eastAsia="zh-CN"/>
              </w:rPr>
              <w:t>Водоохлаждащи</w:t>
            </w:r>
            <w:proofErr w:type="spellEnd"/>
            <w:r w:rsidRPr="00FB3FEC">
              <w:rPr>
                <w:rFonts w:ascii="Times New Roman" w:eastAsia="SimSun" w:hAnsi="Times New Roman" w:cs="Times New Roman"/>
                <w:sz w:val="24"/>
                <w:szCs w:val="24"/>
                <w:lang w:eastAsia="zh-CN"/>
              </w:rPr>
              <w:t xml:space="preserve"> агрегати и въздухоохладители</w:t>
            </w:r>
          </w:p>
        </w:tc>
        <w:tc>
          <w:tcPr>
            <w:tcW w:w="2634" w:type="pct"/>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общ годишен специфичен разход на енергия за отопление, охлаждане, вентилация, гореща вода, осветление и уреди (</w:t>
            </w:r>
            <w:proofErr w:type="spellStart"/>
            <w:r w:rsidRPr="00FB3FEC">
              <w:rPr>
                <w:rFonts w:ascii="Times New Roman" w:eastAsia="SimSun" w:hAnsi="Times New Roman" w:cs="Times New Roman"/>
                <w:sz w:val="24"/>
                <w:szCs w:val="24"/>
                <w:lang w:eastAsia="zh-CN"/>
              </w:rPr>
              <w:t>kWh</w:t>
            </w:r>
            <w:proofErr w:type="spellEnd"/>
            <w:r w:rsidRPr="00FB3FEC">
              <w:rPr>
                <w:rFonts w:ascii="Times New Roman" w:eastAsia="SimSun" w:hAnsi="Times New Roman" w:cs="Times New Roman"/>
                <w:sz w:val="24"/>
                <w:szCs w:val="24"/>
                <w:lang w:eastAsia="zh-CN"/>
              </w:rPr>
              <w:t>/m</w:t>
            </w:r>
            <w:r w:rsidRPr="00FB3FEC">
              <w:rPr>
                <w:rFonts w:ascii="Times New Roman" w:eastAsia="SimSun" w:hAnsi="Times New Roman" w:cs="Times New Roman"/>
                <w:sz w:val="24"/>
                <w:szCs w:val="24"/>
                <w:vertAlign w:val="superscript"/>
                <w:lang w:eastAsia="zh-CN"/>
              </w:rPr>
              <w:t>2</w:t>
            </w:r>
            <w:r w:rsidRPr="00FB3FEC">
              <w:rPr>
                <w:rFonts w:ascii="Times New Roman" w:eastAsia="SimSun" w:hAnsi="Times New Roman" w:cs="Times New Roman"/>
                <w:sz w:val="24"/>
                <w:szCs w:val="24"/>
                <w:lang w:eastAsia="zh-CN"/>
              </w:rPr>
              <w:t>)</w:t>
            </w:r>
          </w:p>
        </w:tc>
      </w:tr>
      <w:tr w:rsidR="00FB3FEC" w:rsidRPr="00FB3FEC" w:rsidTr="00923CD0">
        <w:trPr>
          <w:trHeight w:val="105"/>
          <w:tblCellSpacing w:w="28" w:type="dxa"/>
        </w:trPr>
        <w:tc>
          <w:tcPr>
            <w:tcW w:w="419" w:type="pct"/>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7</w:t>
            </w:r>
          </w:p>
        </w:tc>
        <w:tc>
          <w:tcPr>
            <w:tcW w:w="1833" w:type="pct"/>
            <w:gridSpan w:val="2"/>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Термопомпи (комплекти)</w:t>
            </w:r>
          </w:p>
        </w:tc>
        <w:tc>
          <w:tcPr>
            <w:tcW w:w="2634" w:type="pct"/>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общ годишен специфичен разход на енергия за отопление, охлаждане, вентилация, гореща вода, осветление и уреди (</w:t>
            </w:r>
            <w:proofErr w:type="spellStart"/>
            <w:r w:rsidRPr="00FB3FEC">
              <w:rPr>
                <w:rFonts w:ascii="Times New Roman" w:eastAsia="SimSun" w:hAnsi="Times New Roman" w:cs="Times New Roman"/>
                <w:sz w:val="24"/>
                <w:szCs w:val="24"/>
                <w:lang w:eastAsia="zh-CN"/>
              </w:rPr>
              <w:t>kWh</w:t>
            </w:r>
            <w:proofErr w:type="spellEnd"/>
            <w:r w:rsidRPr="00FB3FEC">
              <w:rPr>
                <w:rFonts w:ascii="Times New Roman" w:eastAsia="SimSun" w:hAnsi="Times New Roman" w:cs="Times New Roman"/>
                <w:sz w:val="24"/>
                <w:szCs w:val="24"/>
                <w:lang w:eastAsia="zh-CN"/>
              </w:rPr>
              <w:t>/ m</w:t>
            </w:r>
            <w:r w:rsidRPr="00FB3FEC">
              <w:rPr>
                <w:rFonts w:ascii="Times New Roman" w:eastAsia="SimSun" w:hAnsi="Times New Roman" w:cs="Times New Roman"/>
                <w:sz w:val="24"/>
                <w:szCs w:val="24"/>
                <w:vertAlign w:val="superscript"/>
                <w:lang w:eastAsia="zh-CN"/>
              </w:rPr>
              <w:t>2</w:t>
            </w:r>
          </w:p>
        </w:tc>
      </w:tr>
      <w:tr w:rsidR="00FB3FEC" w:rsidRPr="00FB3FEC" w:rsidTr="00923CD0">
        <w:trPr>
          <w:trHeight w:val="105"/>
          <w:tblCellSpacing w:w="28" w:type="dxa"/>
        </w:trPr>
        <w:tc>
          <w:tcPr>
            <w:tcW w:w="419" w:type="pct"/>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9</w:t>
            </w:r>
          </w:p>
        </w:tc>
        <w:tc>
          <w:tcPr>
            <w:tcW w:w="1833" w:type="pct"/>
            <w:gridSpan w:val="2"/>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proofErr w:type="spellStart"/>
            <w:r w:rsidRPr="00FB3FEC">
              <w:rPr>
                <w:rFonts w:ascii="Times New Roman" w:eastAsia="SimSun" w:hAnsi="Times New Roman" w:cs="Times New Roman"/>
                <w:sz w:val="24"/>
                <w:szCs w:val="24"/>
                <w:lang w:eastAsia="zh-CN"/>
              </w:rPr>
              <w:t>Рекуператори</w:t>
            </w:r>
            <w:proofErr w:type="spellEnd"/>
            <w:r w:rsidRPr="00FB3FEC">
              <w:rPr>
                <w:rFonts w:ascii="Times New Roman" w:eastAsia="SimSun" w:hAnsi="Times New Roman" w:cs="Times New Roman"/>
                <w:sz w:val="24"/>
                <w:szCs w:val="24"/>
                <w:lang w:eastAsia="zh-CN"/>
              </w:rPr>
              <w:t xml:space="preserve"> на топлина</w:t>
            </w:r>
          </w:p>
        </w:tc>
        <w:tc>
          <w:tcPr>
            <w:tcW w:w="2634" w:type="pct"/>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общ годишен специфичен разход на енергия за отопление, охлаждане, вентилация, гореща вода, осветление и уреди (</w:t>
            </w:r>
            <w:proofErr w:type="spellStart"/>
            <w:r w:rsidRPr="00FB3FEC">
              <w:rPr>
                <w:rFonts w:ascii="Times New Roman" w:eastAsia="SimSun" w:hAnsi="Times New Roman" w:cs="Times New Roman"/>
                <w:sz w:val="24"/>
                <w:szCs w:val="24"/>
                <w:lang w:eastAsia="zh-CN"/>
              </w:rPr>
              <w:t>kWh</w:t>
            </w:r>
            <w:proofErr w:type="spellEnd"/>
            <w:r w:rsidRPr="00FB3FEC">
              <w:rPr>
                <w:rFonts w:ascii="Times New Roman" w:eastAsia="SimSun" w:hAnsi="Times New Roman" w:cs="Times New Roman"/>
                <w:sz w:val="24"/>
                <w:szCs w:val="24"/>
                <w:lang w:eastAsia="zh-CN"/>
              </w:rPr>
              <w:t>/m</w:t>
            </w:r>
            <w:r w:rsidRPr="00FB3FEC">
              <w:rPr>
                <w:rFonts w:ascii="Times New Roman" w:eastAsia="SimSun" w:hAnsi="Times New Roman" w:cs="Times New Roman"/>
                <w:sz w:val="24"/>
                <w:szCs w:val="24"/>
                <w:vertAlign w:val="superscript"/>
                <w:lang w:eastAsia="zh-CN"/>
              </w:rPr>
              <w:t>2</w:t>
            </w:r>
            <w:r w:rsidRPr="00FB3FEC">
              <w:rPr>
                <w:rFonts w:ascii="Times New Roman" w:eastAsia="SimSun" w:hAnsi="Times New Roman" w:cs="Times New Roman"/>
                <w:sz w:val="24"/>
                <w:szCs w:val="24"/>
                <w:lang w:eastAsia="zh-CN"/>
              </w:rPr>
              <w:t>)</w:t>
            </w:r>
          </w:p>
        </w:tc>
      </w:tr>
    </w:tbl>
    <w:p w:rsidR="00FB3FEC" w:rsidRPr="00FB3FEC" w:rsidRDefault="00FB3FEC" w:rsidP="00FB3FEC">
      <w:pPr>
        <w:spacing w:after="0"/>
        <w:ind w:left="360"/>
        <w:jc w:val="both"/>
        <w:rPr>
          <w:rFonts w:ascii="Times New Roman" w:eastAsia="SimSun" w:hAnsi="Times New Roman" w:cs="Times New Roman"/>
          <w:b/>
          <w:bCs/>
          <w:sz w:val="24"/>
          <w:szCs w:val="24"/>
          <w:lang w:eastAsia="zh-CN"/>
        </w:rPr>
      </w:pPr>
    </w:p>
    <w:p w:rsidR="00FB3FEC" w:rsidRPr="00FB3FEC" w:rsidRDefault="00FB3FEC" w:rsidP="00FB3FEC">
      <w:pPr>
        <w:spacing w:after="0"/>
        <w:jc w:val="both"/>
        <w:rPr>
          <w:rFonts w:ascii="Times New Roman" w:eastAsia="SimSun" w:hAnsi="Times New Roman" w:cs="Times New Roman"/>
          <w:b/>
          <w:bCs/>
          <w:sz w:val="24"/>
          <w:szCs w:val="24"/>
          <w:lang w:eastAsia="zh-CN"/>
        </w:rPr>
      </w:pPr>
    </w:p>
    <w:p w:rsidR="00FB3FEC" w:rsidRPr="00FB3FEC" w:rsidRDefault="00FB3FEC" w:rsidP="00FB3FEC">
      <w:pPr>
        <w:spacing w:after="0"/>
        <w:jc w:val="both"/>
        <w:rPr>
          <w:rFonts w:ascii="Times New Roman" w:eastAsia="SimSun" w:hAnsi="Times New Roman" w:cs="Times New Roman"/>
          <w:b/>
          <w:bCs/>
          <w:sz w:val="24"/>
          <w:szCs w:val="24"/>
          <w:lang w:eastAsia="zh-CN"/>
        </w:rPr>
      </w:pPr>
    </w:p>
    <w:p w:rsidR="00FB3FEC" w:rsidRPr="00FB3FEC" w:rsidRDefault="00FB3FEC" w:rsidP="00FB3FEC">
      <w:pPr>
        <w:spacing w:after="0"/>
        <w:jc w:val="both"/>
        <w:rPr>
          <w:rFonts w:ascii="Times New Roman" w:eastAsia="SimSun" w:hAnsi="Times New Roman" w:cs="Times New Roman"/>
          <w:b/>
          <w:bCs/>
          <w:sz w:val="24"/>
          <w:szCs w:val="24"/>
          <w:lang w:eastAsia="zh-CN"/>
        </w:rPr>
      </w:pPr>
      <w:r w:rsidRPr="00FB3FEC">
        <w:rPr>
          <w:rFonts w:ascii="Times New Roman" w:eastAsia="SimSun" w:hAnsi="Times New Roman" w:cs="Times New Roman"/>
          <w:b/>
          <w:bCs/>
          <w:sz w:val="24"/>
          <w:szCs w:val="24"/>
          <w:lang w:eastAsia="zh-CN"/>
        </w:rPr>
        <w:t xml:space="preserve">3.2. Продуктови области, обхванати от Регламент </w:t>
      </w:r>
      <w:r w:rsidRPr="00FB3FEC">
        <w:rPr>
          <w:rFonts w:ascii="Times New Roman" w:eastAsia="SimSun" w:hAnsi="Times New Roman" w:cs="Times New Roman"/>
          <w:b/>
          <w:sz w:val="24"/>
          <w:szCs w:val="24"/>
          <w:lang w:eastAsia="zh-CN"/>
        </w:rPr>
        <w:t>(ЕС) № 305/2011 г.</w:t>
      </w:r>
    </w:p>
    <w:tbl>
      <w:tblPr>
        <w:tblpPr w:leftFromText="141" w:rightFromText="141" w:vertAnchor="text" w:horzAnchor="margin" w:tblpY="268"/>
        <w:tblW w:w="5236" w:type="pct"/>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
        <w:gridCol w:w="829"/>
        <w:gridCol w:w="1242"/>
        <w:gridCol w:w="2034"/>
        <w:gridCol w:w="5023"/>
      </w:tblGrid>
      <w:tr w:rsidR="00FB3FEC" w:rsidRPr="00FB3FEC" w:rsidTr="00923CD0">
        <w:trPr>
          <w:trHeight w:val="547"/>
          <w:tblCellSpacing w:w="28" w:type="dxa"/>
        </w:trPr>
        <w:tc>
          <w:tcPr>
            <w:tcW w:w="763" w:type="pct"/>
            <w:gridSpan w:val="2"/>
            <w:shd w:val="clear" w:color="auto" w:fill="92D050"/>
            <w:vAlign w:val="center"/>
          </w:tcPr>
          <w:p w:rsidR="00FB3FEC" w:rsidRPr="00FB3FEC" w:rsidRDefault="00FB3FEC" w:rsidP="00FB3FEC">
            <w:pPr>
              <w:spacing w:after="0"/>
              <w:jc w:val="both"/>
              <w:rPr>
                <w:rFonts w:ascii="Times New Roman" w:eastAsia="SimSun" w:hAnsi="Times New Roman" w:cs="Times New Roman"/>
                <w:b/>
                <w:sz w:val="24"/>
                <w:szCs w:val="24"/>
                <w:lang w:eastAsia="bg-BG"/>
              </w:rPr>
            </w:pPr>
            <w:r w:rsidRPr="00FB3FEC">
              <w:rPr>
                <w:rFonts w:ascii="Times New Roman" w:eastAsia="SimSun" w:hAnsi="Times New Roman" w:cs="Times New Roman"/>
                <w:b/>
                <w:sz w:val="24"/>
                <w:szCs w:val="24"/>
                <w:lang w:eastAsia="bg-BG"/>
              </w:rPr>
              <w:t>Таблица 2</w:t>
            </w:r>
          </w:p>
        </w:tc>
        <w:tc>
          <w:tcPr>
            <w:tcW w:w="4153" w:type="pct"/>
            <w:gridSpan w:val="3"/>
            <w:shd w:val="clear" w:color="auto" w:fill="92D050"/>
          </w:tcPr>
          <w:p w:rsidR="00FB3FEC" w:rsidRPr="00FB3FEC" w:rsidRDefault="00FB3FEC" w:rsidP="00FB3FEC">
            <w:pPr>
              <w:spacing w:after="0"/>
              <w:ind w:left="57" w:right="28"/>
              <w:jc w:val="both"/>
              <w:rPr>
                <w:rFonts w:ascii="Times New Roman" w:eastAsia="Arial" w:hAnsi="Times New Roman" w:cs="Times New Roman"/>
                <w:b/>
                <w:sz w:val="24"/>
                <w:szCs w:val="24"/>
                <w:lang w:eastAsia="bg-BG"/>
              </w:rPr>
            </w:pPr>
            <w:r w:rsidRPr="00FB3FEC">
              <w:rPr>
                <w:rFonts w:ascii="Times New Roman" w:eastAsia="Arial" w:hAnsi="Times New Roman" w:cs="Times New Roman"/>
                <w:b/>
                <w:sz w:val="24"/>
                <w:szCs w:val="24"/>
                <w:lang w:eastAsia="bg-BG"/>
              </w:rPr>
              <w:t>Технически спецификации в конкретната продуктова област</w:t>
            </w:r>
          </w:p>
        </w:tc>
      </w:tr>
      <w:tr w:rsidR="00FB3FEC" w:rsidRPr="00FB3FEC" w:rsidTr="00923CD0">
        <w:trPr>
          <w:trHeight w:val="105"/>
          <w:tblCellSpacing w:w="28" w:type="dxa"/>
        </w:trPr>
        <w:tc>
          <w:tcPr>
            <w:tcW w:w="362" w:type="pct"/>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proofErr w:type="spellStart"/>
            <w:r w:rsidRPr="00FB3FEC">
              <w:rPr>
                <w:rFonts w:ascii="Times New Roman" w:eastAsia="SimSun" w:hAnsi="Times New Roman" w:cs="Times New Roman"/>
                <w:sz w:val="24"/>
                <w:szCs w:val="24"/>
                <w:lang w:eastAsia="zh-CN"/>
              </w:rPr>
              <w:t>N</w:t>
            </w:r>
            <w:r w:rsidRPr="00FB3FEC">
              <w:rPr>
                <w:rFonts w:ascii="Times New Roman" w:eastAsia="SimSun" w:hAnsi="Times New Roman" w:cs="Times New Roman"/>
                <w:sz w:val="24"/>
                <w:szCs w:val="24"/>
                <w:vertAlign w:val="superscript"/>
                <w:lang w:eastAsia="zh-CN"/>
              </w:rPr>
              <w:t>o</w:t>
            </w:r>
            <w:proofErr w:type="spellEnd"/>
          </w:p>
        </w:tc>
        <w:tc>
          <w:tcPr>
            <w:tcW w:w="1017" w:type="pct"/>
            <w:gridSpan w:val="2"/>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Продуктова област</w:t>
            </w:r>
          </w:p>
        </w:tc>
        <w:tc>
          <w:tcPr>
            <w:tcW w:w="670" w:type="pct"/>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Продукти</w:t>
            </w:r>
          </w:p>
        </w:tc>
        <w:tc>
          <w:tcPr>
            <w:tcW w:w="2811" w:type="pct"/>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Стандарти в конкретната тематична област</w:t>
            </w:r>
          </w:p>
        </w:tc>
      </w:tr>
      <w:tr w:rsidR="00FB3FEC" w:rsidRPr="00FB3FEC" w:rsidTr="00923CD0">
        <w:trPr>
          <w:trHeight w:val="105"/>
          <w:tblCellSpacing w:w="28" w:type="dxa"/>
        </w:trPr>
        <w:tc>
          <w:tcPr>
            <w:tcW w:w="362" w:type="pct"/>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1</w:t>
            </w:r>
          </w:p>
        </w:tc>
        <w:tc>
          <w:tcPr>
            <w:tcW w:w="1017" w:type="pct"/>
            <w:gridSpan w:val="2"/>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Врати, прозорци, капаци, врати за промишлени и търговски сгради и за гаражи и свързаният с тях обков</w:t>
            </w:r>
          </w:p>
        </w:tc>
        <w:tc>
          <w:tcPr>
            <w:tcW w:w="670" w:type="pct"/>
          </w:tcPr>
          <w:p w:rsidR="00FB3FEC" w:rsidRPr="00FB3FEC" w:rsidRDefault="00FB3FEC" w:rsidP="00FB3FEC">
            <w:pPr>
              <w:keepNext/>
              <w:tabs>
                <w:tab w:val="left" w:pos="2988"/>
              </w:tabs>
              <w:spacing w:after="0"/>
              <w:ind w:right="-8"/>
              <w:jc w:val="both"/>
              <w:outlineLvl w:val="3"/>
              <w:rPr>
                <w:rFonts w:ascii="Times New Roman" w:eastAsia="SimSun" w:hAnsi="Times New Roman" w:cs="Times New Roman"/>
                <w:sz w:val="24"/>
                <w:szCs w:val="24"/>
                <w:lang w:eastAsia="bg-BG"/>
              </w:rPr>
            </w:pPr>
          </w:p>
          <w:p w:rsidR="00FB3FEC" w:rsidRPr="00FB3FEC" w:rsidRDefault="00FB3FEC" w:rsidP="00FB3FEC">
            <w:pPr>
              <w:keepNext/>
              <w:tabs>
                <w:tab w:val="left" w:pos="2988"/>
              </w:tabs>
              <w:spacing w:after="0"/>
              <w:ind w:right="-8"/>
              <w:jc w:val="both"/>
              <w:outlineLvl w:val="3"/>
              <w:rPr>
                <w:rFonts w:ascii="Times New Roman" w:eastAsia="SimSun" w:hAnsi="Times New Roman" w:cs="Times New Roman"/>
                <w:sz w:val="24"/>
                <w:szCs w:val="24"/>
                <w:lang w:eastAsia="bg-BG"/>
              </w:rPr>
            </w:pPr>
          </w:p>
          <w:p w:rsidR="00FB3FEC" w:rsidRPr="00FB3FEC" w:rsidRDefault="00FB3FEC" w:rsidP="00FB3FEC">
            <w:pPr>
              <w:keepNext/>
              <w:tabs>
                <w:tab w:val="left" w:pos="2988"/>
              </w:tabs>
              <w:spacing w:after="0"/>
              <w:ind w:right="-8"/>
              <w:jc w:val="both"/>
              <w:outlineLvl w:val="3"/>
              <w:rPr>
                <w:rFonts w:ascii="Times New Roman" w:eastAsia="SimSun" w:hAnsi="Times New Roman" w:cs="Times New Roman"/>
                <w:sz w:val="24"/>
                <w:szCs w:val="24"/>
                <w:lang w:eastAsia="bg-BG"/>
              </w:rPr>
            </w:pPr>
          </w:p>
          <w:p w:rsidR="00FB3FEC" w:rsidRPr="00FB3FEC" w:rsidRDefault="00FB3FEC" w:rsidP="00FB3FEC">
            <w:pPr>
              <w:keepNext/>
              <w:tabs>
                <w:tab w:val="left" w:pos="2988"/>
              </w:tabs>
              <w:spacing w:after="0"/>
              <w:ind w:right="-8"/>
              <w:jc w:val="both"/>
              <w:outlineLvl w:val="3"/>
              <w:rPr>
                <w:rFonts w:ascii="Times New Roman" w:eastAsia="SimSun" w:hAnsi="Times New Roman" w:cs="Times New Roman"/>
                <w:sz w:val="24"/>
                <w:szCs w:val="24"/>
                <w:lang w:eastAsia="bg-BG"/>
              </w:rPr>
            </w:pPr>
            <w:bookmarkStart w:id="20" w:name="_Toc409108753"/>
            <w:bookmarkStart w:id="21" w:name="_Toc409109030"/>
            <w:r w:rsidRPr="00FB3FEC">
              <w:rPr>
                <w:rFonts w:ascii="Times New Roman" w:eastAsia="SimSun" w:hAnsi="Times New Roman" w:cs="Times New Roman"/>
                <w:sz w:val="24"/>
                <w:szCs w:val="24"/>
                <w:lang w:eastAsia="bg-BG"/>
              </w:rPr>
              <w:t>Сглобяеми</w:t>
            </w:r>
            <w:bookmarkEnd w:id="20"/>
            <w:bookmarkEnd w:id="21"/>
          </w:p>
          <w:p w:rsidR="00FB3FEC" w:rsidRPr="00FB3FEC" w:rsidRDefault="00FB3FEC" w:rsidP="00FB3FEC">
            <w:pPr>
              <w:keepNext/>
              <w:tabs>
                <w:tab w:val="left" w:pos="2988"/>
              </w:tabs>
              <w:spacing w:after="0"/>
              <w:ind w:right="-8"/>
              <w:jc w:val="both"/>
              <w:outlineLvl w:val="3"/>
              <w:rPr>
                <w:rFonts w:ascii="Times New Roman" w:eastAsia="SimSun" w:hAnsi="Times New Roman" w:cs="Times New Roman"/>
                <w:sz w:val="24"/>
                <w:szCs w:val="24"/>
                <w:lang w:eastAsia="bg-BG"/>
              </w:rPr>
            </w:pPr>
            <w:bookmarkStart w:id="22" w:name="_Toc409108754"/>
            <w:bookmarkStart w:id="23" w:name="_Toc409109031"/>
            <w:r w:rsidRPr="00FB3FEC">
              <w:rPr>
                <w:rFonts w:ascii="Times New Roman" w:eastAsia="SimSun" w:hAnsi="Times New Roman" w:cs="Times New Roman"/>
                <w:sz w:val="24"/>
                <w:szCs w:val="24"/>
                <w:lang w:eastAsia="bg-BG"/>
              </w:rPr>
              <w:t>готови за</w:t>
            </w:r>
            <w:bookmarkEnd w:id="22"/>
            <w:bookmarkEnd w:id="23"/>
          </w:p>
          <w:p w:rsidR="00FB3FEC" w:rsidRPr="00FB3FEC" w:rsidRDefault="00FB3FEC" w:rsidP="00FB3FEC">
            <w:pPr>
              <w:keepNext/>
              <w:tabs>
                <w:tab w:val="left" w:pos="2988"/>
              </w:tabs>
              <w:spacing w:after="0"/>
              <w:ind w:right="-8"/>
              <w:jc w:val="both"/>
              <w:outlineLvl w:val="3"/>
              <w:rPr>
                <w:rFonts w:ascii="Times New Roman" w:eastAsia="SimSun" w:hAnsi="Times New Roman" w:cs="Times New Roman"/>
                <w:sz w:val="24"/>
                <w:szCs w:val="24"/>
                <w:lang w:eastAsia="bg-BG"/>
              </w:rPr>
            </w:pPr>
            <w:bookmarkStart w:id="24" w:name="_Toc409108755"/>
            <w:bookmarkStart w:id="25" w:name="_Toc409109032"/>
            <w:r w:rsidRPr="00FB3FEC">
              <w:rPr>
                <w:rFonts w:ascii="Times New Roman" w:eastAsia="SimSun" w:hAnsi="Times New Roman" w:cs="Times New Roman"/>
                <w:sz w:val="24"/>
                <w:szCs w:val="24"/>
                <w:lang w:eastAsia="bg-BG"/>
              </w:rPr>
              <w:t>монтаж</w:t>
            </w:r>
            <w:bookmarkEnd w:id="24"/>
            <w:bookmarkEnd w:id="25"/>
          </w:p>
          <w:p w:rsidR="00FB3FEC" w:rsidRPr="00FB3FEC" w:rsidRDefault="00FB3FEC" w:rsidP="00FB3FEC">
            <w:pPr>
              <w:keepNext/>
              <w:tabs>
                <w:tab w:val="left" w:pos="2988"/>
              </w:tabs>
              <w:spacing w:after="0"/>
              <w:ind w:right="-8"/>
              <w:jc w:val="both"/>
              <w:outlineLvl w:val="3"/>
              <w:rPr>
                <w:rFonts w:ascii="Times New Roman" w:eastAsia="SimSun" w:hAnsi="Times New Roman" w:cs="Times New Roman"/>
                <w:sz w:val="24"/>
                <w:szCs w:val="24"/>
                <w:lang w:eastAsia="bg-BG"/>
              </w:rPr>
            </w:pPr>
            <w:bookmarkStart w:id="26" w:name="_Toc409108756"/>
            <w:bookmarkStart w:id="27" w:name="_Toc409109033"/>
            <w:r w:rsidRPr="00FB3FEC">
              <w:rPr>
                <w:rFonts w:ascii="Times New Roman" w:eastAsia="SimSun" w:hAnsi="Times New Roman" w:cs="Times New Roman"/>
                <w:sz w:val="24"/>
                <w:szCs w:val="24"/>
                <w:lang w:eastAsia="bg-BG"/>
              </w:rPr>
              <w:t>елементи</w:t>
            </w:r>
            <w:bookmarkEnd w:id="26"/>
            <w:bookmarkEnd w:id="27"/>
          </w:p>
        </w:tc>
        <w:tc>
          <w:tcPr>
            <w:tcW w:w="2811" w:type="pct"/>
            <w:shd w:val="clear" w:color="auto" w:fill="auto"/>
            <w:vAlign w:val="center"/>
          </w:tcPr>
          <w:p w:rsidR="00FB3FEC" w:rsidRPr="00FB3FEC" w:rsidRDefault="00FB3FEC" w:rsidP="00FB3FEC">
            <w:pPr>
              <w:keepNext/>
              <w:spacing w:after="0"/>
              <w:ind w:right="33"/>
              <w:jc w:val="both"/>
              <w:outlineLvl w:val="3"/>
              <w:rPr>
                <w:rFonts w:ascii="Times New Roman" w:eastAsia="SimSun" w:hAnsi="Times New Roman" w:cs="Times New Roman"/>
                <w:sz w:val="24"/>
                <w:szCs w:val="24"/>
                <w:lang w:eastAsia="bg-BG"/>
              </w:rPr>
            </w:pPr>
            <w:bookmarkStart w:id="28" w:name="_Toc409108757"/>
            <w:bookmarkStart w:id="29" w:name="_Toc409109034"/>
            <w:r w:rsidRPr="00FB3FEC">
              <w:rPr>
                <w:rFonts w:ascii="Times New Roman" w:eastAsia="SimSun" w:hAnsi="Times New Roman" w:cs="Times New Roman"/>
                <w:sz w:val="24"/>
                <w:szCs w:val="24"/>
                <w:lang w:eastAsia="bg-BG"/>
              </w:rPr>
              <w:t>БДС EN 13241-1:2003+A1 - Врати за промишлени и търговски сгради и за гаражи</w:t>
            </w:r>
            <w:bookmarkEnd w:id="28"/>
            <w:bookmarkEnd w:id="29"/>
          </w:p>
          <w:p w:rsidR="00FB3FEC" w:rsidRPr="00FB3FEC" w:rsidRDefault="00FB3FEC" w:rsidP="00FB3FEC">
            <w:pPr>
              <w:spacing w:after="0"/>
              <w:ind w:left="-23"/>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 xml:space="preserve">стандарт за продукт </w:t>
            </w:r>
          </w:p>
          <w:p w:rsidR="00FB3FEC" w:rsidRPr="00FB3FEC" w:rsidRDefault="00FB3FEC" w:rsidP="00FB3FEC">
            <w:pPr>
              <w:keepNext/>
              <w:spacing w:after="0"/>
              <w:ind w:right="33"/>
              <w:jc w:val="both"/>
              <w:outlineLvl w:val="3"/>
              <w:rPr>
                <w:rFonts w:ascii="Times New Roman" w:eastAsia="SimSun" w:hAnsi="Times New Roman" w:cs="Times New Roman"/>
                <w:sz w:val="24"/>
                <w:szCs w:val="24"/>
                <w:lang w:eastAsia="bg-BG"/>
              </w:rPr>
            </w:pPr>
            <w:bookmarkStart w:id="30" w:name="_Toc409108758"/>
            <w:bookmarkStart w:id="31" w:name="_Toc409109035"/>
            <w:r w:rsidRPr="00FB3FEC">
              <w:rPr>
                <w:rFonts w:ascii="Times New Roman" w:eastAsia="SimSun" w:hAnsi="Times New Roman" w:cs="Times New Roman"/>
                <w:bCs/>
                <w:sz w:val="24"/>
                <w:szCs w:val="24"/>
                <w:lang w:eastAsia="bg-BG"/>
              </w:rPr>
              <w:t>БДС EN 14351-1/NА - Врати и прозорци</w:t>
            </w:r>
            <w:bookmarkEnd w:id="30"/>
            <w:bookmarkEnd w:id="31"/>
            <w:r w:rsidRPr="00FB3FEC">
              <w:rPr>
                <w:rFonts w:ascii="Times New Roman" w:eastAsia="SimSun" w:hAnsi="Times New Roman" w:cs="Times New Roman"/>
                <w:bCs/>
                <w:sz w:val="24"/>
                <w:szCs w:val="24"/>
                <w:lang w:eastAsia="bg-BG"/>
              </w:rPr>
              <w:t xml:space="preserve"> </w:t>
            </w:r>
          </w:p>
          <w:p w:rsidR="00FB3FEC" w:rsidRPr="00FB3FEC" w:rsidRDefault="00FB3FEC" w:rsidP="00FB3FEC">
            <w:pPr>
              <w:autoSpaceDE w:val="0"/>
              <w:autoSpaceDN w:val="0"/>
              <w:adjustRightInd w:val="0"/>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bCs/>
                <w:sz w:val="24"/>
                <w:szCs w:val="24"/>
                <w:lang w:eastAsia="zh-CN"/>
              </w:rPr>
              <w:t xml:space="preserve">стандарт за продукт, технически характеристики </w:t>
            </w:r>
          </w:p>
          <w:p w:rsidR="00FB3FEC" w:rsidRPr="00FB3FEC" w:rsidRDefault="00FB3FEC" w:rsidP="00FB3FEC">
            <w:pPr>
              <w:autoSpaceDE w:val="0"/>
              <w:autoSpaceDN w:val="0"/>
              <w:adjustRightInd w:val="0"/>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bCs/>
                <w:sz w:val="24"/>
                <w:szCs w:val="24"/>
                <w:lang w:eastAsia="zh-CN"/>
              </w:rPr>
              <w:t>Част 1: Прозорци и външни врати без характеристики за устойчивост на огън и/или пропускане на дим</w:t>
            </w:r>
          </w:p>
          <w:p w:rsidR="00FB3FEC" w:rsidRPr="00FB3FEC" w:rsidRDefault="00FB3FEC" w:rsidP="00FB3FEC">
            <w:pPr>
              <w:keepNext/>
              <w:spacing w:after="0"/>
              <w:ind w:right="33"/>
              <w:jc w:val="both"/>
              <w:outlineLvl w:val="3"/>
              <w:rPr>
                <w:rFonts w:ascii="Times New Roman" w:eastAsia="SimSun" w:hAnsi="Times New Roman" w:cs="Times New Roman"/>
                <w:bCs/>
                <w:sz w:val="24"/>
                <w:szCs w:val="24"/>
                <w:lang w:eastAsia="bg-BG"/>
              </w:rPr>
            </w:pPr>
            <w:bookmarkStart w:id="32" w:name="_Toc409108759"/>
            <w:bookmarkStart w:id="33" w:name="_Toc409109036"/>
            <w:r w:rsidRPr="00FB3FEC">
              <w:rPr>
                <w:rFonts w:ascii="Times New Roman" w:eastAsia="SimSun" w:hAnsi="Times New Roman" w:cs="Times New Roman"/>
                <w:sz w:val="24"/>
                <w:szCs w:val="24"/>
                <w:lang w:eastAsia="bg-BG"/>
              </w:rPr>
              <w:t>БДС</w:t>
            </w:r>
            <w:r w:rsidRPr="00FB3FEC">
              <w:rPr>
                <w:rFonts w:ascii="Times New Roman" w:eastAsia="SimSun" w:hAnsi="Times New Roman" w:cs="Times New Roman"/>
                <w:b/>
                <w:sz w:val="24"/>
                <w:szCs w:val="24"/>
                <w:lang w:eastAsia="bg-BG"/>
              </w:rPr>
              <w:t xml:space="preserve"> </w:t>
            </w:r>
            <w:r w:rsidRPr="00FB3FEC">
              <w:rPr>
                <w:rFonts w:ascii="Times New Roman" w:eastAsia="SimSun" w:hAnsi="Times New Roman" w:cs="Times New Roman"/>
                <w:sz w:val="24"/>
                <w:szCs w:val="24"/>
                <w:lang w:eastAsia="bg-BG"/>
              </w:rPr>
              <w:t xml:space="preserve">ISO 18292 - </w:t>
            </w:r>
            <w:r w:rsidRPr="00FB3FEC">
              <w:rPr>
                <w:rFonts w:ascii="Times New Roman" w:eastAsia="SimSun" w:hAnsi="Times New Roman" w:cs="Times New Roman"/>
                <w:bCs/>
                <w:sz w:val="24"/>
                <w:szCs w:val="24"/>
                <w:lang w:eastAsia="bg-BG"/>
              </w:rPr>
              <w:t>Енергийни характеристики на остъклени системи за жилищни сгради</w:t>
            </w:r>
            <w:bookmarkEnd w:id="32"/>
            <w:bookmarkEnd w:id="33"/>
            <w:r w:rsidRPr="00FB3FEC">
              <w:rPr>
                <w:rFonts w:ascii="Times New Roman" w:eastAsia="SimSun" w:hAnsi="Times New Roman" w:cs="Times New Roman"/>
                <w:bCs/>
                <w:sz w:val="24"/>
                <w:szCs w:val="24"/>
                <w:lang w:eastAsia="bg-BG"/>
              </w:rPr>
              <w:t xml:space="preserve"> </w:t>
            </w:r>
          </w:p>
          <w:p w:rsidR="00FB3FEC" w:rsidRPr="00FB3FEC" w:rsidRDefault="00FB3FEC" w:rsidP="00FB3FEC">
            <w:pPr>
              <w:keepNext/>
              <w:spacing w:after="0"/>
              <w:ind w:right="33"/>
              <w:jc w:val="both"/>
              <w:outlineLvl w:val="3"/>
              <w:rPr>
                <w:rFonts w:ascii="Times New Roman" w:eastAsia="SimSun" w:hAnsi="Times New Roman" w:cs="Times New Roman"/>
                <w:sz w:val="24"/>
                <w:szCs w:val="24"/>
                <w:lang w:eastAsia="zh-CN"/>
              </w:rPr>
            </w:pPr>
          </w:p>
        </w:tc>
      </w:tr>
      <w:tr w:rsidR="00FB3FEC" w:rsidRPr="00FB3FEC" w:rsidTr="00923CD0">
        <w:trPr>
          <w:trHeight w:val="105"/>
          <w:tblCellSpacing w:w="28" w:type="dxa"/>
        </w:trPr>
        <w:tc>
          <w:tcPr>
            <w:tcW w:w="362" w:type="pct"/>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2</w:t>
            </w:r>
          </w:p>
        </w:tc>
        <w:tc>
          <w:tcPr>
            <w:tcW w:w="1017" w:type="pct"/>
            <w:gridSpan w:val="2"/>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Продукти за топлоизолация. Комбинирани изолационни комплекти/системи</w:t>
            </w:r>
          </w:p>
        </w:tc>
        <w:tc>
          <w:tcPr>
            <w:tcW w:w="670" w:type="pct"/>
          </w:tcPr>
          <w:p w:rsidR="00FB3FEC" w:rsidRPr="00FB3FEC" w:rsidRDefault="00FB3FEC" w:rsidP="00FB3FEC">
            <w:pPr>
              <w:spacing w:after="0"/>
              <w:ind w:right="33"/>
              <w:jc w:val="both"/>
              <w:rPr>
                <w:rFonts w:ascii="Times New Roman" w:eastAsia="SimSun" w:hAnsi="Times New Roman" w:cs="Times New Roman"/>
                <w:sz w:val="24"/>
                <w:szCs w:val="24"/>
                <w:lang w:eastAsia="zh-CN"/>
              </w:rPr>
            </w:pPr>
          </w:p>
          <w:p w:rsidR="00FB3FEC" w:rsidRPr="00FB3FEC" w:rsidRDefault="00FB3FEC" w:rsidP="00FB3FEC">
            <w:pPr>
              <w:spacing w:after="0"/>
              <w:ind w:right="33"/>
              <w:jc w:val="both"/>
              <w:rPr>
                <w:rFonts w:ascii="Times New Roman" w:eastAsia="SimSun" w:hAnsi="Times New Roman" w:cs="Times New Roman"/>
                <w:sz w:val="24"/>
                <w:szCs w:val="24"/>
                <w:lang w:eastAsia="zh-CN"/>
              </w:rPr>
            </w:pPr>
          </w:p>
          <w:p w:rsidR="00FB3FEC" w:rsidRPr="00FB3FEC" w:rsidRDefault="00FB3FEC" w:rsidP="00FB3FEC">
            <w:pPr>
              <w:spacing w:after="0"/>
              <w:ind w:right="33"/>
              <w:jc w:val="both"/>
              <w:rPr>
                <w:rFonts w:ascii="Times New Roman" w:eastAsia="SimSun" w:hAnsi="Times New Roman" w:cs="Times New Roman"/>
                <w:sz w:val="24"/>
                <w:szCs w:val="24"/>
                <w:lang w:eastAsia="zh-CN"/>
              </w:rPr>
            </w:pPr>
          </w:p>
          <w:p w:rsidR="00FB3FEC" w:rsidRPr="00FB3FEC" w:rsidRDefault="00FB3FEC" w:rsidP="00FB3FEC">
            <w:pPr>
              <w:spacing w:after="0"/>
              <w:ind w:right="33"/>
              <w:jc w:val="both"/>
              <w:rPr>
                <w:rFonts w:ascii="Times New Roman" w:eastAsia="SimSun" w:hAnsi="Times New Roman" w:cs="Times New Roman"/>
                <w:sz w:val="24"/>
                <w:szCs w:val="24"/>
                <w:lang w:eastAsia="zh-CN"/>
              </w:rPr>
            </w:pPr>
          </w:p>
          <w:p w:rsidR="00FB3FEC" w:rsidRPr="00FB3FEC" w:rsidRDefault="00FB3FEC" w:rsidP="00FB3FEC">
            <w:pPr>
              <w:spacing w:after="0"/>
              <w:ind w:right="33"/>
              <w:jc w:val="both"/>
              <w:rPr>
                <w:rFonts w:ascii="Times New Roman" w:eastAsia="SimSun" w:hAnsi="Times New Roman" w:cs="Times New Roman"/>
                <w:sz w:val="24"/>
                <w:szCs w:val="24"/>
                <w:lang w:eastAsia="zh-CN"/>
              </w:rPr>
            </w:pPr>
          </w:p>
          <w:p w:rsidR="00FB3FEC" w:rsidRPr="00FB3FEC" w:rsidRDefault="00FB3FEC" w:rsidP="00FB3FEC">
            <w:pPr>
              <w:spacing w:after="0"/>
              <w:ind w:right="33"/>
              <w:jc w:val="both"/>
              <w:rPr>
                <w:rFonts w:ascii="Times New Roman" w:eastAsia="SimSun" w:hAnsi="Times New Roman" w:cs="Times New Roman"/>
                <w:sz w:val="24"/>
                <w:szCs w:val="24"/>
                <w:lang w:eastAsia="zh-CN"/>
              </w:rPr>
            </w:pPr>
          </w:p>
          <w:p w:rsidR="00FB3FEC" w:rsidRPr="00FB3FEC" w:rsidRDefault="00FB3FEC" w:rsidP="00FB3FEC">
            <w:pPr>
              <w:spacing w:after="0"/>
              <w:ind w:right="33"/>
              <w:jc w:val="both"/>
              <w:rPr>
                <w:rFonts w:ascii="Times New Roman" w:eastAsia="SimSun" w:hAnsi="Times New Roman" w:cs="Times New Roman"/>
                <w:sz w:val="24"/>
                <w:szCs w:val="24"/>
                <w:lang w:eastAsia="zh-CN"/>
              </w:rPr>
            </w:pPr>
          </w:p>
          <w:p w:rsidR="00FB3FEC" w:rsidRPr="00FB3FEC" w:rsidRDefault="00FB3FEC" w:rsidP="00FB3FEC">
            <w:pPr>
              <w:spacing w:after="0"/>
              <w:ind w:right="33"/>
              <w:jc w:val="both"/>
              <w:rPr>
                <w:rFonts w:ascii="Times New Roman" w:eastAsia="SimSun" w:hAnsi="Times New Roman" w:cs="Times New Roman"/>
                <w:sz w:val="24"/>
                <w:szCs w:val="24"/>
                <w:lang w:eastAsia="zh-CN"/>
              </w:rPr>
            </w:pPr>
          </w:p>
          <w:p w:rsidR="00FB3FEC" w:rsidRPr="00FB3FEC" w:rsidRDefault="00FB3FEC" w:rsidP="00FB3FEC">
            <w:pPr>
              <w:spacing w:after="0"/>
              <w:ind w:right="33"/>
              <w:jc w:val="both"/>
              <w:rPr>
                <w:rFonts w:ascii="Times New Roman" w:eastAsia="SimSun" w:hAnsi="Times New Roman" w:cs="Times New Roman"/>
                <w:sz w:val="24"/>
                <w:szCs w:val="24"/>
                <w:lang w:eastAsia="zh-CN"/>
              </w:rPr>
            </w:pPr>
          </w:p>
          <w:p w:rsidR="00FB3FEC" w:rsidRPr="00FB3FEC" w:rsidRDefault="00FB3FEC" w:rsidP="00FB3FEC">
            <w:pPr>
              <w:spacing w:after="0"/>
              <w:ind w:right="33"/>
              <w:jc w:val="both"/>
              <w:rPr>
                <w:rFonts w:ascii="Times New Roman" w:eastAsia="SimSun" w:hAnsi="Times New Roman" w:cs="Times New Roman"/>
                <w:sz w:val="24"/>
                <w:szCs w:val="24"/>
                <w:lang w:eastAsia="zh-CN"/>
              </w:rPr>
            </w:pPr>
            <w:proofErr w:type="spellStart"/>
            <w:r w:rsidRPr="00FB3FEC">
              <w:rPr>
                <w:rFonts w:ascii="Times New Roman" w:eastAsia="SimSun" w:hAnsi="Times New Roman" w:cs="Times New Roman"/>
                <w:sz w:val="24"/>
                <w:szCs w:val="24"/>
                <w:lang w:eastAsia="zh-CN"/>
              </w:rPr>
              <w:t>Полистирени</w:t>
            </w:r>
            <w:proofErr w:type="spellEnd"/>
          </w:p>
          <w:p w:rsidR="00FB3FEC" w:rsidRPr="00FB3FEC" w:rsidRDefault="00FB3FEC" w:rsidP="00FB3FEC">
            <w:pPr>
              <w:spacing w:after="0"/>
              <w:ind w:right="33"/>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Вати</w:t>
            </w:r>
          </w:p>
          <w:p w:rsidR="00FB3FEC" w:rsidRPr="00FB3FEC" w:rsidRDefault="00FB3FEC" w:rsidP="00FB3FEC">
            <w:pPr>
              <w:spacing w:after="0"/>
              <w:ind w:right="33"/>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lastRenderedPageBreak/>
              <w:t xml:space="preserve">Дървесни </w:t>
            </w:r>
          </w:p>
          <w:p w:rsidR="00FB3FEC" w:rsidRPr="00FB3FEC" w:rsidRDefault="00FB3FEC" w:rsidP="00FB3FEC">
            <w:pPr>
              <w:spacing w:after="0"/>
              <w:ind w:right="33"/>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Влакна</w:t>
            </w:r>
          </w:p>
          <w:p w:rsidR="00FB3FEC" w:rsidRPr="00FB3FEC" w:rsidRDefault="00FB3FEC" w:rsidP="00FB3FEC">
            <w:pPr>
              <w:spacing w:after="0"/>
              <w:ind w:right="33"/>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Минерални</w:t>
            </w:r>
          </w:p>
          <w:p w:rsidR="00FB3FEC" w:rsidRPr="00FB3FEC" w:rsidRDefault="00FB3FEC" w:rsidP="00FB3FEC">
            <w:pPr>
              <w:spacing w:after="0"/>
              <w:ind w:right="33"/>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топлоизолационни плочи</w:t>
            </w:r>
          </w:p>
        </w:tc>
        <w:tc>
          <w:tcPr>
            <w:tcW w:w="2811" w:type="pct"/>
            <w:shd w:val="clear" w:color="auto" w:fill="auto"/>
            <w:vAlign w:val="center"/>
          </w:tcPr>
          <w:p w:rsidR="00FB3FEC" w:rsidRPr="00FB3FEC" w:rsidRDefault="00FB3FEC" w:rsidP="00FB3FEC">
            <w:pPr>
              <w:spacing w:after="0"/>
              <w:ind w:right="33"/>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lastRenderedPageBreak/>
              <w:t xml:space="preserve">БДС EN 13163 - Топлоизолационни продукти за сгради продукти от </w:t>
            </w:r>
            <w:proofErr w:type="spellStart"/>
            <w:r w:rsidRPr="00FB3FEC">
              <w:rPr>
                <w:rFonts w:ascii="Times New Roman" w:eastAsia="SimSun" w:hAnsi="Times New Roman" w:cs="Times New Roman"/>
                <w:sz w:val="24"/>
                <w:szCs w:val="24"/>
                <w:lang w:eastAsia="zh-CN"/>
              </w:rPr>
              <w:t>експандиран</w:t>
            </w:r>
            <w:proofErr w:type="spellEnd"/>
            <w:r w:rsidRPr="00FB3FEC">
              <w:rPr>
                <w:rFonts w:ascii="Times New Roman" w:eastAsia="SimSun" w:hAnsi="Times New Roman" w:cs="Times New Roman"/>
                <w:sz w:val="24"/>
                <w:szCs w:val="24"/>
                <w:lang w:eastAsia="zh-CN"/>
              </w:rPr>
              <w:t xml:space="preserve"> </w:t>
            </w:r>
            <w:proofErr w:type="spellStart"/>
            <w:r w:rsidRPr="00FB3FEC">
              <w:rPr>
                <w:rFonts w:ascii="Times New Roman" w:eastAsia="SimSun" w:hAnsi="Times New Roman" w:cs="Times New Roman"/>
                <w:sz w:val="24"/>
                <w:szCs w:val="24"/>
                <w:lang w:eastAsia="zh-CN"/>
              </w:rPr>
              <w:t>полистирен</w:t>
            </w:r>
            <w:proofErr w:type="spellEnd"/>
            <w:r w:rsidRPr="00FB3FEC">
              <w:rPr>
                <w:rFonts w:ascii="Times New Roman" w:eastAsia="SimSun" w:hAnsi="Times New Roman" w:cs="Times New Roman"/>
                <w:sz w:val="24"/>
                <w:szCs w:val="24"/>
                <w:lang w:eastAsia="zh-CN"/>
              </w:rPr>
              <w:t xml:space="preserve"> (EPS), произведени в заводски условия</w:t>
            </w:r>
          </w:p>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 xml:space="preserve">БДС EN 13164 - </w:t>
            </w:r>
            <w:r w:rsidRPr="00FB3FEC">
              <w:rPr>
                <w:rFonts w:ascii="Times New Roman" w:eastAsia="SimSun" w:hAnsi="Times New Roman" w:cs="Times New Roman"/>
                <w:sz w:val="24"/>
                <w:szCs w:val="24"/>
                <w:lang w:eastAsia="bg-BG"/>
              </w:rPr>
              <w:t xml:space="preserve">Топлоизолационни продукти за сгради </w:t>
            </w:r>
            <w:r w:rsidRPr="00FB3FEC">
              <w:rPr>
                <w:rFonts w:ascii="Times New Roman" w:eastAsia="SimSun" w:hAnsi="Times New Roman" w:cs="Times New Roman"/>
                <w:sz w:val="24"/>
                <w:szCs w:val="24"/>
                <w:lang w:eastAsia="zh-CN"/>
              </w:rPr>
              <w:t xml:space="preserve">продукти от </w:t>
            </w:r>
            <w:proofErr w:type="spellStart"/>
            <w:r w:rsidRPr="00FB3FEC">
              <w:rPr>
                <w:rFonts w:ascii="Times New Roman" w:eastAsia="SimSun" w:hAnsi="Times New Roman" w:cs="Times New Roman"/>
                <w:sz w:val="24"/>
                <w:szCs w:val="24"/>
                <w:lang w:eastAsia="zh-CN"/>
              </w:rPr>
              <w:t>екструдиран</w:t>
            </w:r>
            <w:proofErr w:type="spellEnd"/>
            <w:r w:rsidRPr="00FB3FEC">
              <w:rPr>
                <w:rFonts w:ascii="Times New Roman" w:eastAsia="SimSun" w:hAnsi="Times New Roman" w:cs="Times New Roman"/>
                <w:sz w:val="24"/>
                <w:szCs w:val="24"/>
                <w:lang w:eastAsia="zh-CN"/>
              </w:rPr>
              <w:t xml:space="preserve"> </w:t>
            </w:r>
            <w:proofErr w:type="spellStart"/>
            <w:r w:rsidRPr="00FB3FEC">
              <w:rPr>
                <w:rFonts w:ascii="Times New Roman" w:eastAsia="SimSun" w:hAnsi="Times New Roman" w:cs="Times New Roman"/>
                <w:sz w:val="24"/>
                <w:szCs w:val="24"/>
                <w:lang w:eastAsia="zh-CN"/>
              </w:rPr>
              <w:t>полистирен</w:t>
            </w:r>
            <w:proofErr w:type="spellEnd"/>
            <w:r w:rsidRPr="00FB3FEC">
              <w:rPr>
                <w:rFonts w:ascii="Times New Roman" w:eastAsia="SimSun" w:hAnsi="Times New Roman" w:cs="Times New Roman"/>
                <w:sz w:val="24"/>
                <w:szCs w:val="24"/>
                <w:lang w:eastAsia="zh-CN"/>
              </w:rPr>
              <w:t xml:space="preserve"> (XPS), произведени в заводски условия</w:t>
            </w:r>
          </w:p>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 xml:space="preserve">БДС EN  13166 - Топлоизолационни продукти за сгради продукти от твърд </w:t>
            </w:r>
            <w:proofErr w:type="spellStart"/>
            <w:r w:rsidRPr="00FB3FEC">
              <w:rPr>
                <w:rFonts w:ascii="Times New Roman" w:eastAsia="SimSun" w:hAnsi="Times New Roman" w:cs="Times New Roman"/>
                <w:sz w:val="24"/>
                <w:szCs w:val="24"/>
                <w:lang w:eastAsia="zh-CN"/>
              </w:rPr>
              <w:t>пенофенопласт</w:t>
            </w:r>
            <w:proofErr w:type="spellEnd"/>
            <w:r w:rsidRPr="00FB3FEC">
              <w:rPr>
                <w:rFonts w:ascii="Times New Roman" w:eastAsia="SimSun" w:hAnsi="Times New Roman" w:cs="Times New Roman"/>
                <w:sz w:val="24"/>
                <w:szCs w:val="24"/>
                <w:lang w:eastAsia="zh-CN"/>
              </w:rPr>
              <w:t xml:space="preserve"> (PF), произведени в заводски условия</w:t>
            </w:r>
          </w:p>
          <w:p w:rsidR="00FB3FEC" w:rsidRPr="00FB3FEC" w:rsidRDefault="00FB3FEC" w:rsidP="00FB3FEC">
            <w:pPr>
              <w:keepNext/>
              <w:spacing w:after="0"/>
              <w:ind w:right="33"/>
              <w:jc w:val="both"/>
              <w:outlineLvl w:val="3"/>
              <w:rPr>
                <w:rFonts w:ascii="Times New Roman" w:eastAsia="SimSun" w:hAnsi="Times New Roman" w:cs="Times New Roman"/>
                <w:sz w:val="24"/>
                <w:szCs w:val="24"/>
                <w:lang w:eastAsia="bg-BG"/>
              </w:rPr>
            </w:pPr>
            <w:bookmarkStart w:id="34" w:name="_Toc409108760"/>
            <w:bookmarkStart w:id="35" w:name="_Toc409109037"/>
            <w:r w:rsidRPr="00FB3FEC">
              <w:rPr>
                <w:rFonts w:ascii="Times New Roman" w:eastAsia="SimSun" w:hAnsi="Times New Roman" w:cs="Times New Roman"/>
                <w:sz w:val="24"/>
                <w:szCs w:val="24"/>
                <w:lang w:eastAsia="bg-BG"/>
              </w:rPr>
              <w:t>БДС EN 13167 - Топлоизолационни продукти за сгради продукти от пеностъкло (</w:t>
            </w:r>
            <w:proofErr w:type="spellStart"/>
            <w:r w:rsidRPr="00FB3FEC">
              <w:rPr>
                <w:rFonts w:ascii="Times New Roman" w:eastAsia="SimSun" w:hAnsi="Times New Roman" w:cs="Times New Roman"/>
                <w:sz w:val="24"/>
                <w:szCs w:val="24"/>
                <w:lang w:eastAsia="bg-BG"/>
              </w:rPr>
              <w:t>cg</w:t>
            </w:r>
            <w:proofErr w:type="spellEnd"/>
            <w:r w:rsidRPr="00FB3FEC">
              <w:rPr>
                <w:rFonts w:ascii="Times New Roman" w:eastAsia="SimSun" w:hAnsi="Times New Roman" w:cs="Times New Roman"/>
                <w:sz w:val="24"/>
                <w:szCs w:val="24"/>
                <w:lang w:eastAsia="bg-BG"/>
              </w:rPr>
              <w:t xml:space="preserve">), </w:t>
            </w:r>
            <w:r w:rsidRPr="00FB3FEC">
              <w:rPr>
                <w:rFonts w:ascii="Times New Roman" w:eastAsia="SimSun" w:hAnsi="Times New Roman" w:cs="Times New Roman"/>
                <w:sz w:val="24"/>
                <w:szCs w:val="24"/>
                <w:lang w:eastAsia="bg-BG"/>
              </w:rPr>
              <w:lastRenderedPageBreak/>
              <w:t>произведени в заводски условия</w:t>
            </w:r>
            <w:bookmarkEnd w:id="34"/>
            <w:bookmarkEnd w:id="35"/>
          </w:p>
          <w:p w:rsidR="00FB3FEC" w:rsidRPr="00FB3FEC" w:rsidRDefault="00FB3FEC" w:rsidP="00FB3FEC">
            <w:pPr>
              <w:keepNext/>
              <w:spacing w:after="0"/>
              <w:ind w:right="33"/>
              <w:jc w:val="both"/>
              <w:outlineLvl w:val="3"/>
              <w:rPr>
                <w:rFonts w:ascii="Times New Roman" w:eastAsia="SimSun" w:hAnsi="Times New Roman" w:cs="Times New Roman"/>
                <w:sz w:val="24"/>
                <w:szCs w:val="24"/>
                <w:lang w:eastAsia="bg-BG"/>
              </w:rPr>
            </w:pPr>
            <w:bookmarkStart w:id="36" w:name="_Toc409108761"/>
            <w:bookmarkStart w:id="37" w:name="_Toc409109038"/>
            <w:r w:rsidRPr="00FB3FEC">
              <w:rPr>
                <w:rFonts w:ascii="Times New Roman" w:eastAsia="SimSun" w:hAnsi="Times New Roman" w:cs="Times New Roman"/>
                <w:sz w:val="24"/>
                <w:szCs w:val="24"/>
                <w:lang w:eastAsia="bg-BG"/>
              </w:rPr>
              <w:t>БДС EN 13168 – Топлоизолационни продукти на сгради Продукти от дървесна вата (WW) произведени в заводски условия</w:t>
            </w:r>
            <w:bookmarkEnd w:id="36"/>
            <w:bookmarkEnd w:id="37"/>
          </w:p>
          <w:p w:rsidR="00FB3FEC" w:rsidRPr="00FB3FEC" w:rsidRDefault="00FB3FEC" w:rsidP="00FB3FEC">
            <w:pPr>
              <w:keepNext/>
              <w:spacing w:after="0"/>
              <w:ind w:right="33"/>
              <w:jc w:val="both"/>
              <w:outlineLvl w:val="3"/>
              <w:rPr>
                <w:rFonts w:ascii="Times New Roman" w:eastAsia="SimSun" w:hAnsi="Times New Roman" w:cs="Times New Roman"/>
                <w:sz w:val="24"/>
                <w:szCs w:val="24"/>
                <w:lang w:eastAsia="bg-BG"/>
              </w:rPr>
            </w:pPr>
            <w:bookmarkStart w:id="38" w:name="_Toc409108762"/>
            <w:bookmarkStart w:id="39" w:name="_Toc409109039"/>
            <w:r w:rsidRPr="00FB3FEC">
              <w:rPr>
                <w:rFonts w:ascii="Times New Roman" w:eastAsia="SimSun" w:hAnsi="Times New Roman" w:cs="Times New Roman"/>
                <w:sz w:val="24"/>
                <w:szCs w:val="24"/>
                <w:lang w:eastAsia="bg-BG"/>
              </w:rPr>
              <w:t xml:space="preserve">БДС EN 13169 -Топлоизолационни продукти за сгради продукти от </w:t>
            </w:r>
            <w:proofErr w:type="spellStart"/>
            <w:r w:rsidRPr="00FB3FEC">
              <w:rPr>
                <w:rFonts w:ascii="Times New Roman" w:eastAsia="SimSun" w:hAnsi="Times New Roman" w:cs="Times New Roman"/>
                <w:sz w:val="24"/>
                <w:szCs w:val="24"/>
                <w:lang w:eastAsia="bg-BG"/>
              </w:rPr>
              <w:t>експандиран</w:t>
            </w:r>
            <w:proofErr w:type="spellEnd"/>
            <w:r w:rsidRPr="00FB3FEC">
              <w:rPr>
                <w:rFonts w:ascii="Times New Roman" w:eastAsia="SimSun" w:hAnsi="Times New Roman" w:cs="Times New Roman"/>
                <w:sz w:val="24"/>
                <w:szCs w:val="24"/>
                <w:lang w:eastAsia="bg-BG"/>
              </w:rPr>
              <w:t xml:space="preserve"> </w:t>
            </w:r>
            <w:proofErr w:type="spellStart"/>
            <w:r w:rsidRPr="00FB3FEC">
              <w:rPr>
                <w:rFonts w:ascii="Times New Roman" w:eastAsia="SimSun" w:hAnsi="Times New Roman" w:cs="Times New Roman"/>
                <w:sz w:val="24"/>
                <w:szCs w:val="24"/>
                <w:lang w:eastAsia="bg-BG"/>
              </w:rPr>
              <w:t>перлит</w:t>
            </w:r>
            <w:proofErr w:type="spellEnd"/>
            <w:r w:rsidRPr="00FB3FEC">
              <w:rPr>
                <w:rFonts w:ascii="Times New Roman" w:eastAsia="SimSun" w:hAnsi="Times New Roman" w:cs="Times New Roman"/>
                <w:sz w:val="24"/>
                <w:szCs w:val="24"/>
                <w:lang w:eastAsia="bg-BG"/>
              </w:rPr>
              <w:t xml:space="preserve"> (EPB), произведени в заводски условия</w:t>
            </w:r>
            <w:bookmarkEnd w:id="38"/>
            <w:bookmarkEnd w:id="39"/>
          </w:p>
          <w:p w:rsidR="00FB3FEC" w:rsidRPr="00FB3FEC" w:rsidRDefault="00FB3FEC" w:rsidP="00FB3FEC">
            <w:pPr>
              <w:keepNext/>
              <w:spacing w:after="0"/>
              <w:ind w:right="33"/>
              <w:jc w:val="both"/>
              <w:outlineLvl w:val="3"/>
              <w:rPr>
                <w:rFonts w:ascii="Times New Roman" w:eastAsia="SimSun" w:hAnsi="Times New Roman" w:cs="Times New Roman"/>
                <w:sz w:val="24"/>
                <w:szCs w:val="24"/>
                <w:lang w:eastAsia="bg-BG"/>
              </w:rPr>
            </w:pPr>
            <w:bookmarkStart w:id="40" w:name="_Toc409108763"/>
            <w:bookmarkStart w:id="41" w:name="_Toc409109040"/>
            <w:r w:rsidRPr="00FB3FEC">
              <w:rPr>
                <w:rFonts w:ascii="Times New Roman" w:eastAsia="SimSun" w:hAnsi="Times New Roman" w:cs="Times New Roman"/>
                <w:sz w:val="24"/>
                <w:szCs w:val="24"/>
                <w:lang w:eastAsia="bg-BG"/>
              </w:rPr>
              <w:t>БДС</w:t>
            </w:r>
            <w:r w:rsidRPr="00FB3FEC">
              <w:rPr>
                <w:rFonts w:ascii="Times New Roman" w:eastAsia="SimSun" w:hAnsi="Times New Roman" w:cs="Times New Roman"/>
                <w:b/>
                <w:sz w:val="24"/>
                <w:szCs w:val="24"/>
                <w:lang w:eastAsia="bg-BG"/>
              </w:rPr>
              <w:t xml:space="preserve"> </w:t>
            </w:r>
            <w:r w:rsidRPr="00FB3FEC">
              <w:rPr>
                <w:rFonts w:ascii="Times New Roman" w:eastAsia="SimSun" w:hAnsi="Times New Roman" w:cs="Times New Roman"/>
                <w:sz w:val="24"/>
                <w:szCs w:val="24"/>
                <w:lang w:eastAsia="bg-BG"/>
              </w:rPr>
              <w:t xml:space="preserve">EN 13170 - Топлоизолационни продукти за сгради продукти от </w:t>
            </w:r>
            <w:proofErr w:type="spellStart"/>
            <w:r w:rsidRPr="00FB3FEC">
              <w:rPr>
                <w:rFonts w:ascii="Times New Roman" w:eastAsia="SimSun" w:hAnsi="Times New Roman" w:cs="Times New Roman"/>
                <w:sz w:val="24"/>
                <w:szCs w:val="24"/>
                <w:lang w:eastAsia="bg-BG"/>
              </w:rPr>
              <w:t>експандиран</w:t>
            </w:r>
            <w:proofErr w:type="spellEnd"/>
            <w:r w:rsidRPr="00FB3FEC">
              <w:rPr>
                <w:rFonts w:ascii="Times New Roman" w:eastAsia="SimSun" w:hAnsi="Times New Roman" w:cs="Times New Roman"/>
                <w:sz w:val="24"/>
                <w:szCs w:val="24"/>
                <w:lang w:eastAsia="bg-BG"/>
              </w:rPr>
              <w:t xml:space="preserve"> корк (ICB), произведени в заводски условия</w:t>
            </w:r>
            <w:bookmarkEnd w:id="40"/>
            <w:bookmarkEnd w:id="41"/>
          </w:p>
          <w:p w:rsidR="00FB3FEC" w:rsidRPr="00FB3FEC" w:rsidRDefault="00FB3FEC" w:rsidP="00FB3FEC">
            <w:pPr>
              <w:keepNext/>
              <w:spacing w:after="0"/>
              <w:ind w:right="33"/>
              <w:jc w:val="both"/>
              <w:outlineLvl w:val="3"/>
              <w:rPr>
                <w:rFonts w:ascii="Times New Roman" w:eastAsia="SimSun" w:hAnsi="Times New Roman" w:cs="Times New Roman"/>
                <w:b/>
                <w:sz w:val="24"/>
                <w:szCs w:val="24"/>
                <w:lang w:eastAsia="bg-BG"/>
              </w:rPr>
            </w:pPr>
            <w:bookmarkStart w:id="42" w:name="_Toc409108764"/>
            <w:bookmarkStart w:id="43" w:name="_Toc409109041"/>
            <w:r w:rsidRPr="00FB3FEC">
              <w:rPr>
                <w:rFonts w:ascii="Times New Roman" w:eastAsia="SimSun" w:hAnsi="Times New Roman" w:cs="Times New Roman"/>
                <w:sz w:val="24"/>
                <w:szCs w:val="24"/>
                <w:lang w:eastAsia="bg-BG"/>
              </w:rPr>
              <w:t>БДС</w:t>
            </w:r>
            <w:r w:rsidRPr="00FB3FEC">
              <w:rPr>
                <w:rFonts w:ascii="Times New Roman" w:eastAsia="SimSun" w:hAnsi="Times New Roman" w:cs="Times New Roman"/>
                <w:b/>
                <w:sz w:val="24"/>
                <w:szCs w:val="24"/>
                <w:lang w:eastAsia="bg-BG"/>
              </w:rPr>
              <w:t xml:space="preserve"> </w:t>
            </w:r>
            <w:r w:rsidRPr="00FB3FEC">
              <w:rPr>
                <w:rFonts w:ascii="Times New Roman" w:eastAsia="SimSun" w:hAnsi="Times New Roman" w:cs="Times New Roman"/>
                <w:sz w:val="24"/>
                <w:szCs w:val="24"/>
                <w:lang w:eastAsia="bg-BG"/>
              </w:rPr>
              <w:t>EN 13171 - Топлоизолационни продукти за сгради продукти от дървесни влакна (WF), произведени в заводски условия</w:t>
            </w:r>
            <w:bookmarkEnd w:id="42"/>
            <w:bookmarkEnd w:id="43"/>
          </w:p>
          <w:p w:rsidR="00FB3FEC" w:rsidRPr="00FB3FEC" w:rsidRDefault="00FB3FEC" w:rsidP="00FB3FEC">
            <w:pPr>
              <w:keepNext/>
              <w:spacing w:after="0"/>
              <w:ind w:right="33"/>
              <w:jc w:val="both"/>
              <w:outlineLvl w:val="3"/>
              <w:rPr>
                <w:rFonts w:ascii="Times New Roman" w:eastAsia="SimSun" w:hAnsi="Times New Roman" w:cs="Times New Roman"/>
                <w:b/>
                <w:sz w:val="24"/>
                <w:szCs w:val="24"/>
                <w:lang w:eastAsia="bg-BG"/>
              </w:rPr>
            </w:pPr>
            <w:bookmarkStart w:id="44" w:name="_Toc409108765"/>
            <w:bookmarkStart w:id="45" w:name="_Toc409109042"/>
            <w:r w:rsidRPr="00FB3FEC">
              <w:rPr>
                <w:rFonts w:ascii="Times New Roman" w:eastAsia="SimSun" w:hAnsi="Times New Roman" w:cs="Times New Roman"/>
                <w:sz w:val="24"/>
                <w:szCs w:val="24"/>
                <w:lang w:eastAsia="bg-BG"/>
              </w:rPr>
              <w:t>БДС</w:t>
            </w:r>
            <w:r w:rsidRPr="00FB3FEC">
              <w:rPr>
                <w:rFonts w:ascii="Times New Roman" w:eastAsia="SimSun" w:hAnsi="Times New Roman" w:cs="Times New Roman"/>
                <w:b/>
                <w:sz w:val="24"/>
                <w:szCs w:val="24"/>
                <w:lang w:eastAsia="bg-BG"/>
              </w:rPr>
              <w:t xml:space="preserve"> </w:t>
            </w:r>
            <w:r w:rsidRPr="00FB3FEC">
              <w:rPr>
                <w:rFonts w:ascii="Times New Roman" w:eastAsia="SimSun" w:hAnsi="Times New Roman" w:cs="Times New Roman"/>
                <w:sz w:val="24"/>
                <w:szCs w:val="24"/>
                <w:lang w:eastAsia="bg-BG"/>
              </w:rPr>
              <w:t>EN 13162 - Топлоизолационни продукти за сгради. продукти от минерална вата (MW), произведени в заводски условия.</w:t>
            </w:r>
            <w:bookmarkEnd w:id="44"/>
            <w:bookmarkEnd w:id="45"/>
            <w:r w:rsidRPr="00FB3FEC">
              <w:rPr>
                <w:rFonts w:ascii="Times New Roman" w:eastAsia="SimSun" w:hAnsi="Times New Roman" w:cs="Times New Roman"/>
                <w:b/>
                <w:sz w:val="24"/>
                <w:szCs w:val="24"/>
                <w:lang w:eastAsia="bg-BG"/>
              </w:rPr>
              <w:t xml:space="preserve"> </w:t>
            </w:r>
          </w:p>
          <w:p w:rsidR="00FB3FEC" w:rsidRPr="00FB3FEC" w:rsidRDefault="00FB3FEC" w:rsidP="00FB3FEC">
            <w:pPr>
              <w:keepNext/>
              <w:spacing w:after="0"/>
              <w:ind w:right="33"/>
              <w:jc w:val="both"/>
              <w:outlineLvl w:val="3"/>
              <w:rPr>
                <w:rFonts w:ascii="Times New Roman" w:eastAsia="SimSun" w:hAnsi="Times New Roman" w:cs="Times New Roman"/>
                <w:sz w:val="24"/>
                <w:szCs w:val="24"/>
                <w:lang w:eastAsia="bg-BG"/>
              </w:rPr>
            </w:pPr>
            <w:bookmarkStart w:id="46" w:name="_Toc409108766"/>
            <w:bookmarkStart w:id="47" w:name="_Toc409109043"/>
            <w:r w:rsidRPr="00FB3FEC">
              <w:rPr>
                <w:rFonts w:ascii="Times New Roman" w:eastAsia="SimSun" w:hAnsi="Times New Roman" w:cs="Times New Roman"/>
                <w:sz w:val="24"/>
                <w:szCs w:val="24"/>
                <w:lang w:eastAsia="bg-BG"/>
              </w:rPr>
              <w:t xml:space="preserve">БДС EN ISO 13788 - </w:t>
            </w:r>
            <w:proofErr w:type="spellStart"/>
            <w:r w:rsidRPr="00FB3FEC">
              <w:rPr>
                <w:rFonts w:ascii="Times New Roman" w:eastAsia="SimSun" w:hAnsi="Times New Roman" w:cs="Times New Roman"/>
                <w:sz w:val="24"/>
                <w:szCs w:val="24"/>
                <w:lang w:eastAsia="bg-BG"/>
              </w:rPr>
              <w:t>Хигротермални</w:t>
            </w:r>
            <w:proofErr w:type="spellEnd"/>
            <w:r w:rsidRPr="00FB3FEC">
              <w:rPr>
                <w:rFonts w:ascii="Times New Roman" w:eastAsia="SimSun" w:hAnsi="Times New Roman" w:cs="Times New Roman"/>
                <w:sz w:val="24"/>
                <w:szCs w:val="24"/>
                <w:lang w:eastAsia="bg-BG"/>
              </w:rPr>
              <w:t xml:space="preserve"> характеристики на строителни компоненти и строителни елементи. Температура на вътрешната повърхност за предотвратяване на критична влажност на повърхността и </w:t>
            </w:r>
            <w:proofErr w:type="spellStart"/>
            <w:r w:rsidRPr="00FB3FEC">
              <w:rPr>
                <w:rFonts w:ascii="Times New Roman" w:eastAsia="SimSun" w:hAnsi="Times New Roman" w:cs="Times New Roman"/>
                <w:sz w:val="24"/>
                <w:szCs w:val="24"/>
                <w:lang w:eastAsia="bg-BG"/>
              </w:rPr>
              <w:t>конденз</w:t>
            </w:r>
            <w:proofErr w:type="spellEnd"/>
            <w:r w:rsidRPr="00FB3FEC">
              <w:rPr>
                <w:rFonts w:ascii="Times New Roman" w:eastAsia="SimSun" w:hAnsi="Times New Roman" w:cs="Times New Roman"/>
                <w:sz w:val="24"/>
                <w:szCs w:val="24"/>
                <w:lang w:eastAsia="bg-BG"/>
              </w:rPr>
              <w:t xml:space="preserve"> в пукнатини. Изчислителни методи (ISO/DIS 13788-2011)</w:t>
            </w:r>
            <w:bookmarkEnd w:id="46"/>
            <w:bookmarkEnd w:id="47"/>
          </w:p>
          <w:p w:rsidR="00FB3FEC" w:rsidRPr="00FB3FEC" w:rsidRDefault="00FB3FEC" w:rsidP="00FB3FEC">
            <w:pPr>
              <w:keepNext/>
              <w:spacing w:after="0"/>
              <w:ind w:right="33"/>
              <w:jc w:val="both"/>
              <w:outlineLvl w:val="3"/>
              <w:rPr>
                <w:rFonts w:ascii="Times New Roman" w:eastAsia="SimSun" w:hAnsi="Times New Roman" w:cs="Times New Roman"/>
                <w:sz w:val="24"/>
                <w:szCs w:val="24"/>
                <w:lang w:eastAsia="bg-BG"/>
              </w:rPr>
            </w:pPr>
            <w:bookmarkStart w:id="48" w:name="_Toc409108767"/>
            <w:bookmarkStart w:id="49" w:name="_Toc409109044"/>
            <w:r w:rsidRPr="00FB3FEC">
              <w:rPr>
                <w:rFonts w:ascii="Times New Roman" w:eastAsia="SimSun" w:hAnsi="Times New Roman" w:cs="Times New Roman"/>
                <w:sz w:val="24"/>
                <w:szCs w:val="24"/>
                <w:lang w:eastAsia="bg-BG"/>
              </w:rPr>
              <w:t xml:space="preserve">БДС EN ISO 14683 – Топлинни мостове в строителните конструкции. Коефициент на линейно топлопреминаване. Опростени методи и </w:t>
            </w:r>
            <w:proofErr w:type="spellStart"/>
            <w:r w:rsidRPr="00FB3FEC">
              <w:rPr>
                <w:rFonts w:ascii="Times New Roman" w:eastAsia="SimSun" w:hAnsi="Times New Roman" w:cs="Times New Roman"/>
                <w:sz w:val="24"/>
                <w:szCs w:val="24"/>
                <w:lang w:eastAsia="bg-BG"/>
              </w:rPr>
              <w:t>и</w:t>
            </w:r>
            <w:proofErr w:type="spellEnd"/>
            <w:r w:rsidRPr="00FB3FEC">
              <w:rPr>
                <w:rFonts w:ascii="Times New Roman" w:eastAsia="SimSun" w:hAnsi="Times New Roman" w:cs="Times New Roman"/>
                <w:sz w:val="24"/>
                <w:szCs w:val="24"/>
                <w:lang w:eastAsia="bg-BG"/>
              </w:rPr>
              <w:t xml:space="preserve"> ориентировъчни изчислителни стойности</w:t>
            </w:r>
          </w:p>
          <w:p w:rsidR="00FB3FEC" w:rsidRPr="00FB3FEC" w:rsidRDefault="00FB3FEC" w:rsidP="00FB3FEC">
            <w:pPr>
              <w:keepNext/>
              <w:spacing w:after="0"/>
              <w:ind w:right="33"/>
              <w:jc w:val="both"/>
              <w:outlineLvl w:val="3"/>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ЕТО 05-093</w:t>
            </w:r>
            <w:r w:rsidRPr="00FB3FEC">
              <w:rPr>
                <w:rFonts w:ascii="Times New Roman" w:eastAsia="SimSun" w:hAnsi="Times New Roman" w:cs="Times New Roman"/>
                <w:sz w:val="24"/>
                <w:szCs w:val="24"/>
                <w:lang w:eastAsia="zh-CN"/>
              </w:rPr>
              <w:t xml:space="preserve"> </w:t>
            </w:r>
            <w:r w:rsidRPr="00FB3FEC">
              <w:rPr>
                <w:rFonts w:ascii="Times New Roman" w:eastAsia="SimSun" w:hAnsi="Times New Roman" w:cs="Times New Roman"/>
                <w:sz w:val="24"/>
                <w:szCs w:val="24"/>
                <w:lang w:eastAsia="bg-BG"/>
              </w:rPr>
              <w:t>Минерални топлоизолационни плочи</w:t>
            </w:r>
            <w:bookmarkEnd w:id="48"/>
            <w:bookmarkEnd w:id="49"/>
          </w:p>
        </w:tc>
      </w:tr>
      <w:tr w:rsidR="00FB3FEC" w:rsidRPr="00FB3FEC" w:rsidTr="00923CD0">
        <w:trPr>
          <w:trHeight w:val="105"/>
          <w:tblCellSpacing w:w="28" w:type="dxa"/>
        </w:trPr>
        <w:tc>
          <w:tcPr>
            <w:tcW w:w="362" w:type="pct"/>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lastRenderedPageBreak/>
              <w:t>3</w:t>
            </w:r>
          </w:p>
        </w:tc>
        <w:tc>
          <w:tcPr>
            <w:tcW w:w="1017" w:type="pct"/>
            <w:gridSpan w:val="2"/>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Зидария и свързани с нея продукти. блокове за зидария, строителни разтвори, стенни връзки</w:t>
            </w:r>
          </w:p>
        </w:tc>
        <w:tc>
          <w:tcPr>
            <w:tcW w:w="670" w:type="pct"/>
          </w:tcPr>
          <w:p w:rsidR="00FB3FEC" w:rsidRPr="00FB3FEC" w:rsidRDefault="00FB3FEC" w:rsidP="00FB3FEC">
            <w:pPr>
              <w:spacing w:after="0"/>
              <w:jc w:val="both"/>
              <w:rPr>
                <w:rFonts w:ascii="Times New Roman" w:eastAsia="SimSun" w:hAnsi="Times New Roman" w:cs="Times New Roman"/>
                <w:sz w:val="24"/>
                <w:szCs w:val="24"/>
                <w:lang w:eastAsia="zh-CN"/>
              </w:rPr>
            </w:pPr>
          </w:p>
          <w:p w:rsidR="00FB3FEC" w:rsidRPr="00FB3FEC" w:rsidRDefault="00FB3FEC" w:rsidP="00FB3FEC">
            <w:pPr>
              <w:spacing w:after="0"/>
              <w:jc w:val="both"/>
              <w:rPr>
                <w:rFonts w:ascii="Times New Roman" w:eastAsia="SimSun" w:hAnsi="Times New Roman" w:cs="Times New Roman"/>
                <w:sz w:val="24"/>
                <w:szCs w:val="24"/>
                <w:lang w:eastAsia="zh-CN"/>
              </w:rPr>
            </w:pPr>
          </w:p>
          <w:p w:rsidR="00FB3FEC" w:rsidRPr="00FB3FEC" w:rsidRDefault="00FB3FEC" w:rsidP="00FB3FEC">
            <w:pPr>
              <w:spacing w:after="0"/>
              <w:jc w:val="both"/>
              <w:rPr>
                <w:rFonts w:ascii="Times New Roman" w:eastAsia="SimSun" w:hAnsi="Times New Roman" w:cs="Times New Roman"/>
                <w:sz w:val="24"/>
                <w:szCs w:val="24"/>
                <w:lang w:eastAsia="zh-CN"/>
              </w:rPr>
            </w:pPr>
          </w:p>
          <w:p w:rsidR="00FB3FEC" w:rsidRPr="00FB3FEC" w:rsidRDefault="00FB3FEC" w:rsidP="00FB3FEC">
            <w:pPr>
              <w:spacing w:after="0"/>
              <w:jc w:val="both"/>
              <w:rPr>
                <w:rFonts w:ascii="Times New Roman" w:eastAsia="SimSun" w:hAnsi="Times New Roman" w:cs="Times New Roman"/>
                <w:sz w:val="24"/>
                <w:szCs w:val="24"/>
                <w:lang w:eastAsia="zh-CN"/>
              </w:rPr>
            </w:pPr>
          </w:p>
          <w:p w:rsidR="00FB3FEC" w:rsidRPr="00FB3FEC" w:rsidRDefault="00FB3FEC" w:rsidP="00FB3FEC">
            <w:pPr>
              <w:spacing w:after="0"/>
              <w:jc w:val="both"/>
              <w:rPr>
                <w:rFonts w:ascii="Times New Roman" w:eastAsia="SimSun" w:hAnsi="Times New Roman" w:cs="Times New Roman"/>
                <w:sz w:val="24"/>
                <w:szCs w:val="24"/>
                <w:lang w:eastAsia="zh-CN"/>
              </w:rPr>
            </w:pPr>
          </w:p>
          <w:p w:rsidR="00FB3FEC" w:rsidRPr="00FB3FEC" w:rsidRDefault="00FB3FEC" w:rsidP="00FB3FEC">
            <w:pPr>
              <w:spacing w:after="0"/>
              <w:jc w:val="both"/>
              <w:rPr>
                <w:rFonts w:ascii="Times New Roman" w:eastAsia="SimSun" w:hAnsi="Times New Roman" w:cs="Times New Roman"/>
                <w:sz w:val="24"/>
                <w:szCs w:val="24"/>
                <w:lang w:eastAsia="zh-CN"/>
              </w:rPr>
            </w:pPr>
          </w:p>
          <w:p w:rsidR="00FB3FEC" w:rsidRPr="00FB3FEC" w:rsidRDefault="00FB3FEC" w:rsidP="00FB3FEC">
            <w:pPr>
              <w:spacing w:after="0"/>
              <w:jc w:val="both"/>
              <w:rPr>
                <w:rFonts w:ascii="Times New Roman" w:eastAsia="SimSun" w:hAnsi="Times New Roman" w:cs="Times New Roman"/>
                <w:sz w:val="24"/>
                <w:szCs w:val="24"/>
                <w:lang w:eastAsia="zh-CN"/>
              </w:rPr>
            </w:pPr>
          </w:p>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Тухли</w:t>
            </w:r>
          </w:p>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Камък</w:t>
            </w:r>
          </w:p>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Газобетон</w:t>
            </w:r>
          </w:p>
        </w:tc>
        <w:tc>
          <w:tcPr>
            <w:tcW w:w="2811" w:type="pct"/>
            <w:shd w:val="clear" w:color="auto" w:fill="auto"/>
            <w:vAlign w:val="center"/>
          </w:tcPr>
          <w:p w:rsidR="00FB3FEC" w:rsidRPr="00FB3FEC" w:rsidRDefault="00FB3FEC" w:rsidP="00FB3FEC">
            <w:pPr>
              <w:autoSpaceDE w:val="0"/>
              <w:autoSpaceDN w:val="0"/>
              <w:adjustRightInd w:val="0"/>
              <w:spacing w:after="0"/>
              <w:jc w:val="both"/>
              <w:rPr>
                <w:rFonts w:ascii="Times New Roman" w:eastAsia="SimSun" w:hAnsi="Times New Roman" w:cs="Times New Roman"/>
                <w:bCs/>
                <w:sz w:val="24"/>
                <w:szCs w:val="24"/>
                <w:lang w:eastAsia="zh-CN"/>
              </w:rPr>
            </w:pPr>
            <w:r w:rsidRPr="00FB3FEC">
              <w:rPr>
                <w:rFonts w:ascii="Times New Roman" w:eastAsia="SimSun" w:hAnsi="Times New Roman" w:cs="Times New Roman"/>
                <w:bCs/>
                <w:sz w:val="24"/>
                <w:szCs w:val="24"/>
                <w:lang w:eastAsia="zh-CN"/>
              </w:rPr>
              <w:t>БДС EN 771-1 +А1 – Изисквания за блокове за зидария</w:t>
            </w:r>
          </w:p>
          <w:p w:rsidR="00FB3FEC" w:rsidRPr="00FB3FEC" w:rsidRDefault="00FB3FEC" w:rsidP="00FB3FEC">
            <w:pPr>
              <w:autoSpaceDE w:val="0"/>
              <w:autoSpaceDN w:val="0"/>
              <w:adjustRightInd w:val="0"/>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bCs/>
                <w:sz w:val="24"/>
                <w:szCs w:val="24"/>
                <w:lang w:eastAsia="zh-CN"/>
              </w:rPr>
              <w:t xml:space="preserve">БДС EN 771-1/NА - Изисквания за блокове за зидария Част 1: Глинени блокове за зидария </w:t>
            </w:r>
          </w:p>
          <w:p w:rsidR="00FB3FEC" w:rsidRPr="00FB3FEC" w:rsidRDefault="00FB3FEC" w:rsidP="00FB3FEC">
            <w:pPr>
              <w:autoSpaceDE w:val="0"/>
              <w:autoSpaceDN w:val="0"/>
              <w:adjustRightInd w:val="0"/>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bCs/>
                <w:sz w:val="24"/>
                <w:szCs w:val="24"/>
                <w:lang w:eastAsia="zh-CN"/>
              </w:rPr>
              <w:t>Национално приложение (NА)</w:t>
            </w:r>
          </w:p>
          <w:p w:rsidR="00FB3FEC" w:rsidRPr="00FB3FEC" w:rsidRDefault="00FB3FEC" w:rsidP="00FB3FEC">
            <w:pPr>
              <w:keepNext/>
              <w:spacing w:after="0"/>
              <w:ind w:right="33"/>
              <w:jc w:val="both"/>
              <w:outlineLvl w:val="3"/>
              <w:rPr>
                <w:rFonts w:ascii="Times New Roman" w:eastAsia="SimSun" w:hAnsi="Times New Roman" w:cs="Times New Roman"/>
                <w:bCs/>
                <w:sz w:val="24"/>
                <w:szCs w:val="24"/>
                <w:lang w:eastAsia="bg-BG"/>
              </w:rPr>
            </w:pPr>
            <w:bookmarkStart w:id="50" w:name="_Toc409108768"/>
            <w:bookmarkStart w:id="51" w:name="_Toc409109045"/>
            <w:r w:rsidRPr="00FB3FEC">
              <w:rPr>
                <w:rFonts w:ascii="Times New Roman" w:eastAsia="SimSun" w:hAnsi="Times New Roman" w:cs="Times New Roman"/>
                <w:bCs/>
                <w:sz w:val="24"/>
                <w:szCs w:val="24"/>
                <w:lang w:eastAsia="bg-BG"/>
              </w:rPr>
              <w:t>БДС EN 771-2 - Изисквания за блокове за зидария Част 2: Калциево-силикатни блокове за зидария</w:t>
            </w:r>
            <w:bookmarkEnd w:id="50"/>
            <w:bookmarkEnd w:id="51"/>
          </w:p>
          <w:p w:rsidR="00FB3FEC" w:rsidRPr="00FB3FEC" w:rsidRDefault="00FB3FEC" w:rsidP="00FB3FEC">
            <w:pPr>
              <w:autoSpaceDE w:val="0"/>
              <w:autoSpaceDN w:val="0"/>
              <w:adjustRightInd w:val="0"/>
              <w:spacing w:after="0"/>
              <w:jc w:val="both"/>
              <w:rPr>
                <w:rFonts w:ascii="Times New Roman" w:eastAsia="SimSun" w:hAnsi="Times New Roman" w:cs="Times New Roman"/>
                <w:bCs/>
                <w:sz w:val="24"/>
                <w:szCs w:val="24"/>
                <w:lang w:eastAsia="zh-CN"/>
              </w:rPr>
            </w:pPr>
            <w:r w:rsidRPr="00FB3FEC">
              <w:rPr>
                <w:rFonts w:ascii="Times New Roman" w:eastAsia="SimSun" w:hAnsi="Times New Roman" w:cs="Times New Roman"/>
                <w:bCs/>
                <w:sz w:val="24"/>
                <w:szCs w:val="24"/>
                <w:lang w:eastAsia="zh-CN"/>
              </w:rPr>
              <w:t>БДС EN 771-2/NА - Изисквания за блокове за зидария Част 2: Калциево-силикатни блокове за зидария</w:t>
            </w:r>
          </w:p>
          <w:p w:rsidR="00FB3FEC" w:rsidRPr="00FB3FEC" w:rsidRDefault="00FB3FEC" w:rsidP="00FB3FEC">
            <w:pPr>
              <w:autoSpaceDE w:val="0"/>
              <w:autoSpaceDN w:val="0"/>
              <w:adjustRightInd w:val="0"/>
              <w:spacing w:after="0"/>
              <w:jc w:val="both"/>
              <w:rPr>
                <w:rFonts w:ascii="Times New Roman" w:eastAsia="SimSun" w:hAnsi="Times New Roman" w:cs="Times New Roman"/>
                <w:bCs/>
                <w:sz w:val="24"/>
                <w:szCs w:val="24"/>
                <w:lang w:eastAsia="zh-CN"/>
              </w:rPr>
            </w:pPr>
            <w:r w:rsidRPr="00FB3FEC">
              <w:rPr>
                <w:rFonts w:ascii="Times New Roman" w:eastAsia="SimSun" w:hAnsi="Times New Roman" w:cs="Times New Roman"/>
                <w:bCs/>
                <w:sz w:val="24"/>
                <w:szCs w:val="24"/>
                <w:lang w:eastAsia="zh-CN"/>
              </w:rPr>
              <w:t>БДС EN 771-4 +А1 - Изисквания за блокове за зидария Част 4: Блокове за зидария от автоклавен газобетон</w:t>
            </w:r>
          </w:p>
          <w:p w:rsidR="00FB3FEC" w:rsidRPr="00FB3FEC" w:rsidRDefault="00FB3FEC" w:rsidP="00FB3FEC">
            <w:pPr>
              <w:autoSpaceDE w:val="0"/>
              <w:autoSpaceDN w:val="0"/>
              <w:adjustRightInd w:val="0"/>
              <w:spacing w:after="0"/>
              <w:jc w:val="both"/>
              <w:rPr>
                <w:rFonts w:ascii="Times New Roman" w:eastAsia="SimSun" w:hAnsi="Times New Roman" w:cs="Times New Roman"/>
                <w:bCs/>
                <w:sz w:val="24"/>
                <w:szCs w:val="24"/>
                <w:lang w:eastAsia="zh-CN"/>
              </w:rPr>
            </w:pPr>
            <w:r w:rsidRPr="00FB3FEC">
              <w:rPr>
                <w:rFonts w:ascii="Times New Roman" w:eastAsia="SimSun" w:hAnsi="Times New Roman" w:cs="Times New Roman"/>
                <w:bCs/>
                <w:sz w:val="24"/>
                <w:szCs w:val="24"/>
                <w:lang w:eastAsia="zh-CN"/>
              </w:rPr>
              <w:lastRenderedPageBreak/>
              <w:t>БДС EN 771-4/NА - Изисквания за блокове за зидария Част 4: Блокове за зидария от автоклавен газобетон</w:t>
            </w:r>
          </w:p>
          <w:p w:rsidR="00FB3FEC" w:rsidRPr="00FB3FEC" w:rsidRDefault="00FB3FEC" w:rsidP="00FB3FEC">
            <w:pPr>
              <w:autoSpaceDE w:val="0"/>
              <w:autoSpaceDN w:val="0"/>
              <w:adjustRightInd w:val="0"/>
              <w:spacing w:after="0"/>
              <w:jc w:val="both"/>
              <w:rPr>
                <w:rFonts w:ascii="Times New Roman" w:eastAsia="SimSun" w:hAnsi="Times New Roman" w:cs="Times New Roman"/>
                <w:bCs/>
                <w:sz w:val="24"/>
                <w:szCs w:val="24"/>
                <w:lang w:eastAsia="zh-CN"/>
              </w:rPr>
            </w:pPr>
            <w:r w:rsidRPr="00FB3FEC">
              <w:rPr>
                <w:rFonts w:ascii="Times New Roman" w:eastAsia="SimSun" w:hAnsi="Times New Roman" w:cs="Times New Roman"/>
                <w:bCs/>
                <w:sz w:val="24"/>
                <w:szCs w:val="24"/>
                <w:lang w:eastAsia="zh-CN"/>
              </w:rPr>
              <w:t xml:space="preserve">БДС EN 771-5/NА - Изисквания за блокове за зидария </w:t>
            </w:r>
          </w:p>
          <w:p w:rsidR="00FB3FEC" w:rsidRPr="00FB3FEC" w:rsidRDefault="00FB3FEC" w:rsidP="00FB3FEC">
            <w:pPr>
              <w:autoSpaceDE w:val="0"/>
              <w:autoSpaceDN w:val="0"/>
              <w:adjustRightInd w:val="0"/>
              <w:spacing w:after="0"/>
              <w:jc w:val="both"/>
              <w:rPr>
                <w:rFonts w:ascii="Times New Roman" w:eastAsia="SimSun" w:hAnsi="Times New Roman" w:cs="Times New Roman"/>
                <w:bCs/>
                <w:sz w:val="24"/>
                <w:szCs w:val="24"/>
                <w:lang w:eastAsia="zh-CN"/>
              </w:rPr>
            </w:pPr>
            <w:r w:rsidRPr="00FB3FEC">
              <w:rPr>
                <w:rFonts w:ascii="Times New Roman" w:eastAsia="SimSun" w:hAnsi="Times New Roman" w:cs="Times New Roman"/>
                <w:bCs/>
                <w:sz w:val="24"/>
                <w:szCs w:val="24"/>
                <w:lang w:eastAsia="zh-CN"/>
              </w:rPr>
              <w:t>Част 5: Блокове за зидария от изкуствен камък</w:t>
            </w:r>
          </w:p>
          <w:p w:rsidR="00FB3FEC" w:rsidRPr="00FB3FEC" w:rsidRDefault="00FB3FEC" w:rsidP="00FB3FEC">
            <w:pPr>
              <w:autoSpaceDE w:val="0"/>
              <w:autoSpaceDN w:val="0"/>
              <w:adjustRightInd w:val="0"/>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bCs/>
                <w:sz w:val="24"/>
                <w:szCs w:val="24"/>
                <w:lang w:eastAsia="zh-CN"/>
              </w:rPr>
              <w:t xml:space="preserve">БДС EN 771-6/NА - Изисквания за блокове за зидария </w:t>
            </w:r>
          </w:p>
          <w:p w:rsidR="00FB3FEC" w:rsidRPr="00FB3FEC" w:rsidRDefault="00FB3FEC" w:rsidP="00FB3FEC">
            <w:pPr>
              <w:autoSpaceDE w:val="0"/>
              <w:autoSpaceDN w:val="0"/>
              <w:adjustRightInd w:val="0"/>
              <w:spacing w:after="0"/>
              <w:jc w:val="both"/>
              <w:rPr>
                <w:rFonts w:ascii="Times New Roman" w:eastAsia="SimSun" w:hAnsi="Times New Roman" w:cs="Times New Roman"/>
                <w:bCs/>
                <w:sz w:val="24"/>
                <w:szCs w:val="24"/>
                <w:lang w:eastAsia="zh-CN"/>
              </w:rPr>
            </w:pPr>
            <w:r w:rsidRPr="00FB3FEC">
              <w:rPr>
                <w:rFonts w:ascii="Times New Roman" w:eastAsia="SimSun" w:hAnsi="Times New Roman" w:cs="Times New Roman"/>
                <w:bCs/>
                <w:sz w:val="24"/>
                <w:szCs w:val="24"/>
                <w:lang w:eastAsia="zh-CN"/>
              </w:rPr>
              <w:t>Част 6: Блокове за зидария от естествен камък</w:t>
            </w:r>
          </w:p>
          <w:p w:rsidR="00FB3FEC" w:rsidRPr="00FB3FEC" w:rsidRDefault="00FB3FEC" w:rsidP="00FB3FEC">
            <w:pPr>
              <w:autoSpaceDE w:val="0"/>
              <w:autoSpaceDN w:val="0"/>
              <w:adjustRightInd w:val="0"/>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bCs/>
                <w:sz w:val="24"/>
                <w:szCs w:val="24"/>
                <w:lang w:eastAsia="zh-CN"/>
              </w:rPr>
              <w:t>БДС EN 1745 – Зидария и продукти за зидария Методи за определяне на изчислителни топлинни стойности</w:t>
            </w:r>
          </w:p>
        </w:tc>
      </w:tr>
      <w:tr w:rsidR="00FB3FEC" w:rsidRPr="00FB3FEC" w:rsidTr="00923CD0">
        <w:trPr>
          <w:trHeight w:val="105"/>
          <w:tblCellSpacing w:w="28" w:type="dxa"/>
        </w:trPr>
        <w:tc>
          <w:tcPr>
            <w:tcW w:w="362" w:type="pct"/>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lastRenderedPageBreak/>
              <w:t>4</w:t>
            </w:r>
          </w:p>
        </w:tc>
        <w:tc>
          <w:tcPr>
            <w:tcW w:w="1017" w:type="pct"/>
            <w:gridSpan w:val="2"/>
            <w:shd w:val="clear" w:color="auto" w:fill="auto"/>
            <w:vAlign w:val="center"/>
          </w:tcPr>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Покривни покрития, горно осветление, покривни прозорци и спомагателни продукти, покривни комплекти</w:t>
            </w:r>
          </w:p>
        </w:tc>
        <w:tc>
          <w:tcPr>
            <w:tcW w:w="670" w:type="pct"/>
          </w:tcPr>
          <w:p w:rsidR="00FB3FEC" w:rsidRPr="00FB3FEC" w:rsidRDefault="00FB3FEC" w:rsidP="00FB3FEC">
            <w:pPr>
              <w:autoSpaceDE w:val="0"/>
              <w:autoSpaceDN w:val="0"/>
              <w:adjustRightInd w:val="0"/>
              <w:spacing w:after="0"/>
              <w:jc w:val="both"/>
              <w:rPr>
                <w:rFonts w:ascii="Times New Roman" w:eastAsia="SimSun" w:hAnsi="Times New Roman" w:cs="Times New Roman"/>
                <w:bCs/>
                <w:sz w:val="24"/>
                <w:szCs w:val="24"/>
                <w:lang w:eastAsia="zh-CN"/>
              </w:rPr>
            </w:pPr>
            <w:r w:rsidRPr="00FB3FEC">
              <w:rPr>
                <w:rFonts w:ascii="Times New Roman" w:eastAsia="SimSun" w:hAnsi="Times New Roman" w:cs="Times New Roman"/>
                <w:bCs/>
                <w:sz w:val="24"/>
                <w:szCs w:val="24"/>
                <w:lang w:eastAsia="zh-CN"/>
              </w:rPr>
              <w:t xml:space="preserve">Стъкло и </w:t>
            </w:r>
          </w:p>
          <w:p w:rsidR="00FB3FEC" w:rsidRPr="00FB3FEC" w:rsidRDefault="00FB3FEC" w:rsidP="00FB3FEC">
            <w:pPr>
              <w:autoSpaceDE w:val="0"/>
              <w:autoSpaceDN w:val="0"/>
              <w:adjustRightInd w:val="0"/>
              <w:spacing w:after="0"/>
              <w:jc w:val="both"/>
              <w:rPr>
                <w:rFonts w:ascii="Times New Roman" w:eastAsia="SimSun" w:hAnsi="Times New Roman" w:cs="Times New Roman"/>
                <w:bCs/>
                <w:sz w:val="24"/>
                <w:szCs w:val="24"/>
                <w:lang w:eastAsia="zh-CN"/>
              </w:rPr>
            </w:pPr>
            <w:r w:rsidRPr="00FB3FEC">
              <w:rPr>
                <w:rFonts w:ascii="Times New Roman" w:eastAsia="SimSun" w:hAnsi="Times New Roman" w:cs="Times New Roman"/>
                <w:bCs/>
                <w:sz w:val="24"/>
                <w:szCs w:val="24"/>
                <w:lang w:eastAsia="zh-CN"/>
              </w:rPr>
              <w:t>Рамки от</w:t>
            </w:r>
          </w:p>
          <w:p w:rsidR="00FB3FEC" w:rsidRPr="00FB3FEC" w:rsidRDefault="00FB3FEC" w:rsidP="00FB3FEC">
            <w:pPr>
              <w:autoSpaceDE w:val="0"/>
              <w:autoSpaceDN w:val="0"/>
              <w:adjustRightInd w:val="0"/>
              <w:spacing w:after="0"/>
              <w:jc w:val="both"/>
              <w:rPr>
                <w:rFonts w:ascii="Times New Roman" w:eastAsia="SimSun" w:hAnsi="Times New Roman" w:cs="Times New Roman"/>
                <w:bCs/>
                <w:sz w:val="24"/>
                <w:szCs w:val="24"/>
                <w:lang w:eastAsia="zh-CN"/>
              </w:rPr>
            </w:pPr>
            <w:r w:rsidRPr="00FB3FEC">
              <w:rPr>
                <w:rFonts w:ascii="Times New Roman" w:eastAsia="SimSun" w:hAnsi="Times New Roman" w:cs="Times New Roman"/>
                <w:bCs/>
                <w:sz w:val="24"/>
                <w:szCs w:val="24"/>
                <w:lang w:eastAsia="zh-CN"/>
              </w:rPr>
              <w:t xml:space="preserve">PVC или </w:t>
            </w:r>
          </w:p>
          <w:p w:rsidR="00FB3FEC" w:rsidRPr="00FB3FEC" w:rsidRDefault="00FB3FEC" w:rsidP="00FB3FEC">
            <w:pPr>
              <w:autoSpaceDE w:val="0"/>
              <w:autoSpaceDN w:val="0"/>
              <w:adjustRightInd w:val="0"/>
              <w:spacing w:after="0"/>
              <w:jc w:val="both"/>
              <w:rPr>
                <w:rFonts w:ascii="Times New Roman" w:eastAsia="SimSun" w:hAnsi="Times New Roman" w:cs="Times New Roman"/>
                <w:bCs/>
                <w:sz w:val="24"/>
                <w:szCs w:val="24"/>
                <w:lang w:eastAsia="zh-CN"/>
              </w:rPr>
            </w:pPr>
            <w:r w:rsidRPr="00FB3FEC">
              <w:rPr>
                <w:rFonts w:ascii="Times New Roman" w:eastAsia="SimSun" w:hAnsi="Times New Roman" w:cs="Times New Roman"/>
                <w:bCs/>
                <w:sz w:val="24"/>
                <w:szCs w:val="24"/>
                <w:lang w:eastAsia="zh-CN"/>
              </w:rPr>
              <w:t>Алуминий</w:t>
            </w:r>
          </w:p>
          <w:p w:rsidR="00FB3FEC" w:rsidRPr="00FB3FEC" w:rsidRDefault="00FB3FEC" w:rsidP="00FB3FEC">
            <w:pPr>
              <w:autoSpaceDE w:val="0"/>
              <w:autoSpaceDN w:val="0"/>
              <w:adjustRightInd w:val="0"/>
              <w:spacing w:after="0"/>
              <w:jc w:val="both"/>
              <w:rPr>
                <w:rFonts w:ascii="Times New Roman" w:eastAsia="SimSun" w:hAnsi="Times New Roman" w:cs="Times New Roman"/>
                <w:bCs/>
                <w:sz w:val="24"/>
                <w:szCs w:val="24"/>
                <w:lang w:eastAsia="zh-CN"/>
              </w:rPr>
            </w:pPr>
            <w:r w:rsidRPr="00FB3FEC">
              <w:rPr>
                <w:rFonts w:ascii="Times New Roman" w:eastAsia="SimSun" w:hAnsi="Times New Roman" w:cs="Times New Roman"/>
                <w:bCs/>
                <w:sz w:val="24"/>
                <w:szCs w:val="24"/>
                <w:lang w:eastAsia="zh-CN"/>
              </w:rPr>
              <w:t>или дърво</w:t>
            </w:r>
          </w:p>
        </w:tc>
        <w:tc>
          <w:tcPr>
            <w:tcW w:w="2811" w:type="pct"/>
            <w:shd w:val="clear" w:color="auto" w:fill="auto"/>
            <w:vAlign w:val="center"/>
          </w:tcPr>
          <w:p w:rsidR="00FB3FEC" w:rsidRPr="00FB3FEC" w:rsidRDefault="00FB3FEC" w:rsidP="00FB3FEC">
            <w:pPr>
              <w:autoSpaceDE w:val="0"/>
              <w:autoSpaceDN w:val="0"/>
              <w:adjustRightInd w:val="0"/>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bCs/>
                <w:sz w:val="24"/>
                <w:szCs w:val="24"/>
                <w:lang w:eastAsia="zh-CN"/>
              </w:rPr>
              <w:t>БДС EN 1304/NA - Глинени покривни керемиди и приспособления</w:t>
            </w:r>
          </w:p>
          <w:p w:rsidR="00FB3FEC" w:rsidRPr="00FB3FEC" w:rsidRDefault="00FB3FEC" w:rsidP="00FB3FEC">
            <w:pPr>
              <w:spacing w:after="0"/>
              <w:jc w:val="both"/>
              <w:rPr>
                <w:rFonts w:ascii="Times New Roman" w:eastAsia="SimSun" w:hAnsi="Times New Roman" w:cs="Times New Roman"/>
                <w:sz w:val="24"/>
                <w:szCs w:val="24"/>
                <w:lang w:eastAsia="zh-CN"/>
              </w:rPr>
            </w:pPr>
          </w:p>
        </w:tc>
      </w:tr>
    </w:tbl>
    <w:p w:rsidR="00FB3FEC" w:rsidRPr="00FB3FEC" w:rsidRDefault="00FB3FEC" w:rsidP="00FB3FEC">
      <w:pPr>
        <w:spacing w:after="0" w:line="240" w:lineRule="auto"/>
        <w:rPr>
          <w:rFonts w:ascii="Times New Roman" w:eastAsia="Times New Roman" w:hAnsi="Times New Roman" w:cs="Times New Roman"/>
          <w:vanish/>
          <w:sz w:val="24"/>
          <w:szCs w:val="24"/>
          <w:lang w:eastAsia="bg-BG"/>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
        <w:gridCol w:w="5020"/>
        <w:gridCol w:w="4290"/>
      </w:tblGrid>
      <w:tr w:rsidR="00FB3FEC" w:rsidRPr="00FB3FEC" w:rsidTr="00923CD0">
        <w:trPr>
          <w:trHeight w:val="300"/>
          <w:jc w:val="center"/>
        </w:trPr>
        <w:tc>
          <w:tcPr>
            <w:tcW w:w="9890" w:type="dxa"/>
            <w:gridSpan w:val="3"/>
            <w:tcBorders>
              <w:top w:val="nil"/>
              <w:left w:val="nil"/>
              <w:bottom w:val="nil"/>
              <w:right w:val="nil"/>
            </w:tcBorders>
            <w:noWrap/>
            <w:vAlign w:val="bottom"/>
          </w:tcPr>
          <w:p w:rsidR="00FB3FEC" w:rsidRPr="00FB3FEC" w:rsidRDefault="00FB3FEC" w:rsidP="00FB3FEC">
            <w:pPr>
              <w:spacing w:after="0"/>
              <w:jc w:val="both"/>
              <w:rPr>
                <w:rFonts w:ascii="Times New Roman" w:eastAsia="SimSun" w:hAnsi="Times New Roman" w:cs="Times New Roman"/>
                <w:sz w:val="24"/>
                <w:szCs w:val="24"/>
                <w:lang w:eastAsia="bg-BG"/>
              </w:rPr>
            </w:pPr>
          </w:p>
          <w:p w:rsidR="00FB3FEC" w:rsidRPr="00FB3FEC" w:rsidRDefault="00FB3FEC" w:rsidP="00FB3FEC">
            <w:pPr>
              <w:spacing w:after="0"/>
              <w:jc w:val="both"/>
              <w:rPr>
                <w:rFonts w:ascii="Times New Roman" w:eastAsia="SimSun" w:hAnsi="Times New Roman" w:cs="Times New Roman"/>
                <w:dstrike/>
                <w:sz w:val="24"/>
                <w:szCs w:val="24"/>
                <w:lang w:eastAsia="bg-BG"/>
              </w:rPr>
            </w:pPr>
          </w:p>
        </w:tc>
      </w:tr>
      <w:tr w:rsidR="00FB3FEC" w:rsidRPr="00FB3FEC" w:rsidTr="00923CD0">
        <w:trPr>
          <w:trHeight w:val="930"/>
          <w:jc w:val="center"/>
        </w:trPr>
        <w:tc>
          <w:tcPr>
            <w:tcW w:w="9890" w:type="dxa"/>
            <w:gridSpan w:val="3"/>
            <w:tcBorders>
              <w:top w:val="nil"/>
              <w:left w:val="nil"/>
              <w:bottom w:val="double" w:sz="4" w:space="0" w:color="auto"/>
              <w:right w:val="nil"/>
            </w:tcBorders>
            <w:vAlign w:val="center"/>
          </w:tcPr>
          <w:p w:rsidR="00FB3FEC" w:rsidRPr="00FB3FEC" w:rsidRDefault="00FB3FEC" w:rsidP="00FB3FEC">
            <w:pPr>
              <w:spacing w:after="0"/>
              <w:jc w:val="both"/>
              <w:rPr>
                <w:rFonts w:ascii="Times New Roman" w:eastAsia="SimSun" w:hAnsi="Times New Roman" w:cs="Times New Roman"/>
                <w:b/>
                <w:sz w:val="24"/>
                <w:szCs w:val="24"/>
                <w:lang w:eastAsia="bg-BG"/>
              </w:rPr>
            </w:pPr>
            <w:r w:rsidRPr="00FB3FEC">
              <w:rPr>
                <w:rFonts w:ascii="Times New Roman" w:eastAsia="SimSun" w:hAnsi="Times New Roman" w:cs="Times New Roman"/>
                <w:b/>
                <w:sz w:val="24"/>
                <w:szCs w:val="24"/>
                <w:shd w:val="clear" w:color="auto" w:fill="FEFEFE"/>
                <w:lang w:eastAsia="zh-CN"/>
              </w:rPr>
              <w:t xml:space="preserve">Референтни стойности на коефициента на топлопреминаване за целите на Националната програма през сградните ограждащи конструкции и елементи на сгради, които се използват за сравнение </w:t>
            </w:r>
            <w:r w:rsidRPr="00FB3FEC">
              <w:rPr>
                <w:rFonts w:ascii="Times New Roman" w:eastAsia="SimSun" w:hAnsi="Times New Roman" w:cs="Times New Roman"/>
                <w:b/>
                <w:sz w:val="24"/>
                <w:szCs w:val="24"/>
                <w:lang w:eastAsia="bg-BG"/>
              </w:rPr>
              <w:t>при изчисляване на годишния разход на енергия в жилищните сгради</w:t>
            </w:r>
          </w:p>
        </w:tc>
      </w:tr>
      <w:tr w:rsidR="00FB3FEC" w:rsidRPr="00FB3FEC" w:rsidTr="00923CD0">
        <w:trPr>
          <w:trHeight w:val="390"/>
          <w:jc w:val="center"/>
        </w:trPr>
        <w:tc>
          <w:tcPr>
            <w:tcW w:w="580" w:type="dxa"/>
            <w:vMerge w:val="restart"/>
            <w:tcBorders>
              <w:top w:val="double" w:sz="4" w:space="0" w:color="auto"/>
              <w:left w:val="double" w:sz="4" w:space="0" w:color="auto"/>
              <w:bottom w:val="single" w:sz="4" w:space="0" w:color="auto"/>
              <w:right w:val="single" w:sz="4" w:space="0" w:color="auto"/>
            </w:tcBorders>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 по ред</w:t>
            </w:r>
          </w:p>
        </w:tc>
        <w:tc>
          <w:tcPr>
            <w:tcW w:w="5020" w:type="dxa"/>
            <w:vMerge w:val="restart"/>
            <w:tcBorders>
              <w:top w:val="double" w:sz="4" w:space="0" w:color="auto"/>
              <w:left w:val="single" w:sz="4" w:space="0" w:color="auto"/>
              <w:bottom w:val="single" w:sz="4" w:space="0" w:color="auto"/>
              <w:right w:val="single" w:sz="4" w:space="0" w:color="auto"/>
            </w:tcBorders>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 xml:space="preserve">Видове ограждащи конструкции и елементи </w:t>
            </w:r>
          </w:p>
        </w:tc>
        <w:tc>
          <w:tcPr>
            <w:tcW w:w="4290" w:type="dxa"/>
            <w:tcBorders>
              <w:top w:val="double" w:sz="4" w:space="0" w:color="auto"/>
              <w:left w:val="single" w:sz="4" w:space="0" w:color="auto"/>
              <w:bottom w:val="single" w:sz="4" w:space="0" w:color="auto"/>
              <w:right w:val="double" w:sz="4" w:space="0" w:color="auto"/>
            </w:tcBorders>
            <w:vAlign w:val="center"/>
          </w:tcPr>
          <w:p w:rsidR="00FB3FEC" w:rsidRPr="00FB3FEC" w:rsidRDefault="00FB3FEC" w:rsidP="00FB3FEC">
            <w:pPr>
              <w:spacing w:after="0"/>
              <w:jc w:val="both"/>
              <w:rPr>
                <w:rFonts w:ascii="Times New Roman" w:eastAsia="SimSun" w:hAnsi="Times New Roman" w:cs="Times New Roman"/>
                <w:bCs/>
                <w:sz w:val="24"/>
                <w:szCs w:val="24"/>
                <w:lang w:eastAsia="bg-BG"/>
              </w:rPr>
            </w:pPr>
            <w:r w:rsidRPr="00FB3FEC">
              <w:rPr>
                <w:rFonts w:ascii="Times New Roman" w:eastAsia="SimSun" w:hAnsi="Times New Roman" w:cs="Times New Roman"/>
                <w:bCs/>
                <w:sz w:val="24"/>
                <w:szCs w:val="24"/>
                <w:lang w:eastAsia="bg-BG"/>
              </w:rPr>
              <w:t>U, W/m</w:t>
            </w:r>
            <w:r w:rsidRPr="00FB3FEC">
              <w:rPr>
                <w:rFonts w:ascii="Times New Roman" w:eastAsia="SimSun" w:hAnsi="Times New Roman" w:cs="Times New Roman"/>
                <w:bCs/>
                <w:sz w:val="24"/>
                <w:szCs w:val="24"/>
                <w:vertAlign w:val="superscript"/>
                <w:lang w:eastAsia="bg-BG"/>
              </w:rPr>
              <w:t>2</w:t>
            </w:r>
            <w:r w:rsidRPr="00FB3FEC">
              <w:rPr>
                <w:rFonts w:ascii="Times New Roman" w:eastAsia="SimSun" w:hAnsi="Times New Roman" w:cs="Times New Roman"/>
                <w:bCs/>
                <w:sz w:val="24"/>
                <w:szCs w:val="24"/>
                <w:lang w:eastAsia="bg-BG"/>
              </w:rPr>
              <w:t>K</w:t>
            </w:r>
          </w:p>
        </w:tc>
      </w:tr>
      <w:tr w:rsidR="00FB3FEC" w:rsidRPr="00FB3FEC" w:rsidTr="00923CD0">
        <w:trPr>
          <w:trHeight w:val="1605"/>
          <w:jc w:val="center"/>
        </w:trPr>
        <w:tc>
          <w:tcPr>
            <w:tcW w:w="580" w:type="dxa"/>
            <w:vMerge/>
            <w:tcBorders>
              <w:top w:val="single" w:sz="4" w:space="0" w:color="auto"/>
              <w:left w:val="double" w:sz="4" w:space="0" w:color="auto"/>
              <w:bottom w:val="double" w:sz="4" w:space="0" w:color="auto"/>
              <w:right w:val="single" w:sz="4" w:space="0" w:color="auto"/>
            </w:tcBorders>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p>
        </w:tc>
        <w:tc>
          <w:tcPr>
            <w:tcW w:w="5020" w:type="dxa"/>
            <w:vMerge/>
            <w:tcBorders>
              <w:top w:val="single" w:sz="4" w:space="0" w:color="auto"/>
              <w:left w:val="single" w:sz="4" w:space="0" w:color="auto"/>
              <w:bottom w:val="double" w:sz="4" w:space="0" w:color="auto"/>
              <w:right w:val="single" w:sz="4" w:space="0" w:color="auto"/>
            </w:tcBorders>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p>
        </w:tc>
        <w:tc>
          <w:tcPr>
            <w:tcW w:w="4290" w:type="dxa"/>
            <w:tcBorders>
              <w:top w:val="single" w:sz="4" w:space="0" w:color="auto"/>
              <w:left w:val="single" w:sz="4" w:space="0" w:color="auto"/>
              <w:bottom w:val="double" w:sz="4" w:space="0" w:color="auto"/>
              <w:right w:val="double" w:sz="4" w:space="0" w:color="auto"/>
            </w:tcBorders>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 xml:space="preserve">за сгради със </w:t>
            </w:r>
            <w:proofErr w:type="spellStart"/>
            <w:r w:rsidRPr="00FB3FEC">
              <w:rPr>
                <w:rFonts w:ascii="Times New Roman" w:eastAsia="SimSun" w:hAnsi="Times New Roman" w:cs="Times New Roman"/>
                <w:sz w:val="24"/>
                <w:szCs w:val="24"/>
                <w:lang w:eastAsia="bg-BG"/>
              </w:rPr>
              <w:t>среднообемна</w:t>
            </w:r>
            <w:proofErr w:type="spellEnd"/>
            <w:r w:rsidRPr="00FB3FEC">
              <w:rPr>
                <w:rFonts w:ascii="Times New Roman" w:eastAsia="SimSun" w:hAnsi="Times New Roman" w:cs="Times New Roman"/>
                <w:sz w:val="24"/>
                <w:szCs w:val="24"/>
                <w:lang w:eastAsia="bg-BG"/>
              </w:rPr>
              <w:t xml:space="preserve"> вътрешна температура </w:t>
            </w:r>
            <w:r w:rsidRPr="00FB3FEC">
              <w:rPr>
                <w:rFonts w:ascii="Times New Roman" w:eastAsia="SimSun" w:hAnsi="Times New Roman" w:cs="Times New Roman"/>
                <w:sz w:val="24"/>
                <w:szCs w:val="24"/>
                <w:lang w:eastAsia="bg-BG"/>
              </w:rPr>
              <w:br/>
            </w:r>
            <w:proofErr w:type="spellStart"/>
            <w:r w:rsidRPr="00FB3FEC">
              <w:rPr>
                <w:rFonts w:ascii="Times New Roman" w:eastAsia="SimSun" w:hAnsi="Times New Roman" w:cs="Times New Roman"/>
                <w:sz w:val="24"/>
                <w:szCs w:val="24"/>
                <w:lang w:eastAsia="bg-BG"/>
              </w:rPr>
              <w:t>θ</w:t>
            </w:r>
            <w:r w:rsidRPr="00FB3FEC">
              <w:rPr>
                <w:rFonts w:ascii="Times New Roman" w:eastAsia="SimSun" w:hAnsi="Times New Roman" w:cs="Times New Roman"/>
                <w:sz w:val="24"/>
                <w:szCs w:val="24"/>
                <w:vertAlign w:val="subscript"/>
                <w:lang w:eastAsia="bg-BG"/>
              </w:rPr>
              <w:t>i</w:t>
            </w:r>
            <w:proofErr w:type="spellEnd"/>
            <w:r w:rsidRPr="00FB3FEC">
              <w:rPr>
                <w:rFonts w:ascii="Times New Roman" w:eastAsia="SimSun" w:hAnsi="Times New Roman" w:cs="Times New Roman"/>
                <w:sz w:val="24"/>
                <w:szCs w:val="24"/>
                <w:lang w:eastAsia="bg-BG"/>
              </w:rPr>
              <w:t xml:space="preserve"> ≥ 15 </w:t>
            </w:r>
            <w:r w:rsidRPr="00FB3FEC">
              <w:rPr>
                <w:rFonts w:ascii="Times New Roman" w:eastAsia="SimSun" w:hAnsi="Times New Roman" w:cs="Times New Roman"/>
                <w:sz w:val="24"/>
                <w:szCs w:val="24"/>
                <w:vertAlign w:val="superscript"/>
                <w:lang w:eastAsia="bg-BG"/>
              </w:rPr>
              <w:t>0</w:t>
            </w:r>
            <w:r w:rsidRPr="00FB3FEC">
              <w:rPr>
                <w:rFonts w:ascii="Times New Roman" w:eastAsia="SimSun" w:hAnsi="Times New Roman" w:cs="Times New Roman"/>
                <w:sz w:val="24"/>
                <w:szCs w:val="24"/>
                <w:lang w:eastAsia="bg-BG"/>
              </w:rPr>
              <w:t>С</w:t>
            </w:r>
          </w:p>
        </w:tc>
      </w:tr>
      <w:tr w:rsidR="00FB3FEC" w:rsidRPr="00FB3FEC" w:rsidTr="00923CD0">
        <w:trPr>
          <w:trHeight w:val="360"/>
          <w:jc w:val="center"/>
        </w:trPr>
        <w:tc>
          <w:tcPr>
            <w:tcW w:w="580" w:type="dxa"/>
            <w:tcBorders>
              <w:top w:val="double" w:sz="4" w:space="0" w:color="auto"/>
              <w:left w:val="double" w:sz="4" w:space="0" w:color="auto"/>
              <w:bottom w:val="single" w:sz="4" w:space="0" w:color="auto"/>
              <w:right w:val="single" w:sz="4" w:space="0" w:color="auto"/>
            </w:tcBorders>
            <w:noWrap/>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1.</w:t>
            </w:r>
          </w:p>
        </w:tc>
        <w:tc>
          <w:tcPr>
            <w:tcW w:w="5020" w:type="dxa"/>
            <w:tcBorders>
              <w:top w:val="double" w:sz="4" w:space="0" w:color="auto"/>
              <w:left w:val="single" w:sz="4" w:space="0" w:color="auto"/>
              <w:bottom w:val="single" w:sz="4" w:space="0" w:color="auto"/>
              <w:right w:val="single" w:sz="4" w:space="0" w:color="auto"/>
            </w:tcBorders>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 xml:space="preserve">Външни стени, граничещи с външен въздух </w:t>
            </w:r>
          </w:p>
        </w:tc>
        <w:tc>
          <w:tcPr>
            <w:tcW w:w="4290" w:type="dxa"/>
            <w:tcBorders>
              <w:top w:val="double" w:sz="4" w:space="0" w:color="auto"/>
              <w:left w:val="single" w:sz="4" w:space="0" w:color="auto"/>
              <w:bottom w:val="single" w:sz="4" w:space="0" w:color="auto"/>
              <w:right w:val="double" w:sz="4" w:space="0" w:color="auto"/>
            </w:tcBorders>
            <w:noWrap/>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0,28</w:t>
            </w:r>
          </w:p>
        </w:tc>
      </w:tr>
      <w:tr w:rsidR="00FB3FEC" w:rsidRPr="00FB3FEC" w:rsidTr="00923CD0">
        <w:trPr>
          <w:trHeight w:val="1575"/>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2.</w:t>
            </w:r>
          </w:p>
        </w:tc>
        <w:tc>
          <w:tcPr>
            <w:tcW w:w="5020" w:type="dxa"/>
            <w:tcBorders>
              <w:top w:val="single" w:sz="4" w:space="0" w:color="auto"/>
              <w:left w:val="single" w:sz="4" w:space="0" w:color="auto"/>
              <w:bottom w:val="single" w:sz="4" w:space="0" w:color="auto"/>
              <w:right w:val="single" w:sz="4" w:space="0" w:color="auto"/>
            </w:tcBorders>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 xml:space="preserve">Стени на отопляемо пространство, граничещи с неотопляемо пространство, когато разликата между </w:t>
            </w:r>
            <w:proofErr w:type="spellStart"/>
            <w:r w:rsidRPr="00FB3FEC">
              <w:rPr>
                <w:rFonts w:ascii="Times New Roman" w:eastAsia="SimSun" w:hAnsi="Times New Roman" w:cs="Times New Roman"/>
                <w:sz w:val="24"/>
                <w:szCs w:val="24"/>
                <w:lang w:eastAsia="bg-BG"/>
              </w:rPr>
              <w:t>среднообемната</w:t>
            </w:r>
            <w:proofErr w:type="spellEnd"/>
            <w:r w:rsidRPr="00FB3FEC">
              <w:rPr>
                <w:rFonts w:ascii="Times New Roman" w:eastAsia="SimSun" w:hAnsi="Times New Roman" w:cs="Times New Roman"/>
                <w:sz w:val="24"/>
                <w:szCs w:val="24"/>
                <w:lang w:eastAsia="bg-BG"/>
              </w:rPr>
              <w:t xml:space="preserve"> температура на отопляемото и неотопляемото пространство е равна или по-голяма от 5 </w:t>
            </w:r>
            <w:r w:rsidRPr="00FB3FEC">
              <w:rPr>
                <w:rFonts w:ascii="Times New Roman" w:eastAsia="SimSun" w:hAnsi="Times New Roman" w:cs="Times New Roman"/>
                <w:sz w:val="24"/>
                <w:szCs w:val="24"/>
                <w:vertAlign w:val="superscript"/>
                <w:lang w:eastAsia="bg-BG"/>
              </w:rPr>
              <w:t>0</w:t>
            </w:r>
            <w:r w:rsidRPr="00FB3FEC">
              <w:rPr>
                <w:rFonts w:ascii="Times New Roman" w:eastAsia="SimSun" w:hAnsi="Times New Roman" w:cs="Times New Roman"/>
                <w:sz w:val="24"/>
                <w:szCs w:val="24"/>
                <w:lang w:eastAsia="bg-BG"/>
              </w:rPr>
              <w:t>С</w:t>
            </w:r>
          </w:p>
        </w:tc>
        <w:tc>
          <w:tcPr>
            <w:tcW w:w="4290" w:type="dxa"/>
            <w:tcBorders>
              <w:top w:val="single" w:sz="4" w:space="0" w:color="auto"/>
              <w:left w:val="single" w:sz="4" w:space="0" w:color="auto"/>
              <w:bottom w:val="single" w:sz="4" w:space="0" w:color="auto"/>
              <w:right w:val="double" w:sz="4" w:space="0" w:color="auto"/>
            </w:tcBorders>
            <w:noWrap/>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0,50</w:t>
            </w:r>
          </w:p>
        </w:tc>
      </w:tr>
      <w:tr w:rsidR="00FB3FEC" w:rsidRPr="00FB3FEC" w:rsidTr="00923CD0">
        <w:trPr>
          <w:trHeight w:val="615"/>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3.</w:t>
            </w:r>
          </w:p>
        </w:tc>
        <w:tc>
          <w:tcPr>
            <w:tcW w:w="5020" w:type="dxa"/>
            <w:tcBorders>
              <w:top w:val="single" w:sz="4" w:space="0" w:color="auto"/>
              <w:left w:val="single" w:sz="4" w:space="0" w:color="auto"/>
              <w:bottom w:val="single" w:sz="4" w:space="0" w:color="auto"/>
              <w:right w:val="single" w:sz="4" w:space="0" w:color="auto"/>
            </w:tcBorders>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 xml:space="preserve">Външни стени на отопляем подземен етаж, граничещи със земята </w:t>
            </w:r>
          </w:p>
        </w:tc>
        <w:tc>
          <w:tcPr>
            <w:tcW w:w="4290" w:type="dxa"/>
            <w:tcBorders>
              <w:top w:val="single" w:sz="4" w:space="0" w:color="auto"/>
              <w:left w:val="single" w:sz="4" w:space="0" w:color="auto"/>
              <w:bottom w:val="single" w:sz="4" w:space="0" w:color="auto"/>
              <w:right w:val="double" w:sz="4" w:space="0" w:color="auto"/>
            </w:tcBorders>
            <w:noWrap/>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0,60</w:t>
            </w:r>
          </w:p>
        </w:tc>
      </w:tr>
      <w:tr w:rsidR="00FB3FEC" w:rsidRPr="00FB3FEC" w:rsidTr="00923CD0">
        <w:trPr>
          <w:trHeight w:val="300"/>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4.</w:t>
            </w:r>
          </w:p>
        </w:tc>
        <w:tc>
          <w:tcPr>
            <w:tcW w:w="5020" w:type="dxa"/>
            <w:tcBorders>
              <w:top w:val="single" w:sz="4" w:space="0" w:color="auto"/>
              <w:left w:val="single" w:sz="4" w:space="0" w:color="auto"/>
              <w:bottom w:val="single" w:sz="4" w:space="0" w:color="auto"/>
              <w:right w:val="single" w:sz="4" w:space="0" w:color="auto"/>
            </w:tcBorders>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Подова плоча над неотопляем подземен етаж</w:t>
            </w:r>
          </w:p>
        </w:tc>
        <w:tc>
          <w:tcPr>
            <w:tcW w:w="4290" w:type="dxa"/>
            <w:tcBorders>
              <w:top w:val="single" w:sz="4" w:space="0" w:color="auto"/>
              <w:left w:val="single" w:sz="4" w:space="0" w:color="auto"/>
              <w:bottom w:val="single" w:sz="4" w:space="0" w:color="auto"/>
              <w:right w:val="double" w:sz="4" w:space="0" w:color="auto"/>
            </w:tcBorders>
            <w:noWrap/>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0,50</w:t>
            </w:r>
          </w:p>
        </w:tc>
      </w:tr>
      <w:tr w:rsidR="00FB3FEC" w:rsidRPr="00FB3FEC" w:rsidTr="00923CD0">
        <w:trPr>
          <w:trHeight w:val="615"/>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lastRenderedPageBreak/>
              <w:t>5.</w:t>
            </w:r>
          </w:p>
        </w:tc>
        <w:tc>
          <w:tcPr>
            <w:tcW w:w="5020" w:type="dxa"/>
            <w:tcBorders>
              <w:top w:val="single" w:sz="4" w:space="0" w:color="auto"/>
              <w:left w:val="single" w:sz="4" w:space="0" w:color="auto"/>
              <w:bottom w:val="single" w:sz="4" w:space="0" w:color="auto"/>
              <w:right w:val="single" w:sz="4" w:space="0" w:color="auto"/>
            </w:tcBorders>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 xml:space="preserve">Под на отопляемо пространство, директно граничещ със земята в сграда без подземен етаж </w:t>
            </w:r>
          </w:p>
        </w:tc>
        <w:tc>
          <w:tcPr>
            <w:tcW w:w="4290" w:type="dxa"/>
            <w:tcBorders>
              <w:top w:val="single" w:sz="4" w:space="0" w:color="auto"/>
              <w:left w:val="single" w:sz="4" w:space="0" w:color="auto"/>
              <w:bottom w:val="single" w:sz="4" w:space="0" w:color="auto"/>
              <w:right w:val="double" w:sz="4" w:space="0" w:color="auto"/>
            </w:tcBorders>
            <w:noWrap/>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0,40</w:t>
            </w:r>
          </w:p>
        </w:tc>
      </w:tr>
      <w:tr w:rsidR="00FB3FEC" w:rsidRPr="00FB3FEC" w:rsidTr="00923CD0">
        <w:trPr>
          <w:trHeight w:val="585"/>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6.</w:t>
            </w:r>
          </w:p>
        </w:tc>
        <w:tc>
          <w:tcPr>
            <w:tcW w:w="5020" w:type="dxa"/>
            <w:tcBorders>
              <w:top w:val="single" w:sz="4" w:space="0" w:color="auto"/>
              <w:left w:val="single" w:sz="4" w:space="0" w:color="auto"/>
              <w:bottom w:val="single" w:sz="4" w:space="0" w:color="auto"/>
              <w:right w:val="single" w:sz="4" w:space="0" w:color="auto"/>
            </w:tcBorders>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 xml:space="preserve">Под на отопляем подземен етаж, граничещ със земята </w:t>
            </w:r>
          </w:p>
        </w:tc>
        <w:tc>
          <w:tcPr>
            <w:tcW w:w="4290" w:type="dxa"/>
            <w:tcBorders>
              <w:top w:val="single" w:sz="4" w:space="0" w:color="auto"/>
              <w:left w:val="single" w:sz="4" w:space="0" w:color="auto"/>
              <w:bottom w:val="single" w:sz="4" w:space="0" w:color="auto"/>
              <w:right w:val="double" w:sz="4" w:space="0" w:color="auto"/>
            </w:tcBorders>
            <w:noWrap/>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0,45</w:t>
            </w:r>
          </w:p>
        </w:tc>
      </w:tr>
      <w:tr w:rsidR="00FB3FEC" w:rsidRPr="00FB3FEC" w:rsidTr="00923CD0">
        <w:trPr>
          <w:trHeight w:val="870"/>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7.</w:t>
            </w:r>
          </w:p>
        </w:tc>
        <w:tc>
          <w:tcPr>
            <w:tcW w:w="5020" w:type="dxa"/>
            <w:tcBorders>
              <w:top w:val="single" w:sz="4" w:space="0" w:color="auto"/>
              <w:left w:val="single" w:sz="4" w:space="0" w:color="auto"/>
              <w:bottom w:val="single" w:sz="4" w:space="0" w:color="auto"/>
              <w:right w:val="single" w:sz="4" w:space="0" w:color="auto"/>
            </w:tcBorders>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 xml:space="preserve">Под на отопляемо пространство, граничещо с външен въздух, под над проходи или над други открити пространства, еркери </w:t>
            </w:r>
          </w:p>
        </w:tc>
        <w:tc>
          <w:tcPr>
            <w:tcW w:w="4290" w:type="dxa"/>
            <w:tcBorders>
              <w:top w:val="single" w:sz="4" w:space="0" w:color="auto"/>
              <w:left w:val="single" w:sz="4" w:space="0" w:color="auto"/>
              <w:bottom w:val="single" w:sz="4" w:space="0" w:color="auto"/>
              <w:right w:val="double" w:sz="4" w:space="0" w:color="auto"/>
            </w:tcBorders>
            <w:noWrap/>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0,25</w:t>
            </w:r>
          </w:p>
        </w:tc>
      </w:tr>
      <w:tr w:rsidR="00FB3FEC" w:rsidRPr="00FB3FEC" w:rsidTr="00923CD0">
        <w:trPr>
          <w:trHeight w:val="945"/>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8.</w:t>
            </w:r>
          </w:p>
        </w:tc>
        <w:tc>
          <w:tcPr>
            <w:tcW w:w="5020" w:type="dxa"/>
            <w:tcBorders>
              <w:top w:val="single" w:sz="4" w:space="0" w:color="auto"/>
              <w:left w:val="single" w:sz="4" w:space="0" w:color="auto"/>
              <w:bottom w:val="single" w:sz="4" w:space="0" w:color="auto"/>
              <w:right w:val="single" w:sz="4" w:space="0" w:color="auto"/>
            </w:tcBorders>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 xml:space="preserve">Стена, таван или под, граничещи с външен въздух или със земята, при вградено </w:t>
            </w:r>
            <w:proofErr w:type="spellStart"/>
            <w:r w:rsidRPr="00FB3FEC">
              <w:rPr>
                <w:rFonts w:ascii="Times New Roman" w:eastAsia="SimSun" w:hAnsi="Times New Roman" w:cs="Times New Roman"/>
                <w:sz w:val="24"/>
                <w:szCs w:val="24"/>
                <w:lang w:eastAsia="bg-BG"/>
              </w:rPr>
              <w:t>площно</w:t>
            </w:r>
            <w:proofErr w:type="spellEnd"/>
            <w:r w:rsidRPr="00FB3FEC">
              <w:rPr>
                <w:rFonts w:ascii="Times New Roman" w:eastAsia="SimSun" w:hAnsi="Times New Roman" w:cs="Times New Roman"/>
                <w:sz w:val="24"/>
                <w:szCs w:val="24"/>
                <w:lang w:eastAsia="bg-BG"/>
              </w:rPr>
              <w:t xml:space="preserve"> отопление</w:t>
            </w:r>
          </w:p>
        </w:tc>
        <w:tc>
          <w:tcPr>
            <w:tcW w:w="4290" w:type="dxa"/>
            <w:tcBorders>
              <w:top w:val="single" w:sz="4" w:space="0" w:color="auto"/>
              <w:left w:val="single" w:sz="4" w:space="0" w:color="auto"/>
              <w:bottom w:val="single" w:sz="4" w:space="0" w:color="auto"/>
              <w:right w:val="double" w:sz="4" w:space="0" w:color="auto"/>
            </w:tcBorders>
            <w:noWrap/>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0,40</w:t>
            </w:r>
          </w:p>
        </w:tc>
      </w:tr>
      <w:tr w:rsidR="00FB3FEC" w:rsidRPr="00FB3FEC" w:rsidTr="00923CD0">
        <w:trPr>
          <w:trHeight w:val="1440"/>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9.</w:t>
            </w:r>
          </w:p>
        </w:tc>
        <w:tc>
          <w:tcPr>
            <w:tcW w:w="5020" w:type="dxa"/>
            <w:tcBorders>
              <w:top w:val="single" w:sz="4" w:space="0" w:color="auto"/>
              <w:left w:val="single" w:sz="4" w:space="0" w:color="auto"/>
              <w:bottom w:val="single" w:sz="4" w:space="0" w:color="auto"/>
              <w:right w:val="single" w:sz="4" w:space="0" w:color="auto"/>
            </w:tcBorders>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 xml:space="preserve">Плосък покрив без въздушен слой или с въздушен слой с дебелина δ ≤ 0,30 m; таван на наклонен или </w:t>
            </w:r>
            <w:proofErr w:type="spellStart"/>
            <w:r w:rsidRPr="00FB3FEC">
              <w:rPr>
                <w:rFonts w:ascii="Times New Roman" w:eastAsia="SimSun" w:hAnsi="Times New Roman" w:cs="Times New Roman"/>
                <w:sz w:val="24"/>
                <w:szCs w:val="24"/>
                <w:lang w:eastAsia="bg-BG"/>
              </w:rPr>
              <w:t>скатен</w:t>
            </w:r>
            <w:proofErr w:type="spellEnd"/>
            <w:r w:rsidRPr="00FB3FEC">
              <w:rPr>
                <w:rFonts w:ascii="Times New Roman" w:eastAsia="SimSun" w:hAnsi="Times New Roman" w:cs="Times New Roman"/>
                <w:sz w:val="24"/>
                <w:szCs w:val="24"/>
                <w:lang w:eastAsia="bg-BG"/>
              </w:rPr>
              <w:t xml:space="preserve"> покрив с отоплявано </w:t>
            </w:r>
            <w:proofErr w:type="spellStart"/>
            <w:r w:rsidRPr="00FB3FEC">
              <w:rPr>
                <w:rFonts w:ascii="Times New Roman" w:eastAsia="SimSun" w:hAnsi="Times New Roman" w:cs="Times New Roman"/>
                <w:sz w:val="24"/>
                <w:szCs w:val="24"/>
                <w:lang w:eastAsia="bg-BG"/>
              </w:rPr>
              <w:t>подпокривно</w:t>
            </w:r>
            <w:proofErr w:type="spellEnd"/>
            <w:r w:rsidRPr="00FB3FEC">
              <w:rPr>
                <w:rFonts w:ascii="Times New Roman" w:eastAsia="SimSun" w:hAnsi="Times New Roman" w:cs="Times New Roman"/>
                <w:sz w:val="24"/>
                <w:szCs w:val="24"/>
                <w:lang w:eastAsia="bg-BG"/>
              </w:rPr>
              <w:t xml:space="preserve"> пространство, предназначено за обитаване </w:t>
            </w:r>
          </w:p>
        </w:tc>
        <w:tc>
          <w:tcPr>
            <w:tcW w:w="4290" w:type="dxa"/>
            <w:tcBorders>
              <w:top w:val="single" w:sz="4" w:space="0" w:color="auto"/>
              <w:left w:val="single" w:sz="4" w:space="0" w:color="auto"/>
              <w:bottom w:val="single" w:sz="4" w:space="0" w:color="auto"/>
              <w:right w:val="double" w:sz="4" w:space="0" w:color="auto"/>
            </w:tcBorders>
            <w:noWrap/>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0,25</w:t>
            </w:r>
          </w:p>
        </w:tc>
      </w:tr>
      <w:tr w:rsidR="00FB3FEC" w:rsidRPr="00FB3FEC" w:rsidTr="00923CD0">
        <w:trPr>
          <w:trHeight w:val="1965"/>
          <w:jc w:val="center"/>
        </w:trPr>
        <w:tc>
          <w:tcPr>
            <w:tcW w:w="580" w:type="dxa"/>
            <w:tcBorders>
              <w:top w:val="single" w:sz="4" w:space="0" w:color="auto"/>
              <w:left w:val="double" w:sz="4" w:space="0" w:color="auto"/>
              <w:bottom w:val="double" w:sz="4" w:space="0" w:color="auto"/>
              <w:right w:val="single" w:sz="4" w:space="0" w:color="auto"/>
            </w:tcBorders>
            <w:noWrap/>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10.</w:t>
            </w:r>
          </w:p>
        </w:tc>
        <w:tc>
          <w:tcPr>
            <w:tcW w:w="5020" w:type="dxa"/>
            <w:tcBorders>
              <w:top w:val="single" w:sz="4" w:space="0" w:color="auto"/>
              <w:left w:val="single" w:sz="4" w:space="0" w:color="auto"/>
              <w:bottom w:val="double" w:sz="4" w:space="0" w:color="auto"/>
              <w:right w:val="single" w:sz="4" w:space="0" w:color="auto"/>
            </w:tcBorders>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 xml:space="preserve">Таванска плоча на неотопляем плосък покрив с въздушен слой с  дебелина  </w:t>
            </w:r>
            <w:r w:rsidRPr="00FB3FEC">
              <w:rPr>
                <w:rFonts w:ascii="Times New Roman" w:eastAsia="SimSun" w:hAnsi="Times New Roman" w:cs="Times New Roman"/>
                <w:sz w:val="24"/>
                <w:szCs w:val="24"/>
                <w:lang w:eastAsia="bg-BG"/>
              </w:rPr>
              <w:br/>
              <w:t xml:space="preserve">δ &gt; 0,30 m </w:t>
            </w:r>
            <w:r w:rsidRPr="00FB3FEC">
              <w:rPr>
                <w:rFonts w:ascii="Times New Roman" w:eastAsia="SimSun" w:hAnsi="Times New Roman" w:cs="Times New Roman"/>
                <w:sz w:val="24"/>
                <w:szCs w:val="24"/>
                <w:lang w:eastAsia="bg-BG"/>
              </w:rPr>
              <w:br/>
              <w:t xml:space="preserve">Таванска плоча на неотопляем, вентилиран или </w:t>
            </w:r>
            <w:proofErr w:type="spellStart"/>
            <w:r w:rsidRPr="00FB3FEC">
              <w:rPr>
                <w:rFonts w:ascii="Times New Roman" w:eastAsia="SimSun" w:hAnsi="Times New Roman" w:cs="Times New Roman"/>
                <w:sz w:val="24"/>
                <w:szCs w:val="24"/>
                <w:lang w:eastAsia="bg-BG"/>
              </w:rPr>
              <w:t>невентилиран</w:t>
            </w:r>
            <w:proofErr w:type="spellEnd"/>
            <w:r w:rsidRPr="00FB3FEC">
              <w:rPr>
                <w:rFonts w:ascii="Times New Roman" w:eastAsia="SimSun" w:hAnsi="Times New Roman" w:cs="Times New Roman"/>
                <w:sz w:val="24"/>
                <w:szCs w:val="24"/>
                <w:lang w:eastAsia="bg-BG"/>
              </w:rPr>
              <w:t xml:space="preserve"> наклонен/</w:t>
            </w:r>
            <w:proofErr w:type="spellStart"/>
            <w:r w:rsidRPr="00FB3FEC">
              <w:rPr>
                <w:rFonts w:ascii="Times New Roman" w:eastAsia="SimSun" w:hAnsi="Times New Roman" w:cs="Times New Roman"/>
                <w:sz w:val="24"/>
                <w:szCs w:val="24"/>
                <w:lang w:eastAsia="bg-BG"/>
              </w:rPr>
              <w:t>скатен</w:t>
            </w:r>
            <w:proofErr w:type="spellEnd"/>
            <w:r w:rsidRPr="00FB3FEC">
              <w:rPr>
                <w:rFonts w:ascii="Times New Roman" w:eastAsia="SimSun" w:hAnsi="Times New Roman" w:cs="Times New Roman"/>
                <w:sz w:val="24"/>
                <w:szCs w:val="24"/>
                <w:lang w:eastAsia="bg-BG"/>
              </w:rPr>
              <w:t xml:space="preserve"> покрив със или без вертикални ограждащи елементи в </w:t>
            </w:r>
            <w:proofErr w:type="spellStart"/>
            <w:r w:rsidRPr="00FB3FEC">
              <w:rPr>
                <w:rFonts w:ascii="Times New Roman" w:eastAsia="SimSun" w:hAnsi="Times New Roman" w:cs="Times New Roman"/>
                <w:sz w:val="24"/>
                <w:szCs w:val="24"/>
                <w:lang w:eastAsia="bg-BG"/>
              </w:rPr>
              <w:t>подпокривното</w:t>
            </w:r>
            <w:proofErr w:type="spellEnd"/>
            <w:r w:rsidRPr="00FB3FEC">
              <w:rPr>
                <w:rFonts w:ascii="Times New Roman" w:eastAsia="SimSun" w:hAnsi="Times New Roman" w:cs="Times New Roman"/>
                <w:sz w:val="24"/>
                <w:szCs w:val="24"/>
                <w:lang w:eastAsia="bg-BG"/>
              </w:rPr>
              <w:t xml:space="preserve"> пространство </w:t>
            </w:r>
          </w:p>
        </w:tc>
        <w:tc>
          <w:tcPr>
            <w:tcW w:w="4290" w:type="dxa"/>
            <w:tcBorders>
              <w:top w:val="single" w:sz="4" w:space="0" w:color="auto"/>
              <w:left w:val="single" w:sz="4" w:space="0" w:color="auto"/>
              <w:bottom w:val="double" w:sz="4" w:space="0" w:color="auto"/>
              <w:right w:val="double" w:sz="4" w:space="0" w:color="auto"/>
            </w:tcBorders>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0,30</w:t>
            </w:r>
          </w:p>
        </w:tc>
      </w:tr>
      <w:tr w:rsidR="00FB3FEC" w:rsidRPr="00FB3FEC" w:rsidTr="00923CD0">
        <w:trPr>
          <w:trHeight w:val="555"/>
          <w:jc w:val="center"/>
        </w:trPr>
        <w:tc>
          <w:tcPr>
            <w:tcW w:w="580" w:type="dxa"/>
            <w:tcBorders>
              <w:top w:val="double" w:sz="4" w:space="0" w:color="auto"/>
              <w:left w:val="double" w:sz="4" w:space="0" w:color="auto"/>
              <w:bottom w:val="single" w:sz="4" w:space="0" w:color="auto"/>
              <w:right w:val="single" w:sz="4" w:space="0" w:color="auto"/>
            </w:tcBorders>
            <w:noWrap/>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11.</w:t>
            </w:r>
          </w:p>
        </w:tc>
        <w:tc>
          <w:tcPr>
            <w:tcW w:w="5020" w:type="dxa"/>
            <w:tcBorders>
              <w:top w:val="double" w:sz="4" w:space="0" w:color="auto"/>
              <w:left w:val="single" w:sz="4" w:space="0" w:color="auto"/>
              <w:bottom w:val="single" w:sz="4" w:space="0" w:color="auto"/>
              <w:right w:val="single" w:sz="4" w:space="0" w:color="auto"/>
            </w:tcBorders>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Външна врата, плътна, граничеща с външен въздух</w:t>
            </w:r>
          </w:p>
        </w:tc>
        <w:tc>
          <w:tcPr>
            <w:tcW w:w="4290" w:type="dxa"/>
            <w:tcBorders>
              <w:top w:val="double" w:sz="4" w:space="0" w:color="auto"/>
              <w:left w:val="single" w:sz="4" w:space="0" w:color="auto"/>
              <w:bottom w:val="single" w:sz="4" w:space="0" w:color="auto"/>
              <w:right w:val="double" w:sz="4" w:space="0" w:color="auto"/>
            </w:tcBorders>
            <w:noWrap/>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2,2</w:t>
            </w:r>
          </w:p>
        </w:tc>
      </w:tr>
      <w:tr w:rsidR="00FB3FEC" w:rsidRPr="00FB3FEC" w:rsidTr="00923CD0">
        <w:trPr>
          <w:trHeight w:val="540"/>
          <w:jc w:val="center"/>
        </w:trPr>
        <w:tc>
          <w:tcPr>
            <w:tcW w:w="580" w:type="dxa"/>
            <w:tcBorders>
              <w:top w:val="single" w:sz="4" w:space="0" w:color="auto"/>
              <w:left w:val="double" w:sz="4" w:space="0" w:color="auto"/>
              <w:bottom w:val="double" w:sz="4" w:space="0" w:color="auto"/>
              <w:right w:val="single" w:sz="4" w:space="0" w:color="auto"/>
            </w:tcBorders>
            <w:noWrap/>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12.</w:t>
            </w:r>
          </w:p>
        </w:tc>
        <w:tc>
          <w:tcPr>
            <w:tcW w:w="5020" w:type="dxa"/>
            <w:tcBorders>
              <w:top w:val="single" w:sz="4" w:space="0" w:color="auto"/>
              <w:left w:val="single" w:sz="4" w:space="0" w:color="auto"/>
              <w:bottom w:val="double" w:sz="4" w:space="0" w:color="auto"/>
              <w:right w:val="single" w:sz="4" w:space="0" w:color="auto"/>
            </w:tcBorders>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Врата, плътна, граничеща с неотопляемо пространство</w:t>
            </w:r>
          </w:p>
        </w:tc>
        <w:tc>
          <w:tcPr>
            <w:tcW w:w="4290" w:type="dxa"/>
            <w:tcBorders>
              <w:top w:val="single" w:sz="4" w:space="0" w:color="auto"/>
              <w:left w:val="single" w:sz="4" w:space="0" w:color="auto"/>
              <w:bottom w:val="double" w:sz="4" w:space="0" w:color="auto"/>
              <w:right w:val="double" w:sz="4" w:space="0" w:color="auto"/>
            </w:tcBorders>
            <w:noWrap/>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3,5</w:t>
            </w:r>
          </w:p>
        </w:tc>
      </w:tr>
    </w:tbl>
    <w:p w:rsidR="00FB3FEC" w:rsidRPr="00FB3FEC" w:rsidRDefault="00FB3FEC" w:rsidP="00FB3FEC">
      <w:pPr>
        <w:spacing w:after="0"/>
        <w:jc w:val="both"/>
        <w:rPr>
          <w:rFonts w:ascii="Times New Roman" w:eastAsia="SimSun" w:hAnsi="Times New Roman" w:cs="Times New Roman"/>
          <w:b/>
          <w:bCs/>
          <w:sz w:val="24"/>
          <w:szCs w:val="24"/>
          <w:lang w:eastAsia="zh-CN"/>
        </w:rPr>
      </w:pPr>
    </w:p>
    <w:tbl>
      <w:tblPr>
        <w:tblW w:w="9660" w:type="dxa"/>
        <w:jc w:val="center"/>
        <w:tblCellMar>
          <w:left w:w="70" w:type="dxa"/>
          <w:right w:w="70" w:type="dxa"/>
        </w:tblCellMar>
        <w:tblLook w:val="0000" w:firstRow="0" w:lastRow="0" w:firstColumn="0" w:lastColumn="0" w:noHBand="0" w:noVBand="0"/>
      </w:tblPr>
      <w:tblGrid>
        <w:gridCol w:w="489"/>
        <w:gridCol w:w="6280"/>
        <w:gridCol w:w="2891"/>
      </w:tblGrid>
      <w:tr w:rsidR="00FB3FEC" w:rsidRPr="00FB3FEC" w:rsidTr="00923CD0">
        <w:trPr>
          <w:trHeight w:val="315"/>
          <w:jc w:val="center"/>
        </w:trPr>
        <w:tc>
          <w:tcPr>
            <w:tcW w:w="9660" w:type="dxa"/>
            <w:gridSpan w:val="3"/>
            <w:tcBorders>
              <w:top w:val="nil"/>
              <w:left w:val="nil"/>
              <w:bottom w:val="double" w:sz="4" w:space="0" w:color="auto"/>
              <w:right w:val="nil"/>
            </w:tcBorders>
            <w:noWrap/>
            <w:vAlign w:val="bottom"/>
          </w:tcPr>
          <w:p w:rsidR="00FB3FEC" w:rsidRPr="00FB3FEC" w:rsidRDefault="00FB3FEC" w:rsidP="00FB3FEC">
            <w:pPr>
              <w:spacing w:after="0"/>
              <w:jc w:val="both"/>
              <w:rPr>
                <w:rFonts w:ascii="Times New Roman" w:eastAsia="SimSun" w:hAnsi="Times New Roman" w:cs="Times New Roman"/>
                <w:sz w:val="24"/>
                <w:szCs w:val="24"/>
                <w:lang w:eastAsia="bg-BG"/>
              </w:rPr>
            </w:pPr>
          </w:p>
        </w:tc>
      </w:tr>
      <w:tr w:rsidR="00FB3FEC" w:rsidRPr="00FB3FEC" w:rsidTr="00923CD0">
        <w:trPr>
          <w:trHeight w:val="960"/>
          <w:jc w:val="center"/>
        </w:trPr>
        <w:tc>
          <w:tcPr>
            <w:tcW w:w="9660" w:type="dxa"/>
            <w:gridSpan w:val="3"/>
            <w:tcBorders>
              <w:top w:val="double" w:sz="4" w:space="0" w:color="auto"/>
              <w:left w:val="double" w:sz="4" w:space="0" w:color="auto"/>
              <w:bottom w:val="double" w:sz="4" w:space="0" w:color="auto"/>
              <w:right w:val="double" w:sz="4" w:space="0" w:color="auto"/>
            </w:tcBorders>
            <w:vAlign w:val="center"/>
          </w:tcPr>
          <w:p w:rsidR="00FB3FEC" w:rsidRPr="00FB3FEC" w:rsidRDefault="00FB3FEC" w:rsidP="00FB3FEC">
            <w:pPr>
              <w:spacing w:after="0"/>
              <w:jc w:val="both"/>
              <w:rPr>
                <w:rFonts w:ascii="Times New Roman" w:eastAsia="SimSun" w:hAnsi="Times New Roman" w:cs="Times New Roman"/>
                <w:b/>
                <w:sz w:val="24"/>
                <w:szCs w:val="24"/>
                <w:lang w:eastAsia="bg-BG"/>
              </w:rPr>
            </w:pPr>
            <w:r w:rsidRPr="00FB3FEC">
              <w:rPr>
                <w:rFonts w:ascii="Times New Roman" w:eastAsia="SimSun" w:hAnsi="Times New Roman" w:cs="Times New Roman"/>
                <w:b/>
                <w:sz w:val="24"/>
                <w:szCs w:val="24"/>
                <w:lang w:eastAsia="bg-BG"/>
              </w:rPr>
              <w:t>Референтни стойности на коефициента на топлопреминаване за целите на Националната програма през прозрачни ограждащи конструкции (прозорци и врати) за  жилищни и нежилищни сгради, които се използват за сравнение при изчисляване на годишния разход на енергия в сградите</w:t>
            </w:r>
          </w:p>
        </w:tc>
      </w:tr>
      <w:tr w:rsidR="00FB3FEC" w:rsidRPr="00FB3FEC" w:rsidTr="00923CD0">
        <w:trPr>
          <w:trHeight w:val="1245"/>
          <w:jc w:val="center"/>
        </w:trPr>
        <w:tc>
          <w:tcPr>
            <w:tcW w:w="489" w:type="dxa"/>
            <w:tcBorders>
              <w:top w:val="double" w:sz="4" w:space="0" w:color="auto"/>
              <w:left w:val="double" w:sz="4" w:space="0" w:color="auto"/>
              <w:bottom w:val="double" w:sz="4" w:space="0" w:color="auto"/>
              <w:right w:val="double" w:sz="4" w:space="0" w:color="auto"/>
            </w:tcBorders>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 по ред</w:t>
            </w:r>
          </w:p>
        </w:tc>
        <w:tc>
          <w:tcPr>
            <w:tcW w:w="6280" w:type="dxa"/>
            <w:tcBorders>
              <w:top w:val="double" w:sz="4" w:space="0" w:color="auto"/>
              <w:left w:val="double" w:sz="4" w:space="0" w:color="auto"/>
              <w:bottom w:val="double" w:sz="4" w:space="0" w:color="auto"/>
              <w:right w:val="double" w:sz="4" w:space="0" w:color="auto"/>
            </w:tcBorders>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Вид на сглобения елемент - завършена прозоречна система</w:t>
            </w:r>
          </w:p>
        </w:tc>
        <w:tc>
          <w:tcPr>
            <w:tcW w:w="2891" w:type="dxa"/>
            <w:tcBorders>
              <w:top w:val="double" w:sz="4" w:space="0" w:color="auto"/>
              <w:left w:val="double" w:sz="4" w:space="0" w:color="auto"/>
              <w:bottom w:val="double" w:sz="4" w:space="0" w:color="auto"/>
              <w:right w:val="double" w:sz="4" w:space="0" w:color="auto"/>
            </w:tcBorders>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proofErr w:type="spellStart"/>
            <w:r w:rsidRPr="00FB3FEC">
              <w:rPr>
                <w:rFonts w:ascii="Times New Roman" w:eastAsia="SimSun" w:hAnsi="Times New Roman" w:cs="Times New Roman"/>
                <w:sz w:val="24"/>
                <w:szCs w:val="24"/>
                <w:lang w:eastAsia="bg-BG"/>
              </w:rPr>
              <w:t>U</w:t>
            </w:r>
            <w:r w:rsidRPr="00FB3FEC">
              <w:rPr>
                <w:rFonts w:ascii="Times New Roman" w:eastAsia="SimSun" w:hAnsi="Times New Roman" w:cs="Times New Roman"/>
                <w:sz w:val="24"/>
                <w:szCs w:val="24"/>
                <w:vertAlign w:val="subscript"/>
                <w:lang w:eastAsia="bg-BG"/>
              </w:rPr>
              <w:t>w</w:t>
            </w:r>
            <w:proofErr w:type="spellEnd"/>
            <w:r w:rsidRPr="00FB3FEC">
              <w:rPr>
                <w:rFonts w:ascii="Times New Roman" w:eastAsia="SimSun" w:hAnsi="Times New Roman" w:cs="Times New Roman"/>
                <w:sz w:val="24"/>
                <w:szCs w:val="24"/>
                <w:lang w:eastAsia="bg-BG"/>
              </w:rPr>
              <w:t>, W/m</w:t>
            </w:r>
            <w:r w:rsidRPr="00FB3FEC">
              <w:rPr>
                <w:rFonts w:ascii="Times New Roman" w:eastAsia="SimSun" w:hAnsi="Times New Roman" w:cs="Times New Roman"/>
                <w:sz w:val="24"/>
                <w:szCs w:val="24"/>
                <w:vertAlign w:val="superscript"/>
                <w:lang w:eastAsia="bg-BG"/>
              </w:rPr>
              <w:t>2</w:t>
            </w:r>
            <w:r w:rsidRPr="00FB3FEC">
              <w:rPr>
                <w:rFonts w:ascii="Times New Roman" w:eastAsia="SimSun" w:hAnsi="Times New Roman" w:cs="Times New Roman"/>
                <w:sz w:val="24"/>
                <w:szCs w:val="24"/>
                <w:lang w:eastAsia="bg-BG"/>
              </w:rPr>
              <w:t>K</w:t>
            </w:r>
          </w:p>
        </w:tc>
      </w:tr>
      <w:tr w:rsidR="00FB3FEC" w:rsidRPr="00FB3FEC" w:rsidTr="00923CD0">
        <w:trPr>
          <w:trHeight w:val="564"/>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1.</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 xml:space="preserve">Външни прозорци, остъклени врати и витрини с крила на вертикална и хоризонтална ос на въртене, с рамка от </w:t>
            </w:r>
            <w:proofErr w:type="spellStart"/>
            <w:r w:rsidRPr="00FB3FEC">
              <w:rPr>
                <w:rFonts w:ascii="Times New Roman" w:eastAsia="SimSun" w:hAnsi="Times New Roman" w:cs="Times New Roman"/>
                <w:sz w:val="24"/>
                <w:szCs w:val="24"/>
                <w:lang w:eastAsia="bg-BG"/>
              </w:rPr>
              <w:t>екструдиран</w:t>
            </w:r>
            <w:proofErr w:type="spellEnd"/>
            <w:r w:rsidRPr="00FB3FEC">
              <w:rPr>
                <w:rFonts w:ascii="Times New Roman" w:eastAsia="SimSun" w:hAnsi="Times New Roman" w:cs="Times New Roman"/>
                <w:sz w:val="24"/>
                <w:szCs w:val="24"/>
                <w:lang w:eastAsia="bg-BG"/>
              </w:rPr>
              <w:t xml:space="preserve"> поливинилхлорид (PVC) с три и повече кухи камери; покривни прозорци за всеки тип </w:t>
            </w:r>
            <w:proofErr w:type="spellStart"/>
            <w:r w:rsidRPr="00FB3FEC">
              <w:rPr>
                <w:rFonts w:ascii="Times New Roman" w:eastAsia="SimSun" w:hAnsi="Times New Roman" w:cs="Times New Roman"/>
                <w:sz w:val="24"/>
                <w:szCs w:val="24"/>
                <w:lang w:eastAsia="bg-BG"/>
              </w:rPr>
              <w:t>отваряемост</w:t>
            </w:r>
            <w:proofErr w:type="spellEnd"/>
            <w:r w:rsidRPr="00FB3FEC">
              <w:rPr>
                <w:rFonts w:ascii="Times New Roman" w:eastAsia="SimSun" w:hAnsi="Times New Roman" w:cs="Times New Roman"/>
                <w:sz w:val="24"/>
                <w:szCs w:val="24"/>
                <w:lang w:eastAsia="bg-BG"/>
              </w:rPr>
              <w:t xml:space="preserve"> с рамка от PVC</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1,4</w:t>
            </w:r>
          </w:p>
        </w:tc>
      </w:tr>
      <w:tr w:rsidR="00FB3FEC" w:rsidRPr="00FB3FEC" w:rsidTr="00923CD0">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p>
        </w:tc>
      </w:tr>
      <w:tr w:rsidR="00FB3FEC" w:rsidRPr="00FB3FEC" w:rsidTr="00923CD0">
        <w:trPr>
          <w:trHeight w:val="577"/>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p>
        </w:tc>
      </w:tr>
      <w:tr w:rsidR="00FB3FEC" w:rsidRPr="00FB3FEC" w:rsidTr="00923CD0">
        <w:trPr>
          <w:trHeight w:val="564"/>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lastRenderedPageBreak/>
              <w:t>2.</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 xml:space="preserve">Външни прозорци, остъклени врати и витрини с крила на вертикална и хоризонтална ос на въртене, с рамка от дърво/покривни прозорци за всеки тип </w:t>
            </w:r>
            <w:proofErr w:type="spellStart"/>
            <w:r w:rsidRPr="00FB3FEC">
              <w:rPr>
                <w:rFonts w:ascii="Times New Roman" w:eastAsia="SimSun" w:hAnsi="Times New Roman" w:cs="Times New Roman"/>
                <w:sz w:val="24"/>
                <w:szCs w:val="24"/>
                <w:lang w:eastAsia="bg-BG"/>
              </w:rPr>
              <w:t>отваряемост</w:t>
            </w:r>
            <w:proofErr w:type="spellEnd"/>
            <w:r w:rsidRPr="00FB3FEC">
              <w:rPr>
                <w:rFonts w:ascii="Times New Roman" w:eastAsia="SimSun" w:hAnsi="Times New Roman" w:cs="Times New Roman"/>
                <w:sz w:val="24"/>
                <w:szCs w:val="24"/>
                <w:lang w:eastAsia="bg-BG"/>
              </w:rPr>
              <w:t xml:space="preserve"> с рамка от дърво</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1,6/1,8</w:t>
            </w:r>
          </w:p>
        </w:tc>
      </w:tr>
      <w:tr w:rsidR="00FB3FEC" w:rsidRPr="00FB3FEC" w:rsidTr="00923CD0">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p>
        </w:tc>
      </w:tr>
      <w:tr w:rsidR="00FB3FEC" w:rsidRPr="00FB3FEC" w:rsidTr="00923CD0">
        <w:trPr>
          <w:trHeight w:val="437"/>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p>
        </w:tc>
      </w:tr>
      <w:tr w:rsidR="00FB3FEC" w:rsidRPr="00FB3FEC" w:rsidTr="00923CD0">
        <w:trPr>
          <w:trHeight w:val="570"/>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3.</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Външни прозорци, остъклени врати и витрини с крила на вертикална и хоризонтална ос на въртене, с рамка от алуминий с прекъснат топлинен мост</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1,7</w:t>
            </w:r>
          </w:p>
        </w:tc>
      </w:tr>
      <w:tr w:rsidR="00FB3FEC" w:rsidRPr="00FB3FEC" w:rsidTr="00923CD0">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p>
        </w:tc>
      </w:tr>
      <w:tr w:rsidR="00FB3FEC" w:rsidRPr="00FB3FEC" w:rsidTr="00923CD0">
        <w:trPr>
          <w:trHeight w:val="437"/>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p>
        </w:tc>
      </w:tr>
      <w:tr w:rsidR="00FB3FEC" w:rsidRPr="00FB3FEC" w:rsidTr="00923CD0">
        <w:trPr>
          <w:trHeight w:val="570"/>
          <w:jc w:val="center"/>
        </w:trPr>
        <w:tc>
          <w:tcPr>
            <w:tcW w:w="489" w:type="dxa"/>
            <w:tcBorders>
              <w:top w:val="double" w:sz="4" w:space="0" w:color="auto"/>
              <w:left w:val="double" w:sz="4" w:space="0" w:color="auto"/>
              <w:bottom w:val="double" w:sz="4" w:space="0" w:color="auto"/>
              <w:right w:val="double" w:sz="4" w:space="0" w:color="auto"/>
            </w:tcBorders>
            <w:noWrap/>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4.</w:t>
            </w:r>
          </w:p>
        </w:tc>
        <w:tc>
          <w:tcPr>
            <w:tcW w:w="6280" w:type="dxa"/>
            <w:tcBorders>
              <w:top w:val="double" w:sz="4" w:space="0" w:color="auto"/>
              <w:left w:val="double" w:sz="4" w:space="0" w:color="auto"/>
              <w:bottom w:val="double" w:sz="4" w:space="0" w:color="auto"/>
              <w:right w:val="double" w:sz="4" w:space="0" w:color="auto"/>
            </w:tcBorders>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Окачени фасади/окачени фасади с повишени изисквания</w:t>
            </w:r>
          </w:p>
        </w:tc>
        <w:tc>
          <w:tcPr>
            <w:tcW w:w="2891" w:type="dxa"/>
            <w:tcBorders>
              <w:top w:val="double" w:sz="4" w:space="0" w:color="auto"/>
              <w:left w:val="double" w:sz="4" w:space="0" w:color="auto"/>
              <w:bottom w:val="double" w:sz="4" w:space="0" w:color="auto"/>
              <w:right w:val="double" w:sz="4" w:space="0" w:color="auto"/>
            </w:tcBorders>
            <w:vAlign w:val="center"/>
          </w:tcPr>
          <w:p w:rsidR="00FB3FEC" w:rsidRPr="00FB3FEC" w:rsidRDefault="00FB3FEC" w:rsidP="00FB3FEC">
            <w:pPr>
              <w:spacing w:after="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1,75/1,9</w:t>
            </w:r>
          </w:p>
        </w:tc>
      </w:tr>
    </w:tbl>
    <w:p w:rsidR="00FB3FEC" w:rsidRPr="00FB3FEC" w:rsidRDefault="00FB3FEC" w:rsidP="00FB3FEC">
      <w:pPr>
        <w:spacing w:after="0"/>
        <w:jc w:val="both"/>
        <w:rPr>
          <w:rFonts w:ascii="Times New Roman" w:eastAsia="SimSun" w:hAnsi="Times New Roman" w:cs="Times New Roman"/>
          <w:b/>
          <w:bCs/>
          <w:sz w:val="24"/>
          <w:szCs w:val="24"/>
          <w:lang w:eastAsia="zh-CN"/>
        </w:rPr>
      </w:pPr>
    </w:p>
    <w:p w:rsidR="00FB3FEC" w:rsidRPr="00FB3FEC" w:rsidRDefault="00FB3FEC" w:rsidP="00FB3FEC">
      <w:pPr>
        <w:spacing w:after="0"/>
        <w:jc w:val="both"/>
        <w:rPr>
          <w:rFonts w:ascii="Times New Roman" w:eastAsia="SimSun" w:hAnsi="Times New Roman" w:cs="Times New Roman"/>
          <w:b/>
          <w:bCs/>
          <w:sz w:val="24"/>
          <w:szCs w:val="24"/>
          <w:lang w:eastAsia="bg-BG"/>
        </w:rPr>
      </w:pPr>
      <w:r w:rsidRPr="00FB3FEC">
        <w:rPr>
          <w:rFonts w:ascii="Times New Roman" w:eastAsia="SimSun" w:hAnsi="Times New Roman" w:cs="Times New Roman"/>
          <w:b/>
          <w:bCs/>
          <w:sz w:val="24"/>
          <w:szCs w:val="24"/>
          <w:lang w:eastAsia="bg-BG"/>
        </w:rPr>
        <w:t xml:space="preserve">3.3. Технически изисквания към топлофизични характеристики на доставени на строежа продукти за топлоизолация от: полистироли - </w:t>
      </w:r>
      <w:proofErr w:type="spellStart"/>
      <w:r w:rsidRPr="00FB3FEC">
        <w:rPr>
          <w:rFonts w:ascii="Times New Roman" w:eastAsia="SimSun" w:hAnsi="Times New Roman" w:cs="Times New Roman"/>
          <w:b/>
          <w:bCs/>
          <w:sz w:val="24"/>
          <w:szCs w:val="24"/>
          <w:lang w:eastAsia="bg-BG"/>
        </w:rPr>
        <w:t>експандиран</w:t>
      </w:r>
      <w:proofErr w:type="spellEnd"/>
      <w:r w:rsidRPr="00FB3FEC">
        <w:rPr>
          <w:rFonts w:ascii="Times New Roman" w:eastAsia="SimSun" w:hAnsi="Times New Roman" w:cs="Times New Roman"/>
          <w:b/>
          <w:bCs/>
          <w:sz w:val="24"/>
          <w:szCs w:val="24"/>
          <w:lang w:eastAsia="bg-BG"/>
        </w:rPr>
        <w:t xml:space="preserve"> (EPS) и </w:t>
      </w:r>
      <w:proofErr w:type="spellStart"/>
      <w:r w:rsidRPr="00FB3FEC">
        <w:rPr>
          <w:rFonts w:ascii="Times New Roman" w:eastAsia="SimSun" w:hAnsi="Times New Roman" w:cs="Times New Roman"/>
          <w:b/>
          <w:bCs/>
          <w:sz w:val="24"/>
          <w:szCs w:val="24"/>
          <w:lang w:eastAsia="bg-BG"/>
        </w:rPr>
        <w:t>екструдиран</w:t>
      </w:r>
      <w:proofErr w:type="spellEnd"/>
      <w:r w:rsidRPr="00FB3FEC">
        <w:rPr>
          <w:rFonts w:ascii="Times New Roman" w:eastAsia="SimSun" w:hAnsi="Times New Roman" w:cs="Times New Roman"/>
          <w:b/>
          <w:bCs/>
          <w:sz w:val="24"/>
          <w:szCs w:val="24"/>
          <w:lang w:eastAsia="bg-BG"/>
        </w:rPr>
        <w:t xml:space="preserve"> (XPS) и вати, както и топлоизолационни комплекти (системи) с такива продукти</w:t>
      </w:r>
    </w:p>
    <w:p w:rsidR="00FB3FEC" w:rsidRPr="00FB3FEC" w:rsidRDefault="00FB3FEC" w:rsidP="00FB3FEC">
      <w:pPr>
        <w:spacing w:after="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 xml:space="preserve">Следва да бъдат използвани топлоизолационни системи /комплекти/ стандартна или висока технология от един производител с цел продуктите да са разработени да се допълват и да са изпитани </w:t>
      </w:r>
      <w:r w:rsidRPr="00FB3FEC">
        <w:rPr>
          <w:rFonts w:ascii="Times New Roman" w:eastAsia="SimSun" w:hAnsi="Times New Roman" w:cs="Times New Roman"/>
          <w:b/>
          <w:sz w:val="24"/>
          <w:szCs w:val="24"/>
          <w:lang w:eastAsia="zh-CN"/>
        </w:rPr>
        <w:t>като единна система</w:t>
      </w:r>
      <w:r w:rsidRPr="00FB3FEC">
        <w:rPr>
          <w:rFonts w:ascii="Times New Roman" w:eastAsia="SimSun" w:hAnsi="Times New Roman" w:cs="Times New Roman"/>
          <w:sz w:val="24"/>
          <w:szCs w:val="24"/>
          <w:lang w:eastAsia="zh-CN"/>
        </w:rPr>
        <w:t>, която включва най-малко следните елементи:</w:t>
      </w:r>
    </w:p>
    <w:p w:rsidR="00FB3FEC" w:rsidRPr="00FB3FEC" w:rsidRDefault="00FB3FEC" w:rsidP="00FB3FEC">
      <w:pPr>
        <w:numPr>
          <w:ilvl w:val="0"/>
          <w:numId w:val="2"/>
        </w:numPr>
        <w:spacing w:after="120" w:line="240" w:lineRule="auto"/>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bg-BG"/>
        </w:rPr>
        <w:t>Самозагасващ</w:t>
      </w:r>
      <w:r w:rsidRPr="00FB3FEC">
        <w:rPr>
          <w:rFonts w:ascii="Times New Roman" w:eastAsia="SimSun" w:hAnsi="Times New Roman" w:cs="Times New Roman"/>
          <w:sz w:val="24"/>
          <w:szCs w:val="24"/>
          <w:lang w:eastAsia="zh-CN"/>
        </w:rPr>
        <w:t xml:space="preserve">, стабилизиран фасаден </w:t>
      </w:r>
      <w:proofErr w:type="spellStart"/>
      <w:r w:rsidRPr="00FB3FEC">
        <w:rPr>
          <w:rFonts w:ascii="Times New Roman" w:eastAsia="SimSun" w:hAnsi="Times New Roman" w:cs="Times New Roman"/>
          <w:sz w:val="24"/>
          <w:szCs w:val="24"/>
          <w:lang w:eastAsia="zh-CN"/>
        </w:rPr>
        <w:t>експандиран</w:t>
      </w:r>
      <w:proofErr w:type="spellEnd"/>
      <w:r w:rsidRPr="00FB3FEC">
        <w:rPr>
          <w:rFonts w:ascii="Times New Roman" w:eastAsia="SimSun" w:hAnsi="Times New Roman" w:cs="Times New Roman"/>
          <w:sz w:val="24"/>
          <w:szCs w:val="24"/>
          <w:lang w:eastAsia="zh-CN"/>
        </w:rPr>
        <w:t xml:space="preserve"> полистирол, с коефициент на топлопроводност </w:t>
      </w:r>
      <w:r w:rsidRPr="00FB3FEC">
        <w:rPr>
          <w:rFonts w:ascii="Times New Roman" w:eastAsia="SimSun" w:hAnsi="Times New Roman" w:cs="Times New Roman"/>
          <w:b/>
          <w:sz w:val="24"/>
          <w:szCs w:val="24"/>
          <w:lang w:eastAsia="zh-CN"/>
        </w:rPr>
        <w:t>λ ≤ 0,035 W/</w:t>
      </w:r>
      <w:proofErr w:type="spellStart"/>
      <w:r w:rsidRPr="00FB3FEC">
        <w:rPr>
          <w:rFonts w:ascii="Times New Roman" w:eastAsia="SimSun" w:hAnsi="Times New Roman" w:cs="Times New Roman"/>
          <w:b/>
          <w:sz w:val="24"/>
          <w:szCs w:val="24"/>
          <w:lang w:eastAsia="zh-CN"/>
        </w:rPr>
        <w:t>mK</w:t>
      </w:r>
      <w:proofErr w:type="spellEnd"/>
      <w:r w:rsidRPr="00FB3FEC">
        <w:rPr>
          <w:rFonts w:ascii="Times New Roman" w:eastAsia="SimSun" w:hAnsi="Times New Roman" w:cs="Times New Roman"/>
          <w:b/>
          <w:sz w:val="24"/>
          <w:szCs w:val="24"/>
          <w:lang w:eastAsia="zh-CN"/>
        </w:rPr>
        <w:t xml:space="preserve">, </w:t>
      </w:r>
      <w:r w:rsidRPr="00FB3FEC">
        <w:rPr>
          <w:rFonts w:ascii="Times New Roman" w:eastAsia="SimSun" w:hAnsi="Times New Roman" w:cs="Times New Roman"/>
          <w:sz w:val="24"/>
          <w:szCs w:val="24"/>
          <w:lang w:eastAsia="zh-CN"/>
        </w:rPr>
        <w:t xml:space="preserve">със съответна плътност при определени условия на изпитване. </w:t>
      </w:r>
    </w:p>
    <w:p w:rsidR="00FB3FEC" w:rsidRPr="00FB3FEC" w:rsidRDefault="00FB3FEC" w:rsidP="00FB3FEC">
      <w:pPr>
        <w:spacing w:after="0"/>
        <w:ind w:left="216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или</w:t>
      </w:r>
    </w:p>
    <w:p w:rsidR="00FB3FEC" w:rsidRPr="00FB3FEC" w:rsidRDefault="00FB3FEC" w:rsidP="00FB3FEC">
      <w:pPr>
        <w:numPr>
          <w:ilvl w:val="0"/>
          <w:numId w:val="2"/>
        </w:numPr>
        <w:spacing w:after="120" w:line="240" w:lineRule="auto"/>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bg-BG"/>
        </w:rPr>
        <w:t>Самозагасващ</w:t>
      </w:r>
      <w:r w:rsidRPr="00FB3FEC">
        <w:rPr>
          <w:rFonts w:ascii="Times New Roman" w:eastAsia="SimSun" w:hAnsi="Times New Roman" w:cs="Times New Roman"/>
          <w:sz w:val="24"/>
          <w:szCs w:val="24"/>
          <w:lang w:eastAsia="zh-CN"/>
        </w:rPr>
        <w:t xml:space="preserve">, стабилизиран фасаден </w:t>
      </w:r>
      <w:proofErr w:type="spellStart"/>
      <w:r w:rsidRPr="00FB3FEC">
        <w:rPr>
          <w:rFonts w:ascii="Times New Roman" w:eastAsia="SimSun" w:hAnsi="Times New Roman" w:cs="Times New Roman"/>
          <w:sz w:val="24"/>
          <w:szCs w:val="24"/>
          <w:lang w:eastAsia="zh-CN"/>
        </w:rPr>
        <w:t>екструдиран</w:t>
      </w:r>
      <w:proofErr w:type="spellEnd"/>
      <w:r w:rsidRPr="00FB3FEC">
        <w:rPr>
          <w:rFonts w:ascii="Times New Roman" w:eastAsia="SimSun" w:hAnsi="Times New Roman" w:cs="Times New Roman"/>
          <w:sz w:val="24"/>
          <w:szCs w:val="24"/>
          <w:lang w:eastAsia="zh-CN"/>
        </w:rPr>
        <w:t xml:space="preserve"> полистирол, с коефициент на топлопроводност </w:t>
      </w:r>
      <w:r w:rsidRPr="00FB3FEC">
        <w:rPr>
          <w:rFonts w:ascii="Times New Roman" w:eastAsia="SimSun" w:hAnsi="Times New Roman" w:cs="Times New Roman"/>
          <w:b/>
          <w:sz w:val="24"/>
          <w:szCs w:val="24"/>
          <w:lang w:eastAsia="zh-CN"/>
        </w:rPr>
        <w:t>λ ≤ 0,033 W/</w:t>
      </w:r>
      <w:proofErr w:type="spellStart"/>
      <w:r w:rsidRPr="00FB3FEC">
        <w:rPr>
          <w:rFonts w:ascii="Times New Roman" w:eastAsia="SimSun" w:hAnsi="Times New Roman" w:cs="Times New Roman"/>
          <w:b/>
          <w:sz w:val="24"/>
          <w:szCs w:val="24"/>
          <w:lang w:eastAsia="zh-CN"/>
        </w:rPr>
        <w:t>m.K</w:t>
      </w:r>
      <w:proofErr w:type="spellEnd"/>
      <w:r w:rsidRPr="00FB3FEC">
        <w:rPr>
          <w:rFonts w:ascii="Times New Roman" w:eastAsia="SimSun" w:hAnsi="Times New Roman" w:cs="Times New Roman"/>
          <w:b/>
          <w:sz w:val="24"/>
          <w:szCs w:val="24"/>
          <w:lang w:eastAsia="zh-CN"/>
        </w:rPr>
        <w:t xml:space="preserve">, </w:t>
      </w:r>
      <w:r w:rsidRPr="00FB3FEC">
        <w:rPr>
          <w:rFonts w:ascii="Times New Roman" w:eastAsia="SimSun" w:hAnsi="Times New Roman" w:cs="Times New Roman"/>
          <w:sz w:val="24"/>
          <w:szCs w:val="24"/>
          <w:lang w:eastAsia="zh-CN"/>
        </w:rPr>
        <w:t>със съответна плътност</w:t>
      </w:r>
      <w:r w:rsidRPr="00FB3FEC">
        <w:rPr>
          <w:rFonts w:ascii="Times New Roman" w:eastAsia="SimSun" w:hAnsi="Times New Roman" w:cs="Times New Roman"/>
          <w:b/>
          <w:sz w:val="24"/>
          <w:szCs w:val="24"/>
          <w:lang w:eastAsia="zh-CN"/>
        </w:rPr>
        <w:t xml:space="preserve"> </w:t>
      </w:r>
      <w:r w:rsidRPr="00FB3FEC">
        <w:rPr>
          <w:rFonts w:ascii="Times New Roman" w:eastAsia="SimSun" w:hAnsi="Times New Roman" w:cs="Times New Roman"/>
          <w:sz w:val="24"/>
          <w:szCs w:val="24"/>
          <w:lang w:eastAsia="zh-CN"/>
        </w:rPr>
        <w:t xml:space="preserve">при определени условия на изпитване. </w:t>
      </w:r>
    </w:p>
    <w:p w:rsidR="00FB3FEC" w:rsidRPr="00FB3FEC" w:rsidRDefault="00FB3FEC" w:rsidP="00FB3FEC">
      <w:pPr>
        <w:spacing w:after="0"/>
        <w:ind w:left="2160"/>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или</w:t>
      </w:r>
    </w:p>
    <w:p w:rsidR="00FB3FEC" w:rsidRPr="00FB3FEC" w:rsidRDefault="00FB3FEC" w:rsidP="00FB3FEC">
      <w:pPr>
        <w:numPr>
          <w:ilvl w:val="0"/>
          <w:numId w:val="2"/>
        </w:numPr>
        <w:spacing w:after="120" w:line="240" w:lineRule="auto"/>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 xml:space="preserve">Фасадни плоскости от минерална вата - </w:t>
      </w:r>
      <w:r w:rsidRPr="00FB3FEC">
        <w:rPr>
          <w:rFonts w:ascii="Times New Roman" w:eastAsia="SimSun" w:hAnsi="Times New Roman" w:cs="Times New Roman"/>
          <w:b/>
          <w:sz w:val="24"/>
          <w:szCs w:val="24"/>
          <w:lang w:eastAsia="zh-CN"/>
        </w:rPr>
        <w:t>λ ≤ 0,045 W/</w:t>
      </w:r>
      <w:proofErr w:type="spellStart"/>
      <w:r w:rsidRPr="00FB3FEC">
        <w:rPr>
          <w:rFonts w:ascii="Times New Roman" w:eastAsia="SimSun" w:hAnsi="Times New Roman" w:cs="Times New Roman"/>
          <w:b/>
          <w:sz w:val="24"/>
          <w:szCs w:val="24"/>
          <w:lang w:eastAsia="zh-CN"/>
        </w:rPr>
        <w:t>m.K</w:t>
      </w:r>
      <w:proofErr w:type="spellEnd"/>
      <w:r w:rsidRPr="00FB3FEC">
        <w:rPr>
          <w:rFonts w:ascii="Times New Roman" w:eastAsia="SimSun" w:hAnsi="Times New Roman" w:cs="Times New Roman"/>
          <w:b/>
          <w:sz w:val="24"/>
          <w:szCs w:val="24"/>
          <w:lang w:eastAsia="zh-CN"/>
        </w:rPr>
        <w:t>,</w:t>
      </w:r>
      <w:r w:rsidRPr="00FB3FEC">
        <w:rPr>
          <w:rFonts w:ascii="Times New Roman" w:eastAsia="SimSun" w:hAnsi="Times New Roman" w:cs="Times New Roman"/>
          <w:sz w:val="24"/>
          <w:szCs w:val="24"/>
          <w:lang w:eastAsia="zh-CN"/>
        </w:rPr>
        <w:t xml:space="preserve"> със съответна плътност при определени условия на изпитване.</w:t>
      </w:r>
    </w:p>
    <w:p w:rsidR="00FB3FEC" w:rsidRPr="00FB3FEC" w:rsidRDefault="00FB3FEC" w:rsidP="00FB3FEC">
      <w:pPr>
        <w:spacing w:after="0"/>
        <w:ind w:left="720"/>
        <w:jc w:val="both"/>
        <w:rPr>
          <w:rFonts w:ascii="Times New Roman" w:eastAsia="SimSun" w:hAnsi="Times New Roman" w:cs="Times New Roman"/>
          <w:b/>
          <w:sz w:val="24"/>
          <w:szCs w:val="24"/>
          <w:lang w:eastAsia="zh-CN"/>
        </w:rPr>
      </w:pPr>
      <w:r w:rsidRPr="00FB3FEC">
        <w:rPr>
          <w:rFonts w:ascii="Times New Roman" w:eastAsia="SimSun" w:hAnsi="Times New Roman" w:cs="Times New Roman"/>
          <w:sz w:val="24"/>
          <w:szCs w:val="24"/>
          <w:lang w:eastAsia="zh-CN"/>
        </w:rPr>
        <w:t>или</w:t>
      </w:r>
    </w:p>
    <w:p w:rsidR="00FB3FEC" w:rsidRPr="00FB3FEC" w:rsidRDefault="00FB3FEC" w:rsidP="00FB3FEC">
      <w:pPr>
        <w:numPr>
          <w:ilvl w:val="0"/>
          <w:numId w:val="2"/>
        </w:numPr>
        <w:spacing w:after="120" w:line="240" w:lineRule="auto"/>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bg-BG"/>
        </w:rPr>
        <w:t xml:space="preserve">Топлоизолационни продукти от пенополиуретан с плътност, съответстваща на </w:t>
      </w:r>
      <w:r w:rsidRPr="00FB3FEC">
        <w:rPr>
          <w:rFonts w:ascii="Times New Roman" w:eastAsia="SimSun" w:hAnsi="Times New Roman" w:cs="Times New Roman"/>
          <w:sz w:val="24"/>
          <w:szCs w:val="24"/>
          <w:lang w:eastAsia="zh-CN"/>
        </w:rPr>
        <w:t xml:space="preserve">- коефициент на топлопроводност  </w:t>
      </w:r>
      <w:r w:rsidRPr="00FB3FEC">
        <w:rPr>
          <w:rFonts w:ascii="Times New Roman" w:eastAsia="SimSun" w:hAnsi="Times New Roman" w:cs="Times New Roman"/>
          <w:b/>
          <w:sz w:val="24"/>
          <w:szCs w:val="24"/>
          <w:lang w:eastAsia="zh-CN"/>
        </w:rPr>
        <w:t>λ ≤ 0,029 W/</w:t>
      </w:r>
      <w:proofErr w:type="spellStart"/>
      <w:r w:rsidRPr="00FB3FEC">
        <w:rPr>
          <w:rFonts w:ascii="Times New Roman" w:eastAsia="SimSun" w:hAnsi="Times New Roman" w:cs="Times New Roman"/>
          <w:b/>
          <w:sz w:val="24"/>
          <w:szCs w:val="24"/>
          <w:lang w:eastAsia="zh-CN"/>
        </w:rPr>
        <w:t>m.K</w:t>
      </w:r>
      <w:proofErr w:type="spellEnd"/>
      <w:r w:rsidRPr="00FB3FEC">
        <w:rPr>
          <w:rFonts w:ascii="Times New Roman" w:eastAsia="SimSun" w:hAnsi="Times New Roman" w:cs="Times New Roman"/>
          <w:sz w:val="24"/>
          <w:szCs w:val="24"/>
          <w:lang w:eastAsia="bg-BG"/>
        </w:rPr>
        <w:t xml:space="preserve"> </w:t>
      </w:r>
      <w:r w:rsidRPr="00FB3FEC">
        <w:rPr>
          <w:rFonts w:ascii="Times New Roman" w:eastAsia="SimSun" w:hAnsi="Times New Roman" w:cs="Times New Roman"/>
          <w:sz w:val="24"/>
          <w:szCs w:val="24"/>
          <w:lang w:eastAsia="zh-CN"/>
        </w:rPr>
        <w:t>при определени условия на изпитване.</w:t>
      </w:r>
    </w:p>
    <w:p w:rsidR="00FB3FEC" w:rsidRPr="00FB3FEC" w:rsidRDefault="00FB3FEC" w:rsidP="00FB3FEC">
      <w:pPr>
        <w:numPr>
          <w:ilvl w:val="0"/>
          <w:numId w:val="2"/>
        </w:numPr>
        <w:spacing w:after="120" w:line="240" w:lineRule="auto"/>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Минерални топлоизолационни плочи</w:t>
      </w:r>
      <w:r w:rsidRPr="00FB3FEC">
        <w:rPr>
          <w:rFonts w:ascii="Times New Roman" w:eastAsia="SimSun" w:hAnsi="Times New Roman" w:cs="Times New Roman"/>
          <w:sz w:val="24"/>
          <w:szCs w:val="24"/>
          <w:lang w:eastAsia="bg-BG"/>
        </w:rPr>
        <w:t xml:space="preserve"> - </w:t>
      </w:r>
      <w:r w:rsidRPr="00FB3FEC">
        <w:rPr>
          <w:rFonts w:ascii="Times New Roman" w:eastAsia="SimSun" w:hAnsi="Times New Roman" w:cs="Times New Roman"/>
          <w:b/>
          <w:sz w:val="24"/>
          <w:szCs w:val="24"/>
          <w:lang w:eastAsia="zh-CN"/>
        </w:rPr>
        <w:t>λ ≤ 0,045 W/</w:t>
      </w:r>
      <w:proofErr w:type="spellStart"/>
      <w:r w:rsidRPr="00FB3FEC">
        <w:rPr>
          <w:rFonts w:ascii="Times New Roman" w:eastAsia="SimSun" w:hAnsi="Times New Roman" w:cs="Times New Roman"/>
          <w:b/>
          <w:sz w:val="24"/>
          <w:szCs w:val="24"/>
          <w:lang w:eastAsia="zh-CN"/>
        </w:rPr>
        <w:t>m.K</w:t>
      </w:r>
      <w:proofErr w:type="spellEnd"/>
      <w:r w:rsidRPr="00FB3FEC">
        <w:rPr>
          <w:rFonts w:ascii="Times New Roman" w:eastAsia="SimSun" w:hAnsi="Times New Roman" w:cs="Times New Roman"/>
          <w:b/>
          <w:sz w:val="24"/>
          <w:szCs w:val="24"/>
          <w:lang w:eastAsia="zh-CN"/>
        </w:rPr>
        <w:t>,</w:t>
      </w:r>
      <w:r w:rsidRPr="00FB3FEC">
        <w:rPr>
          <w:rFonts w:ascii="Times New Roman" w:eastAsia="SimSun" w:hAnsi="Times New Roman" w:cs="Times New Roman"/>
          <w:sz w:val="24"/>
          <w:szCs w:val="24"/>
          <w:lang w:eastAsia="zh-CN"/>
        </w:rPr>
        <w:t xml:space="preserve"> при определени условия на изпитване.</w:t>
      </w:r>
    </w:p>
    <w:p w:rsidR="00FB3FEC" w:rsidRPr="00FB3FEC" w:rsidRDefault="00FB3FEC" w:rsidP="00FB3FEC">
      <w:pPr>
        <w:spacing w:after="0"/>
        <w:ind w:left="720"/>
        <w:jc w:val="both"/>
        <w:rPr>
          <w:rFonts w:ascii="Times New Roman" w:eastAsia="SimSun" w:hAnsi="Times New Roman" w:cs="Times New Roman"/>
          <w:sz w:val="24"/>
          <w:szCs w:val="24"/>
          <w:lang w:eastAsia="zh-CN"/>
        </w:rPr>
      </w:pPr>
    </w:p>
    <w:p w:rsidR="00FB3FEC" w:rsidRPr="00FB3FEC" w:rsidRDefault="00FB3FEC" w:rsidP="00FB3FEC">
      <w:pPr>
        <w:spacing w:after="0"/>
        <w:ind w:left="360"/>
        <w:jc w:val="both"/>
        <w:rPr>
          <w:rFonts w:ascii="Times New Roman" w:eastAsia="SimSun" w:hAnsi="Times New Roman" w:cs="Times New Roman"/>
          <w:i/>
          <w:sz w:val="24"/>
          <w:szCs w:val="24"/>
          <w:lang w:eastAsia="zh-CN"/>
        </w:rPr>
      </w:pPr>
      <w:r w:rsidRPr="00FB3FEC">
        <w:rPr>
          <w:rFonts w:ascii="Times New Roman" w:eastAsia="SimSun" w:hAnsi="Times New Roman" w:cs="Times New Roman"/>
          <w:i/>
          <w:sz w:val="24"/>
          <w:szCs w:val="24"/>
          <w:lang w:eastAsia="zh-CN"/>
        </w:rPr>
        <w:t xml:space="preserve">За EPS и XPS следва да се декларират също: деформация при определени условия на натоварване на натиск и температурно въздействие; якост на опън перпендикулярно на повърхностите; напрежение на натиск при 10% деформация; число на дифузно съпротивление; продължително </w:t>
      </w:r>
      <w:proofErr w:type="spellStart"/>
      <w:r w:rsidRPr="00FB3FEC">
        <w:rPr>
          <w:rFonts w:ascii="Times New Roman" w:eastAsia="SimSun" w:hAnsi="Times New Roman" w:cs="Times New Roman"/>
          <w:i/>
          <w:sz w:val="24"/>
          <w:szCs w:val="24"/>
          <w:lang w:eastAsia="zh-CN"/>
        </w:rPr>
        <w:t>водопоглъщане</w:t>
      </w:r>
      <w:proofErr w:type="spellEnd"/>
      <w:r w:rsidRPr="00FB3FEC">
        <w:rPr>
          <w:rFonts w:ascii="Times New Roman" w:eastAsia="SimSun" w:hAnsi="Times New Roman" w:cs="Times New Roman"/>
          <w:i/>
          <w:sz w:val="24"/>
          <w:szCs w:val="24"/>
          <w:lang w:eastAsia="zh-CN"/>
        </w:rPr>
        <w:t xml:space="preserve"> чрез дифузия; мразоустойчивост; дифузия и пренасяне на водни пари; </w:t>
      </w:r>
      <w:proofErr w:type="spellStart"/>
      <w:r w:rsidRPr="00FB3FEC">
        <w:rPr>
          <w:rFonts w:ascii="Times New Roman" w:eastAsia="SimSun" w:hAnsi="Times New Roman" w:cs="Times New Roman"/>
          <w:i/>
          <w:sz w:val="24"/>
          <w:szCs w:val="24"/>
          <w:lang w:eastAsia="zh-CN"/>
        </w:rPr>
        <w:t>динамичнa</w:t>
      </w:r>
      <w:proofErr w:type="spellEnd"/>
      <w:r w:rsidRPr="00FB3FEC">
        <w:rPr>
          <w:rFonts w:ascii="Times New Roman" w:eastAsia="SimSun" w:hAnsi="Times New Roman" w:cs="Times New Roman"/>
          <w:i/>
          <w:sz w:val="24"/>
          <w:szCs w:val="24"/>
          <w:lang w:eastAsia="zh-CN"/>
        </w:rPr>
        <w:t xml:space="preserve"> коравина; </w:t>
      </w:r>
      <w:r w:rsidRPr="00FB3FEC">
        <w:rPr>
          <w:rFonts w:ascii="Times New Roman" w:eastAsia="SimSun" w:hAnsi="Times New Roman" w:cs="Times New Roman"/>
          <w:i/>
          <w:sz w:val="24"/>
          <w:szCs w:val="24"/>
          <w:lang w:eastAsia="zh-CN"/>
        </w:rPr>
        <w:lastRenderedPageBreak/>
        <w:t>реакция на огън; клас на горимост – по норми за съответното предназначение в сградата.</w:t>
      </w:r>
    </w:p>
    <w:p w:rsidR="00FB3FEC" w:rsidRPr="00FB3FEC" w:rsidRDefault="00FB3FEC" w:rsidP="00FB3FEC">
      <w:pPr>
        <w:spacing w:after="0"/>
        <w:ind w:left="360"/>
        <w:jc w:val="both"/>
        <w:rPr>
          <w:rFonts w:ascii="Times New Roman" w:eastAsia="SimSun" w:hAnsi="Times New Roman" w:cs="Times New Roman"/>
          <w:i/>
          <w:sz w:val="24"/>
          <w:szCs w:val="24"/>
          <w:lang w:eastAsia="zh-CN"/>
        </w:rPr>
      </w:pPr>
      <w:r w:rsidRPr="00FB3FEC">
        <w:rPr>
          <w:rFonts w:ascii="Times New Roman" w:eastAsia="SimSun" w:hAnsi="Times New Roman" w:cs="Times New Roman"/>
          <w:i/>
          <w:sz w:val="24"/>
          <w:szCs w:val="24"/>
          <w:lang w:eastAsia="zh-CN"/>
        </w:rPr>
        <w:t>За вати следва да се декларират също: дифузия на водни пари; стабилност на размерите при определена температура и при определена влажност на въздуха; динамична якост; свиваемост; якост на опън перпендикулярно на лицевата част; клас на горимост – А1.</w:t>
      </w:r>
    </w:p>
    <w:p w:rsidR="00FB3FEC" w:rsidRPr="00FB3FEC" w:rsidRDefault="00FB3FEC" w:rsidP="00FB3FEC">
      <w:pPr>
        <w:spacing w:after="0"/>
        <w:ind w:left="360"/>
        <w:jc w:val="both"/>
        <w:rPr>
          <w:rFonts w:ascii="Times New Roman" w:eastAsia="SimSun" w:hAnsi="Times New Roman" w:cs="Times New Roman"/>
          <w:i/>
          <w:sz w:val="24"/>
          <w:szCs w:val="24"/>
          <w:lang w:eastAsia="zh-CN"/>
        </w:rPr>
      </w:pPr>
      <w:r w:rsidRPr="00FB3FEC">
        <w:rPr>
          <w:rFonts w:ascii="Times New Roman" w:eastAsia="SimSun" w:hAnsi="Times New Roman" w:cs="Times New Roman"/>
          <w:i/>
          <w:sz w:val="24"/>
          <w:szCs w:val="24"/>
          <w:lang w:eastAsia="zh-CN"/>
        </w:rPr>
        <w:t>Топлоизолационните  продукти от пенополиуретан следва да се съобразят с конкретното им предназначение и дебелината на покритието следва да бъде оразмерена в зависимост от коефициента на топлопроводност за съответната плътност.</w:t>
      </w:r>
    </w:p>
    <w:p w:rsidR="00FB3FEC" w:rsidRPr="00FB3FEC" w:rsidRDefault="00FB3FEC" w:rsidP="00FB3FEC">
      <w:pPr>
        <w:spacing w:after="0"/>
        <w:ind w:left="360"/>
        <w:jc w:val="both"/>
        <w:rPr>
          <w:rFonts w:ascii="Times New Roman" w:eastAsia="SimSun" w:hAnsi="Times New Roman" w:cs="Times New Roman"/>
          <w:i/>
          <w:sz w:val="24"/>
          <w:szCs w:val="24"/>
          <w:lang w:eastAsia="zh-CN"/>
        </w:rPr>
      </w:pPr>
    </w:p>
    <w:p w:rsidR="00FB3FEC" w:rsidRPr="00FB3FEC" w:rsidRDefault="00FB3FEC" w:rsidP="00FB3FEC">
      <w:pPr>
        <w:numPr>
          <w:ilvl w:val="0"/>
          <w:numId w:val="2"/>
        </w:numPr>
        <w:spacing w:after="120" w:line="240" w:lineRule="auto"/>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 xml:space="preserve">Еластична </w:t>
      </w:r>
      <w:proofErr w:type="spellStart"/>
      <w:r w:rsidRPr="00FB3FEC">
        <w:rPr>
          <w:rFonts w:ascii="Times New Roman" w:eastAsia="SimSun" w:hAnsi="Times New Roman" w:cs="Times New Roman"/>
          <w:sz w:val="24"/>
          <w:szCs w:val="24"/>
          <w:lang w:eastAsia="bg-BG"/>
        </w:rPr>
        <w:t>лепилна</w:t>
      </w:r>
      <w:proofErr w:type="spellEnd"/>
      <w:r w:rsidRPr="00FB3FEC">
        <w:rPr>
          <w:rFonts w:ascii="Times New Roman" w:eastAsia="SimSun" w:hAnsi="Times New Roman" w:cs="Times New Roman"/>
          <w:sz w:val="24"/>
          <w:szCs w:val="24"/>
          <w:lang w:eastAsia="bg-BG"/>
        </w:rPr>
        <w:t xml:space="preserve"> прахообразна смес за лепене на топлоизолационни плочи, съвместима с конкретната топлоизолационна система и основния топлоизолационен продукт;</w:t>
      </w:r>
    </w:p>
    <w:p w:rsidR="00FB3FEC" w:rsidRPr="00FB3FEC" w:rsidRDefault="00FB3FEC" w:rsidP="00FB3FEC">
      <w:pPr>
        <w:numPr>
          <w:ilvl w:val="0"/>
          <w:numId w:val="2"/>
        </w:numPr>
        <w:spacing w:after="120" w:line="240" w:lineRule="auto"/>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 xml:space="preserve">Еластична </w:t>
      </w:r>
      <w:proofErr w:type="spellStart"/>
      <w:r w:rsidRPr="00FB3FEC">
        <w:rPr>
          <w:rFonts w:ascii="Times New Roman" w:eastAsia="SimSun" w:hAnsi="Times New Roman" w:cs="Times New Roman"/>
          <w:sz w:val="24"/>
          <w:szCs w:val="24"/>
          <w:lang w:eastAsia="bg-BG"/>
        </w:rPr>
        <w:t>лепилно-шпакловъчна</w:t>
      </w:r>
      <w:proofErr w:type="spellEnd"/>
      <w:r w:rsidRPr="00FB3FEC">
        <w:rPr>
          <w:rFonts w:ascii="Times New Roman" w:eastAsia="SimSun" w:hAnsi="Times New Roman" w:cs="Times New Roman"/>
          <w:sz w:val="24"/>
          <w:szCs w:val="24"/>
          <w:lang w:eastAsia="bg-BG"/>
        </w:rPr>
        <w:t xml:space="preserve"> прахообразна смес за лепене и шпакловане на топлоизолационни плочи от EPS, за шпакловане на основи от цимент, сглобяеми елементи от бетон, мазилки на циментова основа, термоизолиращи мазилки, за декоративни детайли;</w:t>
      </w:r>
    </w:p>
    <w:p w:rsidR="00FB3FEC" w:rsidRPr="00FB3FEC" w:rsidRDefault="00FB3FEC" w:rsidP="00FB3FEC">
      <w:pPr>
        <w:numPr>
          <w:ilvl w:val="0"/>
          <w:numId w:val="2"/>
        </w:numPr>
        <w:spacing w:after="120" w:line="240" w:lineRule="auto"/>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 xml:space="preserve">Армираща мрежа с </w:t>
      </w:r>
      <w:proofErr w:type="spellStart"/>
      <w:r w:rsidRPr="00FB3FEC">
        <w:rPr>
          <w:rFonts w:ascii="Times New Roman" w:eastAsia="SimSun" w:hAnsi="Times New Roman" w:cs="Times New Roman"/>
          <w:sz w:val="24"/>
          <w:szCs w:val="24"/>
          <w:lang w:eastAsia="bg-BG"/>
        </w:rPr>
        <w:t>алкалоустойчиво</w:t>
      </w:r>
      <w:proofErr w:type="spellEnd"/>
      <w:r w:rsidRPr="00FB3FEC">
        <w:rPr>
          <w:rFonts w:ascii="Times New Roman" w:eastAsia="SimSun" w:hAnsi="Times New Roman" w:cs="Times New Roman"/>
          <w:sz w:val="24"/>
          <w:szCs w:val="24"/>
          <w:lang w:eastAsia="bg-BG"/>
        </w:rPr>
        <w:t xml:space="preserve"> покритие за вграждане в топлоизолационната система, съвместима с предлаганата топлоизолационна система;</w:t>
      </w:r>
      <w:r w:rsidRPr="00FB3FEC">
        <w:rPr>
          <w:rFonts w:ascii="Times New Roman" w:eastAsia="SimSun" w:hAnsi="Times New Roman" w:cs="Times New Roman"/>
          <w:color w:val="00B050"/>
          <w:sz w:val="24"/>
          <w:szCs w:val="24"/>
          <w:lang w:eastAsia="bg-BG"/>
        </w:rPr>
        <w:t xml:space="preserve"> </w:t>
      </w:r>
      <w:r w:rsidRPr="00FB3FEC">
        <w:rPr>
          <w:rFonts w:ascii="Times New Roman" w:eastAsia="SimSun" w:hAnsi="Times New Roman" w:cs="Times New Roman"/>
          <w:b/>
          <w:sz w:val="24"/>
          <w:szCs w:val="24"/>
          <w:lang w:eastAsia="bg-BG"/>
        </w:rPr>
        <w:t>тегло ≥150 гр./м2</w:t>
      </w:r>
    </w:p>
    <w:p w:rsidR="00FB3FEC" w:rsidRPr="00FB3FEC" w:rsidRDefault="00FB3FEC" w:rsidP="00FB3FEC">
      <w:pPr>
        <w:numPr>
          <w:ilvl w:val="0"/>
          <w:numId w:val="2"/>
        </w:numPr>
        <w:spacing w:after="120" w:line="240" w:lineRule="auto"/>
        <w:jc w:val="both"/>
        <w:rPr>
          <w:rFonts w:ascii="Times New Roman" w:eastAsia="SimSun" w:hAnsi="Times New Roman" w:cs="Times New Roman"/>
          <w:sz w:val="24"/>
          <w:szCs w:val="24"/>
          <w:lang w:eastAsia="bg-BG"/>
        </w:rPr>
      </w:pPr>
      <w:proofErr w:type="spellStart"/>
      <w:r w:rsidRPr="00FB3FEC">
        <w:rPr>
          <w:rFonts w:ascii="Times New Roman" w:eastAsia="SimSun" w:hAnsi="Times New Roman" w:cs="Times New Roman"/>
          <w:sz w:val="24"/>
          <w:szCs w:val="24"/>
          <w:lang w:eastAsia="bg-BG"/>
        </w:rPr>
        <w:t>Импрегнатор-заздравител</w:t>
      </w:r>
      <w:proofErr w:type="spellEnd"/>
      <w:r w:rsidRPr="00FB3FEC">
        <w:rPr>
          <w:rFonts w:ascii="Times New Roman" w:eastAsia="SimSun" w:hAnsi="Times New Roman" w:cs="Times New Roman"/>
          <w:sz w:val="24"/>
          <w:szCs w:val="24"/>
          <w:lang w:eastAsia="bg-BG"/>
        </w:rPr>
        <w:t xml:space="preserve"> на дисперсна основа, предназначен за основи, които ще бъдат третирани с продукти от групата на </w:t>
      </w:r>
      <w:proofErr w:type="spellStart"/>
      <w:r w:rsidRPr="00FB3FEC">
        <w:rPr>
          <w:rFonts w:ascii="Times New Roman" w:eastAsia="SimSun" w:hAnsi="Times New Roman" w:cs="Times New Roman"/>
          <w:sz w:val="24"/>
          <w:szCs w:val="24"/>
          <w:lang w:eastAsia="bg-BG"/>
        </w:rPr>
        <w:t>акрилни</w:t>
      </w:r>
      <w:proofErr w:type="spellEnd"/>
      <w:r w:rsidRPr="00FB3FEC">
        <w:rPr>
          <w:rFonts w:ascii="Times New Roman" w:eastAsia="SimSun" w:hAnsi="Times New Roman" w:cs="Times New Roman"/>
          <w:sz w:val="24"/>
          <w:szCs w:val="24"/>
          <w:lang w:eastAsia="bg-BG"/>
        </w:rPr>
        <w:t>, силикатни или силиконови продукти според конкретното предназначение;</w:t>
      </w:r>
    </w:p>
    <w:p w:rsidR="00FB3FEC" w:rsidRPr="00FB3FEC" w:rsidRDefault="00FB3FEC" w:rsidP="00FB3FEC">
      <w:pPr>
        <w:numPr>
          <w:ilvl w:val="0"/>
          <w:numId w:val="2"/>
        </w:numPr>
        <w:spacing w:after="120" w:line="240" w:lineRule="auto"/>
        <w:jc w:val="both"/>
        <w:rPr>
          <w:rFonts w:ascii="Times New Roman" w:eastAsia="SimSun" w:hAnsi="Times New Roman" w:cs="Times New Roman"/>
          <w:sz w:val="24"/>
          <w:szCs w:val="24"/>
          <w:lang w:eastAsia="bg-BG"/>
        </w:rPr>
      </w:pPr>
      <w:proofErr w:type="spellStart"/>
      <w:r w:rsidRPr="00FB3FEC">
        <w:rPr>
          <w:rFonts w:ascii="Times New Roman" w:eastAsia="SimSun" w:hAnsi="Times New Roman" w:cs="Times New Roman"/>
          <w:sz w:val="24"/>
          <w:szCs w:val="24"/>
          <w:lang w:eastAsia="bg-BG"/>
        </w:rPr>
        <w:t>Финишна</w:t>
      </w:r>
      <w:proofErr w:type="spellEnd"/>
      <w:r w:rsidRPr="00FB3FEC">
        <w:rPr>
          <w:rFonts w:ascii="Times New Roman" w:eastAsia="SimSun" w:hAnsi="Times New Roman" w:cs="Times New Roman"/>
          <w:sz w:val="24"/>
          <w:szCs w:val="24"/>
          <w:lang w:eastAsia="bg-BG"/>
        </w:rPr>
        <w:t xml:space="preserve"> мазилка с едрина на зърното </w:t>
      </w:r>
      <w:r w:rsidRPr="00FB3FEC">
        <w:rPr>
          <w:rFonts w:ascii="Times New Roman" w:eastAsia="SimSun" w:hAnsi="Times New Roman" w:cs="Times New Roman"/>
          <w:b/>
          <w:sz w:val="24"/>
          <w:szCs w:val="24"/>
          <w:lang w:eastAsia="bg-BG"/>
        </w:rPr>
        <w:t>мин 2,0 мм</w:t>
      </w:r>
      <w:r w:rsidRPr="00FB3FEC">
        <w:rPr>
          <w:rFonts w:ascii="Times New Roman" w:eastAsia="SimSun" w:hAnsi="Times New Roman" w:cs="Times New Roman"/>
          <w:sz w:val="24"/>
          <w:szCs w:val="24"/>
          <w:lang w:eastAsia="bg-BG"/>
        </w:rPr>
        <w:t xml:space="preserve">; коефициент на </w:t>
      </w:r>
      <w:proofErr w:type="spellStart"/>
      <w:r w:rsidRPr="00FB3FEC">
        <w:rPr>
          <w:rFonts w:ascii="Times New Roman" w:eastAsia="SimSun" w:hAnsi="Times New Roman" w:cs="Times New Roman"/>
          <w:sz w:val="24"/>
          <w:szCs w:val="24"/>
          <w:lang w:eastAsia="bg-BG"/>
        </w:rPr>
        <w:t>светлоотразяване</w:t>
      </w:r>
      <w:proofErr w:type="spellEnd"/>
      <w:r w:rsidRPr="00FB3FEC">
        <w:rPr>
          <w:rFonts w:ascii="Times New Roman" w:eastAsia="SimSun" w:hAnsi="Times New Roman" w:cs="Times New Roman"/>
          <w:sz w:val="24"/>
          <w:szCs w:val="24"/>
          <w:lang w:eastAsia="bg-BG"/>
        </w:rPr>
        <w:t xml:space="preserve"> на цвета: </w:t>
      </w:r>
      <w:r w:rsidRPr="00FB3FEC">
        <w:rPr>
          <w:rFonts w:ascii="Times New Roman" w:eastAsia="SimSun" w:hAnsi="Times New Roman" w:cs="Times New Roman"/>
          <w:b/>
          <w:sz w:val="24"/>
          <w:szCs w:val="24"/>
          <w:lang w:eastAsia="bg-BG"/>
        </w:rPr>
        <w:t>(≥ 50%)</w:t>
      </w:r>
      <w:r w:rsidRPr="00FB3FEC">
        <w:rPr>
          <w:rFonts w:ascii="Times New Roman" w:eastAsia="SimSun" w:hAnsi="Times New Roman" w:cs="Times New Roman"/>
          <w:sz w:val="24"/>
          <w:szCs w:val="24"/>
          <w:lang w:eastAsia="bg-BG"/>
        </w:rPr>
        <w:t xml:space="preserve">;  фактор на степен на изсветляване на цвета: </w:t>
      </w:r>
      <w:r w:rsidRPr="00FB3FEC">
        <w:rPr>
          <w:rFonts w:ascii="Times New Roman" w:eastAsia="SimSun" w:hAnsi="Times New Roman" w:cs="Times New Roman"/>
          <w:b/>
          <w:sz w:val="24"/>
          <w:szCs w:val="24"/>
          <w:lang w:eastAsia="bg-BG"/>
        </w:rPr>
        <w:t>мин 5</w:t>
      </w:r>
      <w:r w:rsidRPr="00FB3FEC">
        <w:rPr>
          <w:rFonts w:ascii="Times New Roman" w:eastAsia="SimSun" w:hAnsi="Times New Roman" w:cs="Times New Roman"/>
          <w:sz w:val="24"/>
          <w:szCs w:val="24"/>
          <w:lang w:eastAsia="bg-BG"/>
        </w:rPr>
        <w:t xml:space="preserve">; фактор на устойчивост на атмосферно влияние </w:t>
      </w:r>
      <w:r w:rsidRPr="00FB3FEC">
        <w:rPr>
          <w:rFonts w:ascii="Times New Roman" w:eastAsia="SimSun" w:hAnsi="Times New Roman" w:cs="Times New Roman"/>
          <w:b/>
          <w:sz w:val="24"/>
          <w:szCs w:val="24"/>
          <w:lang w:eastAsia="bg-BG"/>
        </w:rPr>
        <w:t>мин.</w:t>
      </w:r>
      <w:r w:rsidRPr="00FB3FEC">
        <w:rPr>
          <w:rFonts w:ascii="Times New Roman" w:eastAsia="SimSun" w:hAnsi="Times New Roman" w:cs="Times New Roman"/>
          <w:sz w:val="24"/>
          <w:szCs w:val="24"/>
          <w:lang w:eastAsia="bg-BG"/>
        </w:rPr>
        <w:t xml:space="preserve"> </w:t>
      </w:r>
      <w:r w:rsidRPr="00FB3FEC">
        <w:rPr>
          <w:rFonts w:ascii="Times New Roman" w:eastAsia="SimSun" w:hAnsi="Times New Roman" w:cs="Times New Roman"/>
          <w:b/>
          <w:sz w:val="24"/>
          <w:szCs w:val="24"/>
          <w:lang w:eastAsia="bg-BG"/>
        </w:rPr>
        <w:t>8</w:t>
      </w:r>
      <w:r w:rsidRPr="00FB3FEC">
        <w:rPr>
          <w:rFonts w:ascii="Times New Roman" w:eastAsia="SimSun" w:hAnsi="Times New Roman" w:cs="Times New Roman"/>
          <w:sz w:val="24"/>
          <w:szCs w:val="24"/>
          <w:lang w:eastAsia="bg-BG"/>
        </w:rPr>
        <w:t xml:space="preserve">; използвани пигменти </w:t>
      </w:r>
      <w:r w:rsidRPr="00FB3FEC">
        <w:rPr>
          <w:rFonts w:ascii="Times New Roman" w:eastAsia="SimSun" w:hAnsi="Times New Roman" w:cs="Times New Roman"/>
          <w:b/>
          <w:sz w:val="24"/>
          <w:szCs w:val="24"/>
          <w:lang w:eastAsia="bg-BG"/>
        </w:rPr>
        <w:t>неорганични</w:t>
      </w:r>
      <w:r w:rsidRPr="00FB3FEC">
        <w:rPr>
          <w:rFonts w:ascii="Times New Roman" w:eastAsia="SimSun" w:hAnsi="Times New Roman" w:cs="Times New Roman"/>
          <w:sz w:val="24"/>
          <w:szCs w:val="24"/>
          <w:lang w:eastAsia="bg-BG"/>
        </w:rPr>
        <w:t xml:space="preserve">; устойчивост на микроорганизми </w:t>
      </w:r>
      <w:r w:rsidRPr="00FB3FEC">
        <w:rPr>
          <w:rFonts w:ascii="Times New Roman" w:eastAsia="SimSun" w:hAnsi="Times New Roman" w:cs="Times New Roman"/>
          <w:b/>
          <w:sz w:val="24"/>
          <w:szCs w:val="24"/>
          <w:lang w:eastAsia="bg-BG"/>
        </w:rPr>
        <w:t>- активна защита на сухия филм на финишното покритие</w:t>
      </w:r>
      <w:r w:rsidRPr="00FB3FEC">
        <w:rPr>
          <w:rFonts w:ascii="Times New Roman" w:eastAsia="SimSun" w:hAnsi="Times New Roman" w:cs="Times New Roman"/>
          <w:sz w:val="24"/>
          <w:szCs w:val="24"/>
          <w:lang w:eastAsia="bg-BG"/>
        </w:rPr>
        <w:t>; здравна оценка за приложението /поради отмиванията на фасадата, които отиват в подпочвените води/.</w:t>
      </w:r>
    </w:p>
    <w:p w:rsidR="00FB3FEC" w:rsidRPr="00FB3FEC" w:rsidRDefault="00FB3FEC" w:rsidP="00FB3FEC">
      <w:pPr>
        <w:spacing w:after="0"/>
        <w:jc w:val="both"/>
        <w:rPr>
          <w:rFonts w:ascii="Times New Roman" w:eastAsia="SimSun" w:hAnsi="Times New Roman" w:cs="Times New Roman"/>
          <w:b/>
          <w:sz w:val="24"/>
          <w:szCs w:val="24"/>
          <w:lang w:eastAsia="zh-CN"/>
        </w:rPr>
      </w:pPr>
      <w:r w:rsidRPr="00FB3FEC">
        <w:rPr>
          <w:rFonts w:ascii="Times New Roman" w:eastAsia="SimSun" w:hAnsi="Times New Roman" w:cs="Times New Roman"/>
          <w:b/>
          <w:sz w:val="24"/>
          <w:szCs w:val="24"/>
          <w:lang w:eastAsia="zh-CN"/>
        </w:rPr>
        <w:t>ВАЖНО! Задължително е от бъдещия изпълнител да се представи актуален Сертификат за производствен контрол на съответната топлоизолационна система/комплект, с който да се докаже, че предлаганото решение представлява една топлоизолационна система/комплект преди изграждането й. Сертификатът следва да бъде издаден не по-късно от 3 (три) години от датата на подаване на офертата.</w:t>
      </w:r>
    </w:p>
    <w:p w:rsidR="00FB3FEC" w:rsidRPr="00FB3FEC" w:rsidRDefault="00FB3FEC" w:rsidP="00FB3FEC">
      <w:pPr>
        <w:spacing w:after="0"/>
        <w:jc w:val="both"/>
        <w:rPr>
          <w:rFonts w:ascii="Times New Roman" w:eastAsia="SimSun" w:hAnsi="Times New Roman" w:cs="Times New Roman"/>
          <w:b/>
          <w:sz w:val="24"/>
          <w:szCs w:val="24"/>
          <w:lang w:eastAsia="zh-CN"/>
        </w:rPr>
      </w:pPr>
      <w:r w:rsidRPr="00FB3FEC">
        <w:rPr>
          <w:rFonts w:ascii="Times New Roman" w:eastAsia="SimSun" w:hAnsi="Times New Roman" w:cs="Times New Roman"/>
          <w:b/>
          <w:sz w:val="24"/>
          <w:szCs w:val="24"/>
          <w:lang w:eastAsia="zh-CN"/>
        </w:rPr>
        <w:t>Предлаганите системи (комплекти) трябва да отговарят минимум на следните изисквания, по отношение на характеристиките на цялата система:</w:t>
      </w:r>
    </w:p>
    <w:p w:rsidR="00FB3FEC" w:rsidRPr="00FB3FEC" w:rsidRDefault="00FB3FEC" w:rsidP="00FB3FEC">
      <w:pPr>
        <w:numPr>
          <w:ilvl w:val="0"/>
          <w:numId w:val="14"/>
        </w:numPr>
        <w:spacing w:after="0" w:line="240" w:lineRule="auto"/>
        <w:contextualSpacing/>
        <w:jc w:val="both"/>
        <w:rPr>
          <w:rFonts w:ascii="Times New Roman" w:eastAsia="SimSun" w:hAnsi="Times New Roman" w:cs="Times New Roman"/>
          <w:b/>
          <w:sz w:val="24"/>
          <w:szCs w:val="24"/>
          <w:lang w:eastAsia="zh-CN"/>
        </w:rPr>
      </w:pPr>
      <w:r w:rsidRPr="00FB3FEC">
        <w:rPr>
          <w:rFonts w:ascii="Times New Roman" w:eastAsia="SimSun" w:hAnsi="Times New Roman" w:cs="Times New Roman"/>
          <w:b/>
          <w:sz w:val="24"/>
          <w:szCs w:val="24"/>
          <w:lang w:eastAsia="zh-CN"/>
        </w:rPr>
        <w:t>Реакция на огън на цялата система: клас В/s1/d0</w:t>
      </w:r>
    </w:p>
    <w:p w:rsidR="00FB3FEC" w:rsidRPr="00FB3FEC" w:rsidRDefault="00FB3FEC" w:rsidP="00FB3FEC">
      <w:pPr>
        <w:numPr>
          <w:ilvl w:val="0"/>
          <w:numId w:val="14"/>
        </w:numPr>
        <w:spacing w:after="0" w:line="240" w:lineRule="auto"/>
        <w:contextualSpacing/>
        <w:jc w:val="both"/>
        <w:rPr>
          <w:rFonts w:ascii="Times New Roman" w:eastAsia="SimSun" w:hAnsi="Times New Roman" w:cs="Times New Roman"/>
          <w:b/>
          <w:sz w:val="24"/>
          <w:szCs w:val="24"/>
          <w:lang w:eastAsia="zh-CN"/>
        </w:rPr>
      </w:pPr>
      <w:r w:rsidRPr="00FB3FEC">
        <w:rPr>
          <w:rFonts w:ascii="Times New Roman" w:eastAsia="SimSun" w:hAnsi="Times New Roman" w:cs="Times New Roman"/>
          <w:b/>
          <w:sz w:val="24"/>
          <w:szCs w:val="24"/>
          <w:lang w:eastAsia="zh-CN"/>
        </w:rPr>
        <w:t xml:space="preserve">Водопропускливост на повърхността на системата: ≤ 0,25 </w:t>
      </w:r>
      <w:proofErr w:type="spellStart"/>
      <w:r w:rsidRPr="00FB3FEC">
        <w:rPr>
          <w:rFonts w:ascii="Times New Roman" w:eastAsia="SimSun" w:hAnsi="Times New Roman" w:cs="Times New Roman"/>
          <w:b/>
          <w:sz w:val="24"/>
          <w:szCs w:val="24"/>
          <w:lang w:eastAsia="zh-CN"/>
        </w:rPr>
        <w:t>kg</w:t>
      </w:r>
      <w:proofErr w:type="spellEnd"/>
      <w:r w:rsidRPr="00FB3FEC">
        <w:rPr>
          <w:rFonts w:ascii="Times New Roman" w:eastAsia="SimSun" w:hAnsi="Times New Roman" w:cs="Times New Roman"/>
          <w:b/>
          <w:sz w:val="24"/>
          <w:szCs w:val="24"/>
          <w:lang w:eastAsia="zh-CN"/>
        </w:rPr>
        <w:t>/(m</w:t>
      </w:r>
      <w:r w:rsidRPr="00FB3FEC">
        <w:rPr>
          <w:rFonts w:ascii="Times New Roman" w:eastAsia="SimSun" w:hAnsi="Times New Roman" w:cs="Times New Roman"/>
          <w:b/>
          <w:sz w:val="24"/>
          <w:szCs w:val="24"/>
          <w:vertAlign w:val="superscript"/>
          <w:lang w:eastAsia="zh-CN"/>
        </w:rPr>
        <w:t>2</w:t>
      </w:r>
      <w:r w:rsidRPr="00FB3FEC">
        <w:rPr>
          <w:rFonts w:ascii="Times New Roman" w:eastAsia="SimSun" w:hAnsi="Times New Roman" w:cs="Times New Roman"/>
          <w:b/>
          <w:sz w:val="24"/>
          <w:szCs w:val="24"/>
          <w:lang w:eastAsia="zh-CN"/>
        </w:rPr>
        <w:t>.h</w:t>
      </w:r>
      <w:r w:rsidRPr="00FB3FEC">
        <w:rPr>
          <w:rFonts w:ascii="Times New Roman" w:eastAsia="SimSun" w:hAnsi="Times New Roman" w:cs="Times New Roman"/>
          <w:b/>
          <w:sz w:val="24"/>
          <w:szCs w:val="24"/>
          <w:vertAlign w:val="superscript"/>
          <w:lang w:eastAsia="zh-CN"/>
        </w:rPr>
        <w:t>0,5</w:t>
      </w:r>
      <w:r w:rsidRPr="00FB3FEC">
        <w:rPr>
          <w:rFonts w:ascii="Times New Roman" w:eastAsia="SimSun" w:hAnsi="Times New Roman" w:cs="Times New Roman"/>
          <w:b/>
          <w:sz w:val="24"/>
          <w:szCs w:val="24"/>
          <w:lang w:eastAsia="zh-CN"/>
        </w:rPr>
        <w:t>)</w:t>
      </w:r>
    </w:p>
    <w:p w:rsidR="00FB3FEC" w:rsidRPr="00FB3FEC" w:rsidRDefault="00FB3FEC" w:rsidP="00FB3FEC">
      <w:pPr>
        <w:numPr>
          <w:ilvl w:val="0"/>
          <w:numId w:val="14"/>
        </w:numPr>
        <w:spacing w:after="0" w:line="240" w:lineRule="auto"/>
        <w:contextualSpacing/>
        <w:jc w:val="both"/>
        <w:rPr>
          <w:rFonts w:ascii="Times New Roman" w:eastAsia="SimSun" w:hAnsi="Times New Roman" w:cs="Times New Roman"/>
          <w:b/>
          <w:sz w:val="24"/>
          <w:szCs w:val="24"/>
          <w:lang w:eastAsia="zh-CN"/>
        </w:rPr>
      </w:pPr>
      <w:proofErr w:type="spellStart"/>
      <w:r w:rsidRPr="00FB3FEC">
        <w:rPr>
          <w:rFonts w:ascii="Times New Roman" w:eastAsia="SimSun" w:hAnsi="Times New Roman" w:cs="Times New Roman"/>
          <w:b/>
          <w:sz w:val="24"/>
          <w:szCs w:val="24"/>
          <w:lang w:eastAsia="zh-CN"/>
        </w:rPr>
        <w:t>Водопоглъщане</w:t>
      </w:r>
      <w:proofErr w:type="spellEnd"/>
      <w:r w:rsidRPr="00FB3FEC">
        <w:rPr>
          <w:rFonts w:ascii="Times New Roman" w:eastAsia="SimSun" w:hAnsi="Times New Roman" w:cs="Times New Roman"/>
          <w:b/>
          <w:sz w:val="24"/>
          <w:szCs w:val="24"/>
          <w:lang w:eastAsia="zh-CN"/>
        </w:rPr>
        <w:t xml:space="preserve"> на системата при потапяне: ≤ 0,15 </w:t>
      </w:r>
      <w:proofErr w:type="spellStart"/>
      <w:r w:rsidRPr="00FB3FEC">
        <w:rPr>
          <w:rFonts w:ascii="Times New Roman" w:eastAsia="SimSun" w:hAnsi="Times New Roman" w:cs="Times New Roman"/>
          <w:b/>
          <w:sz w:val="24"/>
          <w:szCs w:val="24"/>
          <w:lang w:eastAsia="zh-CN"/>
        </w:rPr>
        <w:t>kg</w:t>
      </w:r>
      <w:proofErr w:type="spellEnd"/>
      <w:r w:rsidRPr="00FB3FEC">
        <w:rPr>
          <w:rFonts w:ascii="Times New Roman" w:eastAsia="SimSun" w:hAnsi="Times New Roman" w:cs="Times New Roman"/>
          <w:b/>
          <w:sz w:val="24"/>
          <w:szCs w:val="24"/>
          <w:lang w:eastAsia="zh-CN"/>
        </w:rPr>
        <w:t>/m</w:t>
      </w:r>
      <w:r w:rsidRPr="00FB3FEC">
        <w:rPr>
          <w:rFonts w:ascii="Times New Roman" w:eastAsia="SimSun" w:hAnsi="Times New Roman" w:cs="Times New Roman"/>
          <w:b/>
          <w:sz w:val="24"/>
          <w:szCs w:val="24"/>
          <w:vertAlign w:val="superscript"/>
          <w:lang w:eastAsia="zh-CN"/>
        </w:rPr>
        <w:t>2</w:t>
      </w:r>
    </w:p>
    <w:p w:rsidR="00FB3FEC" w:rsidRPr="00FB3FEC" w:rsidRDefault="00FB3FEC" w:rsidP="00FB3FEC">
      <w:pPr>
        <w:numPr>
          <w:ilvl w:val="0"/>
          <w:numId w:val="14"/>
        </w:numPr>
        <w:spacing w:after="0" w:line="240" w:lineRule="auto"/>
        <w:contextualSpacing/>
        <w:jc w:val="both"/>
        <w:rPr>
          <w:rFonts w:ascii="Times New Roman" w:eastAsia="SimSun" w:hAnsi="Times New Roman" w:cs="Times New Roman"/>
          <w:b/>
          <w:sz w:val="24"/>
          <w:szCs w:val="24"/>
          <w:lang w:eastAsia="zh-CN"/>
        </w:rPr>
      </w:pPr>
      <w:proofErr w:type="spellStart"/>
      <w:r w:rsidRPr="00FB3FEC">
        <w:rPr>
          <w:rFonts w:ascii="Times New Roman" w:eastAsia="SimSun" w:hAnsi="Times New Roman" w:cs="Times New Roman"/>
          <w:b/>
          <w:sz w:val="24"/>
          <w:szCs w:val="24"/>
          <w:lang w:eastAsia="zh-CN"/>
        </w:rPr>
        <w:t>Паропропускливост</w:t>
      </w:r>
      <w:proofErr w:type="spellEnd"/>
      <w:r w:rsidRPr="00FB3FEC">
        <w:rPr>
          <w:rFonts w:ascii="Times New Roman" w:eastAsia="SimSun" w:hAnsi="Times New Roman" w:cs="Times New Roman"/>
          <w:b/>
          <w:sz w:val="24"/>
          <w:szCs w:val="24"/>
          <w:lang w:eastAsia="zh-CN"/>
        </w:rPr>
        <w:t xml:space="preserve"> на повърхността на системата: ≥ 25 g/(m</w:t>
      </w:r>
      <w:r w:rsidRPr="00FB3FEC">
        <w:rPr>
          <w:rFonts w:ascii="Times New Roman" w:eastAsia="SimSun" w:hAnsi="Times New Roman" w:cs="Times New Roman"/>
          <w:b/>
          <w:sz w:val="24"/>
          <w:szCs w:val="24"/>
          <w:vertAlign w:val="superscript"/>
          <w:lang w:eastAsia="zh-CN"/>
        </w:rPr>
        <w:t>2</w:t>
      </w:r>
      <w:r w:rsidRPr="00FB3FEC">
        <w:rPr>
          <w:rFonts w:ascii="Times New Roman" w:eastAsia="SimSun" w:hAnsi="Times New Roman" w:cs="Times New Roman"/>
          <w:b/>
          <w:sz w:val="24"/>
          <w:szCs w:val="24"/>
          <w:lang w:eastAsia="zh-CN"/>
        </w:rPr>
        <w:t>.d)</w:t>
      </w:r>
    </w:p>
    <w:p w:rsidR="00FB3FEC" w:rsidRPr="00FB3FEC" w:rsidRDefault="00FB3FEC" w:rsidP="00FB3FEC">
      <w:pPr>
        <w:numPr>
          <w:ilvl w:val="0"/>
          <w:numId w:val="14"/>
        </w:numPr>
        <w:spacing w:after="0" w:line="240" w:lineRule="auto"/>
        <w:contextualSpacing/>
        <w:jc w:val="both"/>
        <w:rPr>
          <w:rFonts w:ascii="Times New Roman" w:eastAsia="SimSun" w:hAnsi="Times New Roman" w:cs="Times New Roman"/>
          <w:b/>
          <w:sz w:val="24"/>
          <w:szCs w:val="24"/>
          <w:lang w:eastAsia="zh-CN"/>
        </w:rPr>
      </w:pPr>
      <w:r w:rsidRPr="00FB3FEC">
        <w:rPr>
          <w:rFonts w:ascii="Times New Roman" w:eastAsia="SimSun" w:hAnsi="Times New Roman" w:cs="Times New Roman"/>
          <w:b/>
          <w:sz w:val="24"/>
          <w:szCs w:val="24"/>
          <w:lang w:eastAsia="zh-CN"/>
        </w:rPr>
        <w:t>Съпротивление на проникване на системата: ≥ 400 N</w:t>
      </w:r>
    </w:p>
    <w:p w:rsidR="00FB3FEC" w:rsidRPr="00FB3FEC" w:rsidRDefault="00FB3FEC" w:rsidP="00FB3FEC">
      <w:pPr>
        <w:spacing w:after="0"/>
        <w:jc w:val="both"/>
        <w:rPr>
          <w:rFonts w:ascii="Times New Roman" w:eastAsia="SimSun" w:hAnsi="Times New Roman" w:cs="Times New Roman"/>
          <w:b/>
          <w:sz w:val="24"/>
          <w:szCs w:val="24"/>
          <w:lang w:eastAsia="zh-CN"/>
        </w:rPr>
      </w:pPr>
      <w:r w:rsidRPr="00FB3FEC">
        <w:rPr>
          <w:rFonts w:ascii="Times New Roman" w:eastAsia="SimSun" w:hAnsi="Times New Roman" w:cs="Times New Roman"/>
          <w:b/>
          <w:sz w:val="24"/>
          <w:szCs w:val="24"/>
          <w:lang w:eastAsia="zh-CN"/>
        </w:rPr>
        <w:lastRenderedPageBreak/>
        <w:t>Материалите и елементите, влизащи в състава на системите (комплектите) следва да отговарят минимум на:</w:t>
      </w:r>
    </w:p>
    <w:p w:rsidR="00FB3FEC" w:rsidRPr="00FB3FEC" w:rsidRDefault="00FB3FEC" w:rsidP="00FB3FEC">
      <w:pPr>
        <w:numPr>
          <w:ilvl w:val="0"/>
          <w:numId w:val="14"/>
        </w:numPr>
        <w:spacing w:after="0" w:line="240" w:lineRule="auto"/>
        <w:contextualSpacing/>
        <w:jc w:val="both"/>
        <w:rPr>
          <w:rFonts w:ascii="Times New Roman" w:eastAsia="SimSun" w:hAnsi="Times New Roman" w:cs="Times New Roman"/>
          <w:b/>
          <w:sz w:val="24"/>
          <w:szCs w:val="24"/>
          <w:lang w:eastAsia="zh-CN"/>
        </w:rPr>
      </w:pPr>
      <w:r w:rsidRPr="00FB3FEC">
        <w:rPr>
          <w:rFonts w:ascii="Times New Roman" w:eastAsia="SimSun" w:hAnsi="Times New Roman" w:cs="Times New Roman"/>
          <w:b/>
          <w:sz w:val="24"/>
          <w:szCs w:val="24"/>
          <w:lang w:eastAsia="zh-CN"/>
        </w:rPr>
        <w:t>Число на дифузно съпротивление на водна пара: ≤ 55</w:t>
      </w:r>
    </w:p>
    <w:p w:rsidR="00FB3FEC" w:rsidRPr="00FB3FEC" w:rsidRDefault="00FB3FEC" w:rsidP="00FB3FEC">
      <w:pPr>
        <w:numPr>
          <w:ilvl w:val="0"/>
          <w:numId w:val="14"/>
        </w:numPr>
        <w:spacing w:after="0" w:line="240" w:lineRule="auto"/>
        <w:contextualSpacing/>
        <w:jc w:val="both"/>
        <w:rPr>
          <w:rFonts w:ascii="Times New Roman" w:eastAsia="SimSun" w:hAnsi="Times New Roman" w:cs="Times New Roman"/>
          <w:b/>
          <w:sz w:val="24"/>
          <w:szCs w:val="24"/>
          <w:lang w:eastAsia="zh-CN"/>
        </w:rPr>
      </w:pPr>
      <w:r w:rsidRPr="00FB3FEC">
        <w:rPr>
          <w:rFonts w:ascii="Times New Roman" w:eastAsia="SimSun" w:hAnsi="Times New Roman" w:cs="Times New Roman"/>
          <w:b/>
          <w:sz w:val="24"/>
          <w:szCs w:val="24"/>
          <w:lang w:eastAsia="zh-CN"/>
        </w:rPr>
        <w:t xml:space="preserve">Якост на опън перпендикулярно на повърхността: ≥ 190 </w:t>
      </w:r>
      <w:proofErr w:type="spellStart"/>
      <w:r w:rsidRPr="00FB3FEC">
        <w:rPr>
          <w:rFonts w:ascii="Times New Roman" w:eastAsia="SimSun" w:hAnsi="Times New Roman" w:cs="Times New Roman"/>
          <w:b/>
          <w:sz w:val="24"/>
          <w:szCs w:val="24"/>
          <w:lang w:eastAsia="zh-CN"/>
        </w:rPr>
        <w:t>kPa</w:t>
      </w:r>
      <w:proofErr w:type="spellEnd"/>
    </w:p>
    <w:p w:rsidR="00FB3FEC" w:rsidRPr="00FB3FEC" w:rsidRDefault="00FB3FEC" w:rsidP="00FB3FEC">
      <w:pPr>
        <w:numPr>
          <w:ilvl w:val="0"/>
          <w:numId w:val="14"/>
        </w:numPr>
        <w:spacing w:after="0" w:line="240" w:lineRule="auto"/>
        <w:contextualSpacing/>
        <w:jc w:val="both"/>
        <w:rPr>
          <w:rFonts w:ascii="Times New Roman" w:eastAsia="SimSun" w:hAnsi="Times New Roman" w:cs="Times New Roman"/>
          <w:b/>
          <w:sz w:val="24"/>
          <w:szCs w:val="24"/>
          <w:lang w:eastAsia="zh-CN"/>
        </w:rPr>
      </w:pPr>
      <w:r w:rsidRPr="00FB3FEC">
        <w:rPr>
          <w:rFonts w:ascii="Times New Roman" w:eastAsia="SimSun" w:hAnsi="Times New Roman" w:cs="Times New Roman"/>
          <w:b/>
          <w:sz w:val="24"/>
          <w:szCs w:val="24"/>
          <w:lang w:eastAsia="zh-CN"/>
        </w:rPr>
        <w:t>Едрина на зърното на финишното покритие: мин. 2 мм</w:t>
      </w:r>
    </w:p>
    <w:p w:rsidR="00FB3FEC" w:rsidRPr="00FB3FEC" w:rsidRDefault="00FB3FEC" w:rsidP="00FB3FEC">
      <w:pPr>
        <w:numPr>
          <w:ilvl w:val="0"/>
          <w:numId w:val="14"/>
        </w:numPr>
        <w:spacing w:after="0" w:line="240" w:lineRule="auto"/>
        <w:contextualSpacing/>
        <w:jc w:val="both"/>
        <w:rPr>
          <w:rFonts w:ascii="Times New Roman" w:eastAsia="SimSun" w:hAnsi="Times New Roman" w:cs="Times New Roman"/>
          <w:b/>
          <w:sz w:val="24"/>
          <w:szCs w:val="24"/>
          <w:lang w:eastAsia="zh-CN"/>
        </w:rPr>
      </w:pPr>
      <w:r w:rsidRPr="00FB3FEC">
        <w:rPr>
          <w:rFonts w:ascii="Times New Roman" w:eastAsia="SimSun" w:hAnsi="Times New Roman" w:cs="Times New Roman"/>
          <w:b/>
          <w:sz w:val="24"/>
          <w:szCs w:val="24"/>
          <w:lang w:eastAsia="zh-CN"/>
        </w:rPr>
        <w:t xml:space="preserve">Коефициент на </w:t>
      </w:r>
      <w:proofErr w:type="spellStart"/>
      <w:r w:rsidRPr="00FB3FEC">
        <w:rPr>
          <w:rFonts w:ascii="Times New Roman" w:eastAsia="SimSun" w:hAnsi="Times New Roman" w:cs="Times New Roman"/>
          <w:b/>
          <w:sz w:val="24"/>
          <w:szCs w:val="24"/>
          <w:lang w:eastAsia="zh-CN"/>
        </w:rPr>
        <w:t>светлоотразяване</w:t>
      </w:r>
      <w:proofErr w:type="spellEnd"/>
      <w:r w:rsidRPr="00FB3FEC">
        <w:rPr>
          <w:rFonts w:ascii="Times New Roman" w:eastAsia="SimSun" w:hAnsi="Times New Roman" w:cs="Times New Roman"/>
          <w:b/>
          <w:sz w:val="24"/>
          <w:szCs w:val="24"/>
          <w:lang w:eastAsia="zh-CN"/>
        </w:rPr>
        <w:t xml:space="preserve"> на финишното покритие: ≥ 50%</w:t>
      </w:r>
    </w:p>
    <w:p w:rsidR="00FB3FEC" w:rsidRPr="00FB3FEC" w:rsidRDefault="00FB3FEC" w:rsidP="00FB3FEC">
      <w:pPr>
        <w:numPr>
          <w:ilvl w:val="0"/>
          <w:numId w:val="14"/>
        </w:numPr>
        <w:spacing w:after="0" w:line="240" w:lineRule="auto"/>
        <w:contextualSpacing/>
        <w:jc w:val="both"/>
        <w:rPr>
          <w:rFonts w:ascii="Times New Roman" w:eastAsia="SimSun" w:hAnsi="Times New Roman" w:cs="Times New Roman"/>
          <w:b/>
          <w:sz w:val="24"/>
          <w:szCs w:val="24"/>
          <w:lang w:eastAsia="zh-CN"/>
        </w:rPr>
      </w:pPr>
      <w:r w:rsidRPr="00FB3FEC">
        <w:rPr>
          <w:rFonts w:ascii="Times New Roman" w:eastAsia="SimSun" w:hAnsi="Times New Roman" w:cs="Times New Roman"/>
          <w:b/>
          <w:sz w:val="24"/>
          <w:szCs w:val="24"/>
          <w:lang w:eastAsia="zh-CN"/>
        </w:rPr>
        <w:t xml:space="preserve">Устойчивост на цветовете на финишното покритие: </w:t>
      </w:r>
    </w:p>
    <w:p w:rsidR="00FB3FEC" w:rsidRPr="00FB3FEC" w:rsidRDefault="00FB3FEC" w:rsidP="00FB3FEC">
      <w:pPr>
        <w:numPr>
          <w:ilvl w:val="1"/>
          <w:numId w:val="14"/>
        </w:numPr>
        <w:spacing w:after="0" w:line="240" w:lineRule="auto"/>
        <w:contextualSpacing/>
        <w:jc w:val="both"/>
        <w:rPr>
          <w:rFonts w:ascii="Times New Roman" w:eastAsia="SimSun" w:hAnsi="Times New Roman" w:cs="Times New Roman"/>
          <w:b/>
          <w:sz w:val="24"/>
          <w:szCs w:val="24"/>
          <w:lang w:eastAsia="zh-CN"/>
        </w:rPr>
      </w:pPr>
      <w:r w:rsidRPr="00FB3FEC">
        <w:rPr>
          <w:rFonts w:ascii="Times New Roman" w:eastAsia="SimSun" w:hAnsi="Times New Roman" w:cs="Times New Roman"/>
          <w:b/>
          <w:sz w:val="24"/>
          <w:szCs w:val="24"/>
          <w:lang w:eastAsia="zh-CN"/>
        </w:rPr>
        <w:t>Устойчивост на изсветляване: мин фактор 5</w:t>
      </w:r>
    </w:p>
    <w:p w:rsidR="00FB3FEC" w:rsidRPr="00FB3FEC" w:rsidRDefault="00FB3FEC" w:rsidP="00FB3FEC">
      <w:pPr>
        <w:numPr>
          <w:ilvl w:val="1"/>
          <w:numId w:val="14"/>
        </w:numPr>
        <w:spacing w:after="0" w:line="240" w:lineRule="auto"/>
        <w:contextualSpacing/>
        <w:jc w:val="both"/>
        <w:rPr>
          <w:rFonts w:ascii="Times New Roman" w:eastAsia="SimSun" w:hAnsi="Times New Roman" w:cs="Times New Roman"/>
          <w:b/>
          <w:sz w:val="24"/>
          <w:szCs w:val="24"/>
          <w:lang w:eastAsia="zh-CN"/>
        </w:rPr>
      </w:pPr>
      <w:r w:rsidRPr="00FB3FEC">
        <w:rPr>
          <w:rFonts w:ascii="Times New Roman" w:eastAsia="SimSun" w:hAnsi="Times New Roman" w:cs="Times New Roman"/>
          <w:b/>
          <w:sz w:val="24"/>
          <w:szCs w:val="24"/>
          <w:lang w:eastAsia="zh-CN"/>
        </w:rPr>
        <w:t>Устойчивост на атмосферно влияние: мин фактор 8</w:t>
      </w:r>
    </w:p>
    <w:p w:rsidR="00FB3FEC" w:rsidRPr="00FB3FEC" w:rsidRDefault="00FB3FEC" w:rsidP="00FB3FEC">
      <w:pPr>
        <w:numPr>
          <w:ilvl w:val="1"/>
          <w:numId w:val="14"/>
        </w:numPr>
        <w:spacing w:after="0" w:line="240" w:lineRule="auto"/>
        <w:contextualSpacing/>
        <w:jc w:val="both"/>
        <w:rPr>
          <w:rFonts w:ascii="Times New Roman" w:eastAsia="SimSun" w:hAnsi="Times New Roman" w:cs="Times New Roman"/>
          <w:b/>
          <w:sz w:val="24"/>
          <w:szCs w:val="24"/>
          <w:lang w:eastAsia="zh-CN"/>
        </w:rPr>
      </w:pPr>
      <w:r w:rsidRPr="00FB3FEC">
        <w:rPr>
          <w:rFonts w:ascii="Times New Roman" w:eastAsia="SimSun" w:hAnsi="Times New Roman" w:cs="Times New Roman"/>
          <w:b/>
          <w:sz w:val="24"/>
          <w:szCs w:val="24"/>
          <w:lang w:eastAsia="zh-CN"/>
        </w:rPr>
        <w:t>Използвани пигменти: неорганични</w:t>
      </w:r>
    </w:p>
    <w:p w:rsidR="00FB3FEC" w:rsidRPr="00FB3FEC" w:rsidRDefault="00FB3FEC" w:rsidP="00FB3FEC">
      <w:pPr>
        <w:numPr>
          <w:ilvl w:val="0"/>
          <w:numId w:val="14"/>
        </w:numPr>
        <w:spacing w:after="0" w:line="240" w:lineRule="auto"/>
        <w:contextualSpacing/>
        <w:jc w:val="both"/>
        <w:rPr>
          <w:rFonts w:ascii="Times New Roman" w:eastAsia="SimSun" w:hAnsi="Times New Roman" w:cs="Times New Roman"/>
          <w:b/>
          <w:sz w:val="24"/>
          <w:szCs w:val="24"/>
          <w:lang w:eastAsia="zh-CN"/>
        </w:rPr>
      </w:pPr>
      <w:r w:rsidRPr="00FB3FEC">
        <w:rPr>
          <w:rFonts w:ascii="Times New Roman" w:eastAsia="SimSun" w:hAnsi="Times New Roman" w:cs="Times New Roman"/>
          <w:b/>
          <w:sz w:val="24"/>
          <w:szCs w:val="24"/>
          <w:lang w:eastAsia="zh-CN"/>
        </w:rPr>
        <w:t>Устойчивост на микроорганизми: активна защита на сухия филм</w:t>
      </w:r>
    </w:p>
    <w:p w:rsidR="00FB3FEC" w:rsidRPr="00FB3FEC" w:rsidRDefault="00FB3FEC" w:rsidP="00FB3FEC">
      <w:pPr>
        <w:numPr>
          <w:ilvl w:val="0"/>
          <w:numId w:val="14"/>
        </w:numPr>
        <w:spacing w:after="0" w:line="240" w:lineRule="auto"/>
        <w:contextualSpacing/>
        <w:jc w:val="both"/>
        <w:rPr>
          <w:rFonts w:ascii="Times New Roman" w:eastAsia="SimSun" w:hAnsi="Times New Roman" w:cs="Times New Roman"/>
          <w:b/>
          <w:sz w:val="24"/>
          <w:szCs w:val="24"/>
          <w:lang w:eastAsia="zh-CN"/>
        </w:rPr>
      </w:pPr>
      <w:r w:rsidRPr="00FB3FEC">
        <w:rPr>
          <w:rFonts w:ascii="Times New Roman" w:eastAsia="SimSun" w:hAnsi="Times New Roman" w:cs="Times New Roman"/>
          <w:b/>
          <w:sz w:val="24"/>
          <w:szCs w:val="24"/>
          <w:lang w:eastAsia="zh-CN"/>
        </w:rPr>
        <w:t xml:space="preserve">Армираща мрежа (ако се използва): </w:t>
      </w:r>
      <w:proofErr w:type="spellStart"/>
      <w:r w:rsidRPr="00FB3FEC">
        <w:rPr>
          <w:rFonts w:ascii="Times New Roman" w:eastAsia="SimSun" w:hAnsi="Times New Roman" w:cs="Times New Roman"/>
          <w:b/>
          <w:sz w:val="24"/>
          <w:szCs w:val="24"/>
          <w:lang w:eastAsia="zh-CN"/>
        </w:rPr>
        <w:t>алкалоустойчива</w:t>
      </w:r>
      <w:proofErr w:type="spellEnd"/>
      <w:r w:rsidRPr="00FB3FEC">
        <w:rPr>
          <w:rFonts w:ascii="Times New Roman" w:eastAsia="SimSun" w:hAnsi="Times New Roman" w:cs="Times New Roman"/>
          <w:b/>
          <w:sz w:val="24"/>
          <w:szCs w:val="24"/>
          <w:lang w:eastAsia="zh-CN"/>
        </w:rPr>
        <w:t xml:space="preserve"> с тегло минимум 150 гр./кв. м.</w:t>
      </w:r>
    </w:p>
    <w:p w:rsidR="00FB3FEC" w:rsidRPr="00FB3FEC" w:rsidRDefault="00FB3FEC" w:rsidP="00FB3FEC">
      <w:pPr>
        <w:spacing w:before="60" w:after="60"/>
        <w:jc w:val="both"/>
        <w:rPr>
          <w:rFonts w:ascii="Times New Roman" w:eastAsia="SimSun" w:hAnsi="Times New Roman" w:cs="Times New Roman"/>
          <w:sz w:val="24"/>
          <w:szCs w:val="24"/>
          <w:lang w:eastAsia="zh-CN"/>
        </w:rPr>
      </w:pPr>
    </w:p>
    <w:p w:rsidR="00FB3FEC" w:rsidRPr="00FB3FEC" w:rsidRDefault="00FB3FEC" w:rsidP="00FB3FEC">
      <w:pPr>
        <w:spacing w:after="0"/>
        <w:ind w:firstLine="36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 xml:space="preserve">Дебелината на топлинната изолация от съответния вид </w:t>
      </w:r>
      <w:r w:rsidRPr="00FB3FEC">
        <w:rPr>
          <w:rFonts w:ascii="Times New Roman" w:eastAsia="SimSun" w:hAnsi="Times New Roman" w:cs="Times New Roman"/>
          <w:i/>
          <w:sz w:val="24"/>
          <w:szCs w:val="24"/>
          <w:lang w:eastAsia="zh-CN"/>
        </w:rPr>
        <w:t>се оразмерява</w:t>
      </w:r>
      <w:r w:rsidRPr="00FB3FEC">
        <w:rPr>
          <w:rFonts w:ascii="Times New Roman" w:eastAsia="SimSun" w:hAnsi="Times New Roman" w:cs="Times New Roman"/>
          <w:sz w:val="24"/>
          <w:szCs w:val="24"/>
          <w:lang w:eastAsia="zh-CN"/>
        </w:rPr>
        <w:t xml:space="preserve"> в проекта на съответната сграда в част „Енергийна ефективност“ и се съобразява с техническите параметри, заложени за съответната енергоспестяваща мярка в енергийното обследване. </w:t>
      </w:r>
    </w:p>
    <w:p w:rsidR="00FB3FEC" w:rsidRPr="00FB3FEC" w:rsidRDefault="00FB3FEC" w:rsidP="00FB3FEC">
      <w:pPr>
        <w:spacing w:after="0"/>
        <w:ind w:firstLine="36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Посочените по-горе топлоизолационни продукти и техническите им характеристики са препоръчителни и не изчерпват приложението на други продукти, които отговарят на приложимите нормативни изисквания и стандарти и имат енергоспестяващ ефект. При използване на продукти различни от по-горе посочените следва да се декларират по-горе посочените параметри и физични характеристики на материалите.</w:t>
      </w:r>
    </w:p>
    <w:p w:rsidR="00FB3FEC" w:rsidRPr="00FB3FEC" w:rsidRDefault="00FB3FEC" w:rsidP="00FB3FEC">
      <w:pPr>
        <w:spacing w:after="0"/>
        <w:ind w:firstLine="360"/>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 xml:space="preserve">Изчисленията, направени в част „Енергийна ефективност“ на инвестиционния проект са задължителни за спазване от строителя при изготвяне на офертата за изпълнение на топлинна изолация на сградата. Изпълнението на архитектурно-строителните детайли, разработени в част архитектурна са също задължителни за строителя, като корекции на архитектурно – строителните детайли се извършват съгласно предвидения законов ред. </w:t>
      </w:r>
    </w:p>
    <w:p w:rsidR="00FB3FEC" w:rsidRPr="00FB3FEC" w:rsidRDefault="00FB3FEC" w:rsidP="00FB3FEC">
      <w:pPr>
        <w:spacing w:after="0"/>
        <w:jc w:val="both"/>
        <w:rPr>
          <w:rFonts w:ascii="Times New Roman" w:eastAsia="SimSun" w:hAnsi="Times New Roman" w:cs="Times New Roman"/>
          <w:b/>
          <w:sz w:val="24"/>
          <w:szCs w:val="24"/>
          <w:lang w:eastAsia="zh-CN"/>
        </w:rPr>
      </w:pPr>
      <w:r w:rsidRPr="00FB3FEC">
        <w:rPr>
          <w:rFonts w:ascii="Times New Roman" w:eastAsia="SimSun" w:hAnsi="Times New Roman" w:cs="Times New Roman"/>
          <w:b/>
          <w:sz w:val="24"/>
          <w:szCs w:val="24"/>
          <w:lang w:eastAsia="zh-CN"/>
        </w:rPr>
        <w:t xml:space="preserve">3.4. Технически изисквания към хидроизолации и </w:t>
      </w:r>
      <w:proofErr w:type="spellStart"/>
      <w:r w:rsidRPr="00FB3FEC">
        <w:rPr>
          <w:rFonts w:ascii="Times New Roman" w:eastAsia="SimSun" w:hAnsi="Times New Roman" w:cs="Times New Roman"/>
          <w:b/>
          <w:sz w:val="24"/>
          <w:szCs w:val="24"/>
          <w:lang w:eastAsia="zh-CN"/>
        </w:rPr>
        <w:t>хидроизолационни</w:t>
      </w:r>
      <w:proofErr w:type="spellEnd"/>
      <w:r w:rsidRPr="00FB3FEC">
        <w:rPr>
          <w:rFonts w:ascii="Times New Roman" w:eastAsia="SimSun" w:hAnsi="Times New Roman" w:cs="Times New Roman"/>
          <w:b/>
          <w:sz w:val="24"/>
          <w:szCs w:val="24"/>
          <w:lang w:eastAsia="zh-CN"/>
        </w:rPr>
        <w:t xml:space="preserve"> системи </w:t>
      </w:r>
    </w:p>
    <w:p w:rsidR="00FB3FEC" w:rsidRPr="00FB3FEC" w:rsidRDefault="00FB3FEC" w:rsidP="00FB3FEC">
      <w:pPr>
        <w:spacing w:after="0"/>
        <w:ind w:firstLine="708"/>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 xml:space="preserve">Проектните решения на хидроизолациите и на </w:t>
      </w:r>
      <w:proofErr w:type="spellStart"/>
      <w:r w:rsidRPr="00FB3FEC">
        <w:rPr>
          <w:rFonts w:ascii="Times New Roman" w:eastAsia="SimSun" w:hAnsi="Times New Roman" w:cs="Times New Roman"/>
          <w:sz w:val="24"/>
          <w:szCs w:val="24"/>
          <w:lang w:eastAsia="zh-CN"/>
        </w:rPr>
        <w:t>хидроизолационните</w:t>
      </w:r>
      <w:proofErr w:type="spellEnd"/>
      <w:r w:rsidRPr="00FB3FEC">
        <w:rPr>
          <w:rFonts w:ascii="Times New Roman" w:eastAsia="SimSun" w:hAnsi="Times New Roman" w:cs="Times New Roman"/>
          <w:sz w:val="24"/>
          <w:szCs w:val="24"/>
          <w:lang w:eastAsia="zh-CN"/>
        </w:rPr>
        <w:t xml:space="preserve"> системи на сгради се представя в част архитектурна на инвестиционния проект.</w:t>
      </w:r>
    </w:p>
    <w:p w:rsidR="00FB3FEC" w:rsidRPr="00FB3FEC" w:rsidRDefault="00FB3FEC" w:rsidP="00FB3FEC">
      <w:pPr>
        <w:spacing w:after="0"/>
        <w:ind w:firstLine="708"/>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 xml:space="preserve">Във фаза работен проект проектните решения за изпълнение на хидроизолациите и/или на </w:t>
      </w:r>
      <w:proofErr w:type="spellStart"/>
      <w:r w:rsidRPr="00FB3FEC">
        <w:rPr>
          <w:rFonts w:ascii="Times New Roman" w:eastAsia="SimSun" w:hAnsi="Times New Roman" w:cs="Times New Roman"/>
          <w:sz w:val="24"/>
          <w:szCs w:val="24"/>
          <w:lang w:eastAsia="zh-CN"/>
        </w:rPr>
        <w:t>хидроизолационните</w:t>
      </w:r>
      <w:proofErr w:type="spellEnd"/>
      <w:r w:rsidRPr="00FB3FEC">
        <w:rPr>
          <w:rFonts w:ascii="Times New Roman" w:eastAsia="SimSun" w:hAnsi="Times New Roman" w:cs="Times New Roman"/>
          <w:sz w:val="24"/>
          <w:szCs w:val="24"/>
          <w:lang w:eastAsia="zh-CN"/>
        </w:rPr>
        <w:t xml:space="preserve"> системи се представят в чертежите на проекта с характерните детайли, а така също се задават минималните експлоатационни показатели на съществените характеристики на избраните </w:t>
      </w:r>
      <w:proofErr w:type="spellStart"/>
      <w:r w:rsidRPr="00FB3FEC">
        <w:rPr>
          <w:rFonts w:ascii="Times New Roman" w:eastAsia="SimSun" w:hAnsi="Times New Roman" w:cs="Times New Roman"/>
          <w:sz w:val="24"/>
          <w:szCs w:val="24"/>
          <w:lang w:eastAsia="zh-CN"/>
        </w:rPr>
        <w:t>хидроизолационни</w:t>
      </w:r>
      <w:proofErr w:type="spellEnd"/>
      <w:r w:rsidRPr="00FB3FEC">
        <w:rPr>
          <w:rFonts w:ascii="Times New Roman" w:eastAsia="SimSun" w:hAnsi="Times New Roman" w:cs="Times New Roman"/>
          <w:sz w:val="24"/>
          <w:szCs w:val="24"/>
          <w:lang w:eastAsia="zh-CN"/>
        </w:rPr>
        <w:t xml:space="preserve"> продукти.</w:t>
      </w:r>
    </w:p>
    <w:p w:rsidR="00FB3FEC" w:rsidRPr="00FB3FEC" w:rsidRDefault="00FB3FEC" w:rsidP="00FB3FEC">
      <w:pPr>
        <w:spacing w:after="0"/>
        <w:ind w:firstLine="708"/>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 xml:space="preserve">Във фаза работен проект за </w:t>
      </w:r>
      <w:proofErr w:type="spellStart"/>
      <w:r w:rsidRPr="00FB3FEC">
        <w:rPr>
          <w:rFonts w:ascii="Times New Roman" w:eastAsia="SimSun" w:hAnsi="Times New Roman" w:cs="Times New Roman"/>
          <w:sz w:val="24"/>
          <w:szCs w:val="24"/>
          <w:lang w:eastAsia="zh-CN"/>
        </w:rPr>
        <w:t>хидроизолационни</w:t>
      </w:r>
      <w:proofErr w:type="spellEnd"/>
      <w:r w:rsidRPr="00FB3FEC">
        <w:rPr>
          <w:rFonts w:ascii="Times New Roman" w:eastAsia="SimSun" w:hAnsi="Times New Roman" w:cs="Times New Roman"/>
          <w:sz w:val="24"/>
          <w:szCs w:val="24"/>
          <w:lang w:eastAsia="zh-CN"/>
        </w:rPr>
        <w:t xml:space="preserve"> системи се разработват подробно детайли за характерните зони, като </w:t>
      </w:r>
      <w:proofErr w:type="spellStart"/>
      <w:r w:rsidRPr="00FB3FEC">
        <w:rPr>
          <w:rFonts w:ascii="Times New Roman" w:eastAsia="SimSun" w:hAnsi="Times New Roman" w:cs="Times New Roman"/>
          <w:sz w:val="24"/>
          <w:szCs w:val="24"/>
          <w:lang w:eastAsia="zh-CN"/>
        </w:rPr>
        <w:t>дилатационни</w:t>
      </w:r>
      <w:proofErr w:type="spellEnd"/>
      <w:r w:rsidRPr="00FB3FEC">
        <w:rPr>
          <w:rFonts w:ascii="Times New Roman" w:eastAsia="SimSun" w:hAnsi="Times New Roman" w:cs="Times New Roman"/>
          <w:sz w:val="24"/>
          <w:szCs w:val="24"/>
          <w:lang w:eastAsia="zh-CN"/>
        </w:rPr>
        <w:t xml:space="preserve"> или работни фуги, </w:t>
      </w:r>
      <w:proofErr w:type="spellStart"/>
      <w:r w:rsidRPr="00FB3FEC">
        <w:rPr>
          <w:rFonts w:ascii="Times New Roman" w:eastAsia="SimSun" w:hAnsi="Times New Roman" w:cs="Times New Roman"/>
          <w:sz w:val="24"/>
          <w:szCs w:val="24"/>
          <w:lang w:eastAsia="zh-CN"/>
        </w:rPr>
        <w:t>водоприемници</w:t>
      </w:r>
      <w:proofErr w:type="spellEnd"/>
      <w:r w:rsidRPr="00FB3FEC">
        <w:rPr>
          <w:rFonts w:ascii="Times New Roman" w:eastAsia="SimSun" w:hAnsi="Times New Roman" w:cs="Times New Roman"/>
          <w:sz w:val="24"/>
          <w:szCs w:val="24"/>
          <w:lang w:eastAsia="zh-CN"/>
        </w:rPr>
        <w:t xml:space="preserve">, отдушници, ограждащи бордове и всички повърхнини, пресичащи изолираната повърхност, отвори за преминаване на инсталации през изолираните части на сградата, покриви с променящ се наклон и др. В работния проект се дават и изискванията към строителните продукти, и към технологията за изпълнение на хидроизолациите и/или на </w:t>
      </w:r>
      <w:proofErr w:type="spellStart"/>
      <w:r w:rsidRPr="00FB3FEC">
        <w:rPr>
          <w:rFonts w:ascii="Times New Roman" w:eastAsia="SimSun" w:hAnsi="Times New Roman" w:cs="Times New Roman"/>
          <w:sz w:val="24"/>
          <w:szCs w:val="24"/>
          <w:lang w:eastAsia="zh-CN"/>
        </w:rPr>
        <w:t>хидроизолационните</w:t>
      </w:r>
      <w:proofErr w:type="spellEnd"/>
      <w:r w:rsidRPr="00FB3FEC">
        <w:rPr>
          <w:rFonts w:ascii="Times New Roman" w:eastAsia="SimSun" w:hAnsi="Times New Roman" w:cs="Times New Roman"/>
          <w:sz w:val="24"/>
          <w:szCs w:val="24"/>
          <w:lang w:eastAsia="zh-CN"/>
        </w:rPr>
        <w:t xml:space="preserve"> системи в съответствие с проекта; предписания за извършване на водна проба и изискванията за поддържане по време на експлоатация.</w:t>
      </w:r>
    </w:p>
    <w:p w:rsidR="00FB3FEC" w:rsidRPr="00FB3FEC" w:rsidRDefault="00FB3FEC" w:rsidP="00FB3FEC">
      <w:pPr>
        <w:spacing w:after="0"/>
        <w:ind w:firstLine="708"/>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lastRenderedPageBreak/>
        <w:t xml:space="preserve">Физико-механичните характеристики на предвидените за изпълнение хидроизолации и </w:t>
      </w:r>
      <w:proofErr w:type="spellStart"/>
      <w:r w:rsidRPr="00FB3FEC">
        <w:rPr>
          <w:rFonts w:ascii="Times New Roman" w:eastAsia="SimSun" w:hAnsi="Times New Roman" w:cs="Times New Roman"/>
          <w:sz w:val="24"/>
          <w:szCs w:val="24"/>
          <w:lang w:eastAsia="zh-CN"/>
        </w:rPr>
        <w:t>хидроизолационни</w:t>
      </w:r>
      <w:proofErr w:type="spellEnd"/>
      <w:r w:rsidRPr="00FB3FEC">
        <w:rPr>
          <w:rFonts w:ascii="Times New Roman" w:eastAsia="SimSun" w:hAnsi="Times New Roman" w:cs="Times New Roman"/>
          <w:sz w:val="24"/>
          <w:szCs w:val="24"/>
          <w:lang w:eastAsia="zh-CN"/>
        </w:rPr>
        <w:t xml:space="preserve"> системи и условията за полагането им трябва да отговарят на нормативните изисквания на Наредба № РД-02-20-2 от 08.06.2016 г., в зависимост от вида на продуктите и предвидените им функции и предназначение. </w:t>
      </w:r>
    </w:p>
    <w:p w:rsidR="00FB3FEC" w:rsidRPr="00FB3FEC" w:rsidRDefault="00FB3FEC" w:rsidP="00FB3FEC">
      <w:pPr>
        <w:spacing w:after="0"/>
        <w:jc w:val="both"/>
        <w:rPr>
          <w:rFonts w:ascii="Times New Roman" w:eastAsia="SimSun" w:hAnsi="Times New Roman" w:cs="Times New Roman"/>
          <w:b/>
          <w:sz w:val="24"/>
          <w:szCs w:val="24"/>
          <w:u w:val="single"/>
          <w:lang w:eastAsia="zh-CN"/>
        </w:rPr>
      </w:pPr>
    </w:p>
    <w:p w:rsidR="00FB3FEC" w:rsidRPr="00FB3FEC" w:rsidRDefault="00FB3FEC" w:rsidP="00FB3FEC">
      <w:pPr>
        <w:spacing w:after="0"/>
        <w:jc w:val="both"/>
        <w:rPr>
          <w:rFonts w:ascii="Times New Roman" w:eastAsia="SimSun" w:hAnsi="Times New Roman" w:cs="Times New Roman"/>
          <w:b/>
          <w:sz w:val="24"/>
          <w:szCs w:val="24"/>
          <w:lang w:eastAsia="zh-CN"/>
        </w:rPr>
      </w:pPr>
      <w:r w:rsidRPr="00FB3FEC">
        <w:rPr>
          <w:rFonts w:ascii="Times New Roman" w:eastAsia="SimSun" w:hAnsi="Times New Roman" w:cs="Times New Roman"/>
          <w:b/>
          <w:sz w:val="24"/>
          <w:szCs w:val="24"/>
          <w:lang w:eastAsia="zh-CN"/>
        </w:rPr>
        <w:t>3.5. Технически изисквания към доставени на строежа комплекти от сглобени прозорци и врати, които ще се монтират върху фасадите на сградите.</w:t>
      </w:r>
    </w:p>
    <w:p w:rsidR="00FB3FEC" w:rsidRPr="00FB3FEC" w:rsidRDefault="00FB3FEC" w:rsidP="00FB3FEC">
      <w:pPr>
        <w:spacing w:after="0"/>
        <w:ind w:firstLine="708"/>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 xml:space="preserve">В съответствие с </w:t>
      </w:r>
      <w:r w:rsidRPr="00FB3FEC">
        <w:rPr>
          <w:rFonts w:ascii="Times New Roman" w:eastAsia="SimSun" w:hAnsi="Times New Roman" w:cs="Times New Roman"/>
          <w:i/>
          <w:sz w:val="24"/>
          <w:szCs w:val="24"/>
          <w:lang w:eastAsia="zh-CN"/>
        </w:rPr>
        <w:t xml:space="preserve">Наредба № 7 за енергийна ефективност, </w:t>
      </w:r>
      <w:proofErr w:type="spellStart"/>
      <w:r w:rsidRPr="00FB3FEC">
        <w:rPr>
          <w:rFonts w:ascii="Times New Roman" w:eastAsia="SimSun" w:hAnsi="Times New Roman" w:cs="Times New Roman"/>
          <w:i/>
          <w:sz w:val="24"/>
          <w:szCs w:val="24"/>
          <w:lang w:eastAsia="zh-CN"/>
        </w:rPr>
        <w:t>топлосъхранение</w:t>
      </w:r>
      <w:proofErr w:type="spellEnd"/>
      <w:r w:rsidRPr="00FB3FEC">
        <w:rPr>
          <w:rFonts w:ascii="Times New Roman" w:eastAsia="SimSun" w:hAnsi="Times New Roman" w:cs="Times New Roman"/>
          <w:i/>
          <w:sz w:val="24"/>
          <w:szCs w:val="24"/>
          <w:lang w:eastAsia="zh-CN"/>
        </w:rPr>
        <w:t xml:space="preserve"> и икономия на енергия в сгради</w:t>
      </w:r>
      <w:r w:rsidRPr="00FB3FEC">
        <w:rPr>
          <w:rFonts w:ascii="Times New Roman" w:eastAsia="SimSun" w:hAnsi="Times New Roman" w:cs="Times New Roman"/>
          <w:sz w:val="24"/>
          <w:szCs w:val="24"/>
          <w:lang w:eastAsia="zh-CN"/>
        </w:rPr>
        <w:t>, на етапа на изпълнение на строителството доставените на строежа комплекти трябва да бъдат придружени с декларация за съответствие от изпитване на типа за доказване на съответствието на продукта с БДС EN 14351-1:2006 и БДС  EN ISO 10077-1:2006, която съдържа най-малко следната информация за:</w:t>
      </w:r>
    </w:p>
    <w:p w:rsidR="00FB3FEC" w:rsidRPr="00FB3FEC" w:rsidRDefault="00FB3FEC" w:rsidP="00FB3FEC">
      <w:pPr>
        <w:numPr>
          <w:ilvl w:val="0"/>
          <w:numId w:val="3"/>
        </w:numPr>
        <w:spacing w:after="120" w:line="240" w:lineRule="auto"/>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коефициента на топлопреминаване на сглобения образец (</w:t>
      </w:r>
      <w:proofErr w:type="spellStart"/>
      <w:r w:rsidRPr="00FB3FEC">
        <w:rPr>
          <w:rFonts w:ascii="Times New Roman" w:eastAsia="SimSun" w:hAnsi="Times New Roman" w:cs="Times New Roman"/>
          <w:sz w:val="24"/>
          <w:szCs w:val="24"/>
          <w:lang w:eastAsia="bg-BG"/>
        </w:rPr>
        <w:t>Uw</w:t>
      </w:r>
      <w:proofErr w:type="spellEnd"/>
      <w:r w:rsidRPr="00FB3FEC">
        <w:rPr>
          <w:rFonts w:ascii="Times New Roman" w:eastAsia="SimSun" w:hAnsi="Times New Roman" w:cs="Times New Roman"/>
          <w:sz w:val="24"/>
          <w:szCs w:val="24"/>
          <w:lang w:eastAsia="bg-BG"/>
        </w:rPr>
        <w:t>) в W/m</w:t>
      </w:r>
      <w:r w:rsidRPr="00FB3FEC">
        <w:rPr>
          <w:rFonts w:ascii="Times New Roman" w:eastAsia="SimSun" w:hAnsi="Times New Roman" w:cs="Times New Roman"/>
          <w:sz w:val="24"/>
          <w:szCs w:val="24"/>
          <w:vertAlign w:val="superscript"/>
          <w:lang w:eastAsia="bg-BG"/>
        </w:rPr>
        <w:t>2</w:t>
      </w:r>
      <w:r w:rsidRPr="00FB3FEC">
        <w:rPr>
          <w:rFonts w:ascii="Times New Roman" w:eastAsia="SimSun" w:hAnsi="Times New Roman" w:cs="Times New Roman"/>
          <w:sz w:val="24"/>
          <w:szCs w:val="24"/>
          <w:lang w:eastAsia="bg-BG"/>
        </w:rPr>
        <w:t>K;</w:t>
      </w:r>
    </w:p>
    <w:p w:rsidR="00FB3FEC" w:rsidRPr="00FB3FEC" w:rsidRDefault="00FB3FEC" w:rsidP="00FB3FEC">
      <w:pPr>
        <w:numPr>
          <w:ilvl w:val="0"/>
          <w:numId w:val="3"/>
        </w:numPr>
        <w:spacing w:after="120" w:line="240" w:lineRule="auto"/>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коефициента на топлопреминаване на остъкляването (</w:t>
      </w:r>
      <w:proofErr w:type="spellStart"/>
      <w:r w:rsidRPr="00FB3FEC">
        <w:rPr>
          <w:rFonts w:ascii="Times New Roman" w:eastAsia="SimSun" w:hAnsi="Times New Roman" w:cs="Times New Roman"/>
          <w:sz w:val="24"/>
          <w:szCs w:val="24"/>
          <w:lang w:eastAsia="bg-BG"/>
        </w:rPr>
        <w:t>Ug</w:t>
      </w:r>
      <w:proofErr w:type="spellEnd"/>
      <w:r w:rsidRPr="00FB3FEC">
        <w:rPr>
          <w:rFonts w:ascii="Times New Roman" w:eastAsia="SimSun" w:hAnsi="Times New Roman" w:cs="Times New Roman"/>
          <w:sz w:val="24"/>
          <w:szCs w:val="24"/>
          <w:lang w:eastAsia="bg-BG"/>
        </w:rPr>
        <w:t>) в W/m</w:t>
      </w:r>
      <w:r w:rsidRPr="00FB3FEC">
        <w:rPr>
          <w:rFonts w:ascii="Times New Roman" w:eastAsia="SimSun" w:hAnsi="Times New Roman" w:cs="Times New Roman"/>
          <w:sz w:val="24"/>
          <w:szCs w:val="24"/>
          <w:vertAlign w:val="superscript"/>
          <w:lang w:eastAsia="bg-BG"/>
        </w:rPr>
        <w:t>2</w:t>
      </w:r>
      <w:r w:rsidRPr="00FB3FEC">
        <w:rPr>
          <w:rFonts w:ascii="Times New Roman" w:eastAsia="SimSun" w:hAnsi="Times New Roman" w:cs="Times New Roman"/>
          <w:sz w:val="24"/>
          <w:szCs w:val="24"/>
          <w:lang w:eastAsia="bg-BG"/>
        </w:rPr>
        <w:t>K;</w:t>
      </w:r>
    </w:p>
    <w:p w:rsidR="00FB3FEC" w:rsidRPr="00FB3FEC" w:rsidRDefault="00FB3FEC" w:rsidP="00FB3FEC">
      <w:pPr>
        <w:numPr>
          <w:ilvl w:val="0"/>
          <w:numId w:val="3"/>
        </w:numPr>
        <w:spacing w:after="120" w:line="240" w:lineRule="auto"/>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коефициента на топлопреминаване на рамката (</w:t>
      </w:r>
      <w:proofErr w:type="spellStart"/>
      <w:r w:rsidRPr="00FB3FEC">
        <w:rPr>
          <w:rFonts w:ascii="Times New Roman" w:eastAsia="SimSun" w:hAnsi="Times New Roman" w:cs="Times New Roman"/>
          <w:sz w:val="24"/>
          <w:szCs w:val="24"/>
          <w:lang w:eastAsia="bg-BG"/>
        </w:rPr>
        <w:t>Uf</w:t>
      </w:r>
      <w:proofErr w:type="spellEnd"/>
      <w:r w:rsidRPr="00FB3FEC">
        <w:rPr>
          <w:rFonts w:ascii="Times New Roman" w:eastAsia="SimSun" w:hAnsi="Times New Roman" w:cs="Times New Roman"/>
          <w:sz w:val="24"/>
          <w:szCs w:val="24"/>
          <w:lang w:eastAsia="bg-BG"/>
        </w:rPr>
        <w:t>) в W/m</w:t>
      </w:r>
      <w:r w:rsidRPr="00FB3FEC">
        <w:rPr>
          <w:rFonts w:ascii="Times New Roman" w:eastAsia="SimSun" w:hAnsi="Times New Roman" w:cs="Times New Roman"/>
          <w:sz w:val="24"/>
          <w:szCs w:val="24"/>
          <w:vertAlign w:val="superscript"/>
          <w:lang w:eastAsia="bg-BG"/>
        </w:rPr>
        <w:t>2</w:t>
      </w:r>
      <w:r w:rsidRPr="00FB3FEC">
        <w:rPr>
          <w:rFonts w:ascii="Times New Roman" w:eastAsia="SimSun" w:hAnsi="Times New Roman" w:cs="Times New Roman"/>
          <w:sz w:val="24"/>
          <w:szCs w:val="24"/>
          <w:lang w:eastAsia="bg-BG"/>
        </w:rPr>
        <w:t>K;</w:t>
      </w:r>
    </w:p>
    <w:p w:rsidR="00FB3FEC" w:rsidRPr="00FB3FEC" w:rsidRDefault="00FB3FEC" w:rsidP="00FB3FEC">
      <w:pPr>
        <w:numPr>
          <w:ilvl w:val="0"/>
          <w:numId w:val="3"/>
        </w:numPr>
        <w:spacing w:after="120" w:line="240" w:lineRule="auto"/>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 xml:space="preserve">коефициента на </w:t>
      </w:r>
      <w:proofErr w:type="spellStart"/>
      <w:r w:rsidRPr="00FB3FEC">
        <w:rPr>
          <w:rFonts w:ascii="Times New Roman" w:eastAsia="SimSun" w:hAnsi="Times New Roman" w:cs="Times New Roman"/>
          <w:sz w:val="24"/>
          <w:szCs w:val="24"/>
          <w:lang w:eastAsia="bg-BG"/>
        </w:rPr>
        <w:t>енергопреминаване</w:t>
      </w:r>
      <w:proofErr w:type="spellEnd"/>
      <w:r w:rsidRPr="00FB3FEC">
        <w:rPr>
          <w:rFonts w:ascii="Times New Roman" w:eastAsia="SimSun" w:hAnsi="Times New Roman" w:cs="Times New Roman"/>
          <w:sz w:val="24"/>
          <w:szCs w:val="24"/>
          <w:lang w:eastAsia="bg-BG"/>
        </w:rPr>
        <w:t xml:space="preserve"> на остъкляването (g);</w:t>
      </w:r>
    </w:p>
    <w:p w:rsidR="00FB3FEC" w:rsidRPr="00FB3FEC" w:rsidRDefault="00FB3FEC" w:rsidP="00FB3FEC">
      <w:pPr>
        <w:numPr>
          <w:ilvl w:val="0"/>
          <w:numId w:val="3"/>
        </w:numPr>
        <w:spacing w:after="120" w:line="240" w:lineRule="auto"/>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 xml:space="preserve">радиационните характеристики - степен на </w:t>
      </w:r>
      <w:proofErr w:type="spellStart"/>
      <w:r w:rsidRPr="00FB3FEC">
        <w:rPr>
          <w:rFonts w:ascii="Times New Roman" w:eastAsia="SimSun" w:hAnsi="Times New Roman" w:cs="Times New Roman"/>
          <w:sz w:val="24"/>
          <w:szCs w:val="24"/>
          <w:lang w:eastAsia="bg-BG"/>
        </w:rPr>
        <w:t>светлопропускливост</w:t>
      </w:r>
      <w:proofErr w:type="spellEnd"/>
      <w:r w:rsidRPr="00FB3FEC">
        <w:rPr>
          <w:rFonts w:ascii="Times New Roman" w:eastAsia="SimSun" w:hAnsi="Times New Roman" w:cs="Times New Roman"/>
          <w:sz w:val="24"/>
          <w:szCs w:val="24"/>
          <w:lang w:eastAsia="bg-BG"/>
        </w:rPr>
        <w:t xml:space="preserve"> и спектрална характеристика;</w:t>
      </w:r>
    </w:p>
    <w:p w:rsidR="00FB3FEC" w:rsidRPr="00FB3FEC" w:rsidRDefault="00FB3FEC" w:rsidP="00FB3FEC">
      <w:pPr>
        <w:numPr>
          <w:ilvl w:val="0"/>
          <w:numId w:val="3"/>
        </w:numPr>
        <w:spacing w:after="120" w:line="240" w:lineRule="auto"/>
        <w:jc w:val="both"/>
        <w:rPr>
          <w:rFonts w:ascii="Times New Roman" w:eastAsia="SimSun" w:hAnsi="Times New Roman" w:cs="Times New Roman"/>
          <w:sz w:val="24"/>
          <w:szCs w:val="24"/>
          <w:lang w:eastAsia="bg-BG"/>
        </w:rPr>
      </w:pPr>
      <w:proofErr w:type="spellStart"/>
      <w:r w:rsidRPr="00FB3FEC">
        <w:rPr>
          <w:rFonts w:ascii="Times New Roman" w:eastAsia="SimSun" w:hAnsi="Times New Roman" w:cs="Times New Roman"/>
          <w:sz w:val="24"/>
          <w:szCs w:val="24"/>
          <w:lang w:eastAsia="bg-BG"/>
        </w:rPr>
        <w:t>въздухопропускливостта</w:t>
      </w:r>
      <w:proofErr w:type="spellEnd"/>
      <w:r w:rsidRPr="00FB3FEC">
        <w:rPr>
          <w:rFonts w:ascii="Times New Roman" w:eastAsia="SimSun" w:hAnsi="Times New Roman" w:cs="Times New Roman"/>
          <w:sz w:val="24"/>
          <w:szCs w:val="24"/>
          <w:lang w:eastAsia="bg-BG"/>
        </w:rPr>
        <w:t xml:space="preserve"> на образеца;</w:t>
      </w:r>
    </w:p>
    <w:p w:rsidR="00FB3FEC" w:rsidRPr="00FB3FEC" w:rsidRDefault="00FB3FEC" w:rsidP="00FB3FEC">
      <w:pPr>
        <w:numPr>
          <w:ilvl w:val="0"/>
          <w:numId w:val="3"/>
        </w:numPr>
        <w:spacing w:after="120" w:line="240" w:lineRule="auto"/>
        <w:jc w:val="both"/>
        <w:rPr>
          <w:rFonts w:ascii="Times New Roman" w:eastAsia="SimSun" w:hAnsi="Times New Roman" w:cs="Times New Roman"/>
          <w:sz w:val="24"/>
          <w:szCs w:val="24"/>
          <w:lang w:eastAsia="bg-BG"/>
        </w:rPr>
      </w:pPr>
      <w:proofErr w:type="spellStart"/>
      <w:r w:rsidRPr="00FB3FEC">
        <w:rPr>
          <w:rFonts w:ascii="Times New Roman" w:eastAsia="SimSun" w:hAnsi="Times New Roman" w:cs="Times New Roman"/>
          <w:sz w:val="24"/>
          <w:szCs w:val="24"/>
          <w:lang w:eastAsia="bg-BG"/>
        </w:rPr>
        <w:t>водонепропускливостта</w:t>
      </w:r>
      <w:proofErr w:type="spellEnd"/>
      <w:r w:rsidRPr="00FB3FEC">
        <w:rPr>
          <w:rFonts w:ascii="Times New Roman" w:eastAsia="SimSun" w:hAnsi="Times New Roman" w:cs="Times New Roman"/>
          <w:sz w:val="24"/>
          <w:szCs w:val="24"/>
          <w:lang w:eastAsia="bg-BG"/>
        </w:rPr>
        <w:t>;</w:t>
      </w:r>
    </w:p>
    <w:p w:rsidR="00FB3FEC" w:rsidRPr="00FB3FEC" w:rsidRDefault="00FB3FEC" w:rsidP="00FB3FEC">
      <w:pPr>
        <w:numPr>
          <w:ilvl w:val="0"/>
          <w:numId w:val="3"/>
        </w:numPr>
        <w:spacing w:after="120" w:line="240" w:lineRule="auto"/>
        <w:jc w:val="both"/>
        <w:rPr>
          <w:rFonts w:ascii="Times New Roman" w:eastAsia="SimSun" w:hAnsi="Times New Roman" w:cs="Times New Roman"/>
          <w:sz w:val="24"/>
          <w:szCs w:val="24"/>
          <w:lang w:eastAsia="bg-BG"/>
        </w:rPr>
      </w:pPr>
      <w:r w:rsidRPr="00FB3FEC">
        <w:rPr>
          <w:rFonts w:ascii="Times New Roman" w:eastAsia="SimSun" w:hAnsi="Times New Roman" w:cs="Times New Roman"/>
          <w:sz w:val="24"/>
          <w:szCs w:val="24"/>
          <w:lang w:eastAsia="bg-BG"/>
        </w:rPr>
        <w:t>защитата от шум.</w:t>
      </w:r>
    </w:p>
    <w:p w:rsidR="00FB3FEC" w:rsidRPr="00FB3FEC" w:rsidRDefault="00FB3FEC" w:rsidP="00FB3FEC">
      <w:pPr>
        <w:spacing w:after="0"/>
        <w:jc w:val="both"/>
        <w:rPr>
          <w:rFonts w:ascii="Times New Roman" w:eastAsia="SimSun" w:hAnsi="Times New Roman" w:cs="Times New Roman"/>
          <w:b/>
          <w:sz w:val="24"/>
          <w:szCs w:val="24"/>
          <w:lang w:eastAsia="zh-CN"/>
        </w:rPr>
      </w:pPr>
      <w:r w:rsidRPr="00FB3FEC">
        <w:rPr>
          <w:rFonts w:ascii="Times New Roman" w:eastAsia="SimSun" w:hAnsi="Times New Roman" w:cs="Times New Roman"/>
          <w:b/>
          <w:sz w:val="24"/>
          <w:szCs w:val="24"/>
          <w:lang w:eastAsia="zh-CN"/>
        </w:rPr>
        <w:t>3.6. Технически изисквания към енергийните характеристики за слънчеви колектори за системи, оползотворяващи слънчева енергия за загряване на вода за битови нужди в сградата.</w:t>
      </w:r>
    </w:p>
    <w:p w:rsidR="00FB3FEC" w:rsidRPr="00FB3FEC" w:rsidRDefault="00FB3FEC" w:rsidP="00FB3FEC">
      <w:pPr>
        <w:spacing w:after="0"/>
        <w:jc w:val="both"/>
        <w:rPr>
          <w:rFonts w:ascii="Times New Roman" w:eastAsia="MS Mincho" w:hAnsi="Times New Roman" w:cs="Times New Roman"/>
          <w:sz w:val="24"/>
          <w:szCs w:val="24"/>
          <w:lang w:eastAsia="ar-SA"/>
        </w:rPr>
      </w:pPr>
      <w:r w:rsidRPr="00FB3FEC">
        <w:rPr>
          <w:rFonts w:ascii="Times New Roman" w:eastAsia="MS Mincho" w:hAnsi="Times New Roman" w:cs="Times New Roman"/>
          <w:sz w:val="24"/>
          <w:szCs w:val="24"/>
          <w:lang w:eastAsia="ar-SA"/>
        </w:rPr>
        <w:t>С отчитане нивото на технологиите препоръчителни за техническите спецификации са следните изисквания:</w:t>
      </w:r>
    </w:p>
    <w:p w:rsidR="00FB3FEC" w:rsidRPr="00FB3FEC" w:rsidRDefault="00FB3FEC" w:rsidP="00FB3FEC">
      <w:pPr>
        <w:spacing w:after="0"/>
        <w:jc w:val="both"/>
        <w:rPr>
          <w:rFonts w:ascii="Times New Roman" w:eastAsia="MS Mincho" w:hAnsi="Times New Roman" w:cs="Times New Roman"/>
          <w:b/>
          <w:sz w:val="24"/>
          <w:szCs w:val="24"/>
          <w:lang w:eastAsia="ar-SA"/>
        </w:rPr>
      </w:pPr>
      <w:r w:rsidRPr="00FB3FEC">
        <w:rPr>
          <w:rFonts w:ascii="Times New Roman" w:eastAsia="MS Mincho" w:hAnsi="Times New Roman" w:cs="Times New Roman"/>
          <w:b/>
          <w:sz w:val="24"/>
          <w:szCs w:val="24"/>
          <w:lang w:eastAsia="ar-SA"/>
        </w:rPr>
        <w:t>3.6.1. Плоски слънчеви колектори</w:t>
      </w:r>
    </w:p>
    <w:p w:rsidR="00FB3FEC" w:rsidRPr="00FB3FEC" w:rsidRDefault="00FB3FEC" w:rsidP="00FB3FEC">
      <w:pPr>
        <w:numPr>
          <w:ilvl w:val="0"/>
          <w:numId w:val="1"/>
        </w:numPr>
        <w:suppressAutoHyphens/>
        <w:autoSpaceDE w:val="0"/>
        <w:spacing w:after="120" w:line="240" w:lineRule="auto"/>
        <w:jc w:val="both"/>
        <w:rPr>
          <w:rFonts w:ascii="Times New Roman" w:eastAsia="MS Mincho" w:hAnsi="Times New Roman" w:cs="Times New Roman"/>
          <w:sz w:val="24"/>
          <w:szCs w:val="24"/>
          <w:lang w:eastAsia="ar-SA"/>
        </w:rPr>
      </w:pPr>
      <w:r w:rsidRPr="00FB3FEC">
        <w:rPr>
          <w:rFonts w:ascii="Times New Roman" w:eastAsia="MS Mincho" w:hAnsi="Times New Roman" w:cs="Times New Roman"/>
          <w:sz w:val="24"/>
          <w:szCs w:val="24"/>
          <w:lang w:eastAsia="ar-SA"/>
        </w:rPr>
        <w:t>Коефициент на абсорбция (α) &gt;/= 90%</w:t>
      </w:r>
    </w:p>
    <w:p w:rsidR="00FB3FEC" w:rsidRPr="00FB3FEC" w:rsidRDefault="00FB3FEC" w:rsidP="00FB3FEC">
      <w:pPr>
        <w:numPr>
          <w:ilvl w:val="0"/>
          <w:numId w:val="1"/>
        </w:numPr>
        <w:suppressAutoHyphens/>
        <w:autoSpaceDE w:val="0"/>
        <w:spacing w:after="120" w:line="240" w:lineRule="auto"/>
        <w:jc w:val="both"/>
        <w:rPr>
          <w:rFonts w:ascii="Times New Roman" w:eastAsia="MS Mincho" w:hAnsi="Times New Roman" w:cs="Times New Roman"/>
          <w:sz w:val="24"/>
          <w:szCs w:val="24"/>
          <w:lang w:eastAsia="ar-SA"/>
        </w:rPr>
      </w:pPr>
      <w:r w:rsidRPr="00FB3FEC">
        <w:rPr>
          <w:rFonts w:ascii="Times New Roman" w:eastAsia="MS Mincho" w:hAnsi="Times New Roman" w:cs="Times New Roman"/>
          <w:sz w:val="24"/>
          <w:szCs w:val="24"/>
          <w:lang w:eastAsia="ar-SA"/>
        </w:rPr>
        <w:t>Коефициент на емисия (ε ) &lt;/= 5%</w:t>
      </w:r>
    </w:p>
    <w:p w:rsidR="00FB3FEC" w:rsidRPr="00FB3FEC" w:rsidRDefault="00FB3FEC" w:rsidP="00FB3FEC">
      <w:pPr>
        <w:numPr>
          <w:ilvl w:val="0"/>
          <w:numId w:val="1"/>
        </w:numPr>
        <w:suppressAutoHyphens/>
        <w:autoSpaceDE w:val="0"/>
        <w:spacing w:after="120" w:line="240" w:lineRule="auto"/>
        <w:jc w:val="both"/>
        <w:rPr>
          <w:rFonts w:ascii="Times New Roman" w:eastAsia="MS Mincho" w:hAnsi="Times New Roman" w:cs="Times New Roman"/>
          <w:sz w:val="24"/>
          <w:szCs w:val="24"/>
          <w:lang w:eastAsia="ar-SA"/>
        </w:rPr>
      </w:pPr>
      <w:r w:rsidRPr="00FB3FEC">
        <w:rPr>
          <w:rFonts w:ascii="Times New Roman" w:eastAsia="MS Mincho" w:hAnsi="Times New Roman" w:cs="Times New Roman"/>
          <w:sz w:val="24"/>
          <w:szCs w:val="24"/>
          <w:lang w:eastAsia="ar-SA"/>
        </w:rPr>
        <w:t>Обобщен коефициент на топлинни загуби ( U</w:t>
      </w:r>
      <w:r w:rsidRPr="00FB3FEC">
        <w:rPr>
          <w:rFonts w:ascii="Times New Roman" w:eastAsia="MS Mincho" w:hAnsi="Times New Roman" w:cs="Times New Roman"/>
          <w:sz w:val="24"/>
          <w:szCs w:val="24"/>
          <w:vertAlign w:val="subscript"/>
          <w:lang w:eastAsia="ar-SA"/>
        </w:rPr>
        <w:t>L</w:t>
      </w:r>
      <w:r w:rsidRPr="00FB3FEC">
        <w:rPr>
          <w:rFonts w:ascii="Times New Roman" w:eastAsia="MS Mincho" w:hAnsi="Times New Roman" w:cs="Times New Roman"/>
          <w:sz w:val="24"/>
          <w:szCs w:val="24"/>
          <w:lang w:eastAsia="ar-SA"/>
        </w:rPr>
        <w:t xml:space="preserve"> &lt;/= 5 </w:t>
      </w:r>
      <w:proofErr w:type="spellStart"/>
      <w:r w:rsidRPr="00FB3FEC">
        <w:rPr>
          <w:rFonts w:ascii="Times New Roman" w:eastAsia="MS Mincho" w:hAnsi="Times New Roman" w:cs="Times New Roman"/>
          <w:sz w:val="24"/>
          <w:szCs w:val="24"/>
          <w:lang w:eastAsia="ar-SA"/>
        </w:rPr>
        <w:t>Вт</w:t>
      </w:r>
      <w:proofErr w:type="spellEnd"/>
      <w:r w:rsidRPr="00FB3FEC">
        <w:rPr>
          <w:rFonts w:ascii="Times New Roman" w:eastAsia="MS Mincho" w:hAnsi="Times New Roman" w:cs="Times New Roman"/>
          <w:sz w:val="24"/>
          <w:szCs w:val="24"/>
          <w:lang w:eastAsia="ar-SA"/>
        </w:rPr>
        <w:t>/м</w:t>
      </w:r>
      <w:r w:rsidRPr="00FB3FEC">
        <w:rPr>
          <w:rFonts w:ascii="Times New Roman" w:eastAsia="MS Mincho" w:hAnsi="Times New Roman" w:cs="Times New Roman"/>
          <w:sz w:val="24"/>
          <w:szCs w:val="24"/>
          <w:vertAlign w:val="superscript"/>
          <w:lang w:eastAsia="ar-SA"/>
        </w:rPr>
        <w:t>2</w:t>
      </w:r>
      <w:r w:rsidRPr="00FB3FEC">
        <w:rPr>
          <w:rFonts w:ascii="Times New Roman" w:eastAsia="MS Mincho" w:hAnsi="Times New Roman" w:cs="Times New Roman"/>
          <w:sz w:val="24"/>
          <w:szCs w:val="24"/>
          <w:lang w:eastAsia="ar-SA"/>
        </w:rPr>
        <w:t>К )</w:t>
      </w:r>
    </w:p>
    <w:p w:rsidR="00FB3FEC" w:rsidRPr="00FB3FEC" w:rsidRDefault="00FB3FEC" w:rsidP="00FB3FEC">
      <w:pPr>
        <w:numPr>
          <w:ilvl w:val="0"/>
          <w:numId w:val="1"/>
        </w:numPr>
        <w:suppressAutoHyphens/>
        <w:autoSpaceDE w:val="0"/>
        <w:spacing w:after="120" w:line="240" w:lineRule="auto"/>
        <w:jc w:val="both"/>
        <w:rPr>
          <w:rFonts w:ascii="Times New Roman" w:eastAsia="MS Mincho" w:hAnsi="Times New Roman" w:cs="Times New Roman"/>
          <w:sz w:val="24"/>
          <w:szCs w:val="24"/>
          <w:lang w:eastAsia="ar-SA"/>
        </w:rPr>
      </w:pPr>
      <w:r w:rsidRPr="00FB3FEC">
        <w:rPr>
          <w:rFonts w:ascii="Times New Roman" w:eastAsia="MS Mincho" w:hAnsi="Times New Roman" w:cs="Times New Roman"/>
          <w:sz w:val="24"/>
          <w:szCs w:val="24"/>
          <w:lang w:eastAsia="ar-SA"/>
        </w:rPr>
        <w:t>Използваната прозрачна изолация да е от закалено стъкло с ниско съдържание на желязо</w:t>
      </w:r>
    </w:p>
    <w:p w:rsidR="00FB3FEC" w:rsidRPr="00FB3FEC" w:rsidRDefault="00FB3FEC" w:rsidP="00FB3FEC">
      <w:pPr>
        <w:numPr>
          <w:ilvl w:val="0"/>
          <w:numId w:val="1"/>
        </w:numPr>
        <w:suppressAutoHyphens/>
        <w:autoSpaceDE w:val="0"/>
        <w:spacing w:after="120" w:line="240" w:lineRule="auto"/>
        <w:jc w:val="both"/>
        <w:rPr>
          <w:rFonts w:ascii="Times New Roman" w:eastAsia="MS Mincho" w:hAnsi="Times New Roman" w:cs="Times New Roman"/>
          <w:sz w:val="24"/>
          <w:szCs w:val="24"/>
          <w:lang w:eastAsia="ar-SA"/>
        </w:rPr>
      </w:pPr>
      <w:r w:rsidRPr="00FB3FEC">
        <w:rPr>
          <w:rFonts w:ascii="Times New Roman" w:eastAsia="MS Mincho" w:hAnsi="Times New Roman" w:cs="Times New Roman"/>
          <w:sz w:val="24"/>
          <w:szCs w:val="24"/>
          <w:lang w:eastAsia="ar-SA"/>
        </w:rPr>
        <w:t xml:space="preserve">Работно налягане на колектора – 6 бара </w:t>
      </w:r>
    </w:p>
    <w:p w:rsidR="00FB3FEC" w:rsidRPr="00FB3FEC" w:rsidRDefault="00FB3FEC" w:rsidP="00FB3FEC">
      <w:pPr>
        <w:suppressAutoHyphens/>
        <w:autoSpaceDE w:val="0"/>
        <w:spacing w:after="0"/>
        <w:jc w:val="both"/>
        <w:rPr>
          <w:rFonts w:ascii="Times New Roman" w:eastAsia="MS Mincho" w:hAnsi="Times New Roman" w:cs="Times New Roman"/>
          <w:b/>
          <w:sz w:val="24"/>
          <w:szCs w:val="24"/>
          <w:lang w:eastAsia="ar-SA"/>
        </w:rPr>
      </w:pPr>
      <w:r w:rsidRPr="00FB3FEC">
        <w:rPr>
          <w:rFonts w:ascii="Times New Roman" w:eastAsia="MS Mincho" w:hAnsi="Times New Roman" w:cs="Times New Roman"/>
          <w:b/>
          <w:sz w:val="24"/>
          <w:szCs w:val="24"/>
          <w:lang w:eastAsia="ar-SA"/>
        </w:rPr>
        <w:t>3.6.2. Вакуумно тръбни слънчеви колектори</w:t>
      </w:r>
    </w:p>
    <w:p w:rsidR="00FB3FEC" w:rsidRPr="00FB3FEC" w:rsidRDefault="00FB3FEC" w:rsidP="00FB3FEC">
      <w:pPr>
        <w:numPr>
          <w:ilvl w:val="0"/>
          <w:numId w:val="1"/>
        </w:numPr>
        <w:suppressAutoHyphens/>
        <w:autoSpaceDE w:val="0"/>
        <w:spacing w:after="120" w:line="240" w:lineRule="auto"/>
        <w:jc w:val="both"/>
        <w:rPr>
          <w:rFonts w:ascii="Times New Roman" w:eastAsia="MS Mincho" w:hAnsi="Times New Roman" w:cs="Times New Roman"/>
          <w:sz w:val="24"/>
          <w:szCs w:val="24"/>
          <w:lang w:eastAsia="ar-SA"/>
        </w:rPr>
      </w:pPr>
      <w:r w:rsidRPr="00FB3FEC">
        <w:rPr>
          <w:rFonts w:ascii="Times New Roman" w:eastAsia="MS Mincho" w:hAnsi="Times New Roman" w:cs="Times New Roman"/>
          <w:sz w:val="24"/>
          <w:szCs w:val="24"/>
          <w:lang w:eastAsia="ar-SA"/>
        </w:rPr>
        <w:t>Коефициент на абсорбция (α) &gt;/= 90%</w:t>
      </w:r>
    </w:p>
    <w:p w:rsidR="00FB3FEC" w:rsidRPr="00FB3FEC" w:rsidRDefault="00FB3FEC" w:rsidP="00FB3FEC">
      <w:pPr>
        <w:numPr>
          <w:ilvl w:val="0"/>
          <w:numId w:val="1"/>
        </w:numPr>
        <w:suppressAutoHyphens/>
        <w:autoSpaceDE w:val="0"/>
        <w:spacing w:after="120" w:line="240" w:lineRule="auto"/>
        <w:jc w:val="both"/>
        <w:rPr>
          <w:rFonts w:ascii="Times New Roman" w:eastAsia="MS Mincho" w:hAnsi="Times New Roman" w:cs="Times New Roman"/>
          <w:sz w:val="24"/>
          <w:szCs w:val="24"/>
          <w:lang w:eastAsia="ar-SA"/>
        </w:rPr>
      </w:pPr>
      <w:r w:rsidRPr="00FB3FEC">
        <w:rPr>
          <w:rFonts w:ascii="Times New Roman" w:eastAsia="MS Mincho" w:hAnsi="Times New Roman" w:cs="Times New Roman"/>
          <w:sz w:val="24"/>
          <w:szCs w:val="24"/>
          <w:lang w:eastAsia="ar-SA"/>
        </w:rPr>
        <w:t>Коефициент на емисия (ε ) &lt;/= 5%</w:t>
      </w:r>
    </w:p>
    <w:p w:rsidR="00FB3FEC" w:rsidRPr="00FB3FEC" w:rsidRDefault="00FB3FEC" w:rsidP="00FB3FEC">
      <w:pPr>
        <w:numPr>
          <w:ilvl w:val="0"/>
          <w:numId w:val="1"/>
        </w:numPr>
        <w:suppressAutoHyphens/>
        <w:autoSpaceDE w:val="0"/>
        <w:spacing w:after="120" w:line="240" w:lineRule="auto"/>
        <w:jc w:val="both"/>
        <w:rPr>
          <w:rFonts w:ascii="Times New Roman" w:eastAsia="MS Mincho" w:hAnsi="Times New Roman" w:cs="Times New Roman"/>
          <w:sz w:val="24"/>
          <w:szCs w:val="24"/>
          <w:lang w:eastAsia="ar-SA"/>
        </w:rPr>
      </w:pPr>
      <w:r w:rsidRPr="00FB3FEC">
        <w:rPr>
          <w:rFonts w:ascii="Times New Roman" w:eastAsia="MS Mincho" w:hAnsi="Times New Roman" w:cs="Times New Roman"/>
          <w:sz w:val="24"/>
          <w:szCs w:val="24"/>
          <w:lang w:eastAsia="ar-SA"/>
        </w:rPr>
        <w:t>Обобщен коефициент на топлинни загуби ( U</w:t>
      </w:r>
      <w:r w:rsidRPr="00FB3FEC">
        <w:rPr>
          <w:rFonts w:ascii="Times New Roman" w:eastAsia="MS Mincho" w:hAnsi="Times New Roman" w:cs="Times New Roman"/>
          <w:sz w:val="24"/>
          <w:szCs w:val="24"/>
          <w:vertAlign w:val="subscript"/>
          <w:lang w:eastAsia="ar-SA"/>
        </w:rPr>
        <w:t xml:space="preserve">L </w:t>
      </w:r>
      <w:r w:rsidRPr="00FB3FEC">
        <w:rPr>
          <w:rFonts w:ascii="Times New Roman" w:eastAsia="MS Mincho" w:hAnsi="Times New Roman" w:cs="Times New Roman"/>
          <w:sz w:val="24"/>
          <w:szCs w:val="24"/>
          <w:lang w:eastAsia="ar-SA"/>
        </w:rPr>
        <w:t xml:space="preserve">&lt;/= 1,5  </w:t>
      </w:r>
      <w:proofErr w:type="spellStart"/>
      <w:r w:rsidRPr="00FB3FEC">
        <w:rPr>
          <w:rFonts w:ascii="Times New Roman" w:eastAsia="MS Mincho" w:hAnsi="Times New Roman" w:cs="Times New Roman"/>
          <w:sz w:val="24"/>
          <w:szCs w:val="24"/>
          <w:lang w:eastAsia="ar-SA"/>
        </w:rPr>
        <w:t>Вт</w:t>
      </w:r>
      <w:proofErr w:type="spellEnd"/>
      <w:r w:rsidRPr="00FB3FEC">
        <w:rPr>
          <w:rFonts w:ascii="Times New Roman" w:eastAsia="MS Mincho" w:hAnsi="Times New Roman" w:cs="Times New Roman"/>
          <w:sz w:val="24"/>
          <w:szCs w:val="24"/>
          <w:lang w:eastAsia="ar-SA"/>
        </w:rPr>
        <w:t>/м</w:t>
      </w:r>
      <w:r w:rsidRPr="00FB3FEC">
        <w:rPr>
          <w:rFonts w:ascii="Times New Roman" w:eastAsia="MS Mincho" w:hAnsi="Times New Roman" w:cs="Times New Roman"/>
          <w:sz w:val="24"/>
          <w:szCs w:val="24"/>
          <w:vertAlign w:val="superscript"/>
          <w:lang w:eastAsia="ar-SA"/>
        </w:rPr>
        <w:t>2</w:t>
      </w:r>
      <w:r w:rsidRPr="00FB3FEC">
        <w:rPr>
          <w:rFonts w:ascii="Times New Roman" w:eastAsia="MS Mincho" w:hAnsi="Times New Roman" w:cs="Times New Roman"/>
          <w:sz w:val="24"/>
          <w:szCs w:val="24"/>
          <w:lang w:eastAsia="ar-SA"/>
        </w:rPr>
        <w:t>К )</w:t>
      </w:r>
    </w:p>
    <w:p w:rsidR="00FB3FEC" w:rsidRPr="00FB3FEC" w:rsidRDefault="00FB3FEC" w:rsidP="00FB3FEC">
      <w:pPr>
        <w:spacing w:after="0"/>
        <w:jc w:val="both"/>
        <w:rPr>
          <w:rFonts w:ascii="Times New Roman" w:eastAsia="SimSun" w:hAnsi="Times New Roman" w:cs="Times New Roman"/>
          <w:b/>
          <w:sz w:val="24"/>
          <w:szCs w:val="24"/>
          <w:lang w:eastAsia="zh-CN"/>
        </w:rPr>
      </w:pPr>
      <w:r w:rsidRPr="00FB3FEC">
        <w:rPr>
          <w:rFonts w:ascii="Times New Roman" w:eastAsia="SimSun" w:hAnsi="Times New Roman" w:cs="Times New Roman"/>
          <w:b/>
          <w:sz w:val="24"/>
          <w:szCs w:val="24"/>
          <w:lang w:eastAsia="zh-CN"/>
        </w:rPr>
        <w:lastRenderedPageBreak/>
        <w:t>3.7. Технически изисквания към някои доставени на строежа продукти, потребяващи енергия (осветление и уреди).</w:t>
      </w:r>
    </w:p>
    <w:p w:rsidR="00FB3FEC" w:rsidRPr="00FB3FEC" w:rsidRDefault="00FB3FEC" w:rsidP="00FB3FEC">
      <w:pPr>
        <w:spacing w:after="0"/>
        <w:jc w:val="both"/>
        <w:rPr>
          <w:rFonts w:ascii="Times New Roman" w:eastAsia="SimSun" w:hAnsi="Times New Roman" w:cs="Times New Roman"/>
          <w:b/>
          <w:sz w:val="24"/>
          <w:szCs w:val="24"/>
          <w:lang w:eastAsia="zh-CN"/>
        </w:rPr>
      </w:pPr>
      <w:r w:rsidRPr="00FB3FEC">
        <w:rPr>
          <w:rFonts w:ascii="Times New Roman" w:eastAsia="SimSun" w:hAnsi="Times New Roman" w:cs="Times New Roman"/>
          <w:b/>
          <w:sz w:val="24"/>
          <w:szCs w:val="24"/>
          <w:lang w:eastAsia="zh-CN"/>
        </w:rPr>
        <w:t>3.7.1.</w:t>
      </w:r>
      <w:r w:rsidRPr="00FB3FEC">
        <w:rPr>
          <w:rFonts w:ascii="Times New Roman" w:eastAsia="SimSun" w:hAnsi="Times New Roman" w:cs="Times New Roman"/>
          <w:sz w:val="24"/>
          <w:szCs w:val="24"/>
          <w:lang w:eastAsia="zh-CN"/>
        </w:rPr>
        <w:t xml:space="preserve"> </w:t>
      </w:r>
      <w:r w:rsidRPr="00FB3FEC">
        <w:rPr>
          <w:rFonts w:ascii="Times New Roman" w:eastAsia="SimSun" w:hAnsi="Times New Roman" w:cs="Times New Roman"/>
          <w:b/>
          <w:sz w:val="24"/>
          <w:szCs w:val="24"/>
          <w:lang w:eastAsia="zh-CN"/>
        </w:rPr>
        <w:t>Светлинен поток за консумирана мощност на източника на светлина или светлинен добив на източника за вграждане в осветителите:</w:t>
      </w:r>
    </w:p>
    <w:p w:rsidR="00FB3FEC" w:rsidRPr="00FB3FEC" w:rsidRDefault="00FB3FEC" w:rsidP="00FB3FEC">
      <w:pPr>
        <w:spacing w:after="0"/>
        <w:ind w:left="369"/>
        <w:jc w:val="both"/>
        <w:rPr>
          <w:rFonts w:ascii="Times New Roman" w:eastAsia="SimSun" w:hAnsi="Times New Roman" w:cs="Times New Roman"/>
          <w:sz w:val="24"/>
          <w:szCs w:val="24"/>
          <w:lang w:eastAsia="zh-CN"/>
        </w:rPr>
      </w:pPr>
      <w:r w:rsidRPr="00FB3FEC">
        <w:rPr>
          <w:rFonts w:ascii="Times New Roman" w:eastAsia="SimSun" w:hAnsi="Times New Roman" w:cs="Times New Roman"/>
          <w:b/>
          <w:sz w:val="24"/>
          <w:szCs w:val="24"/>
          <w:lang w:eastAsia="zh-CN"/>
        </w:rPr>
        <w:t>•</w:t>
      </w:r>
      <w:r w:rsidRPr="00FB3FEC">
        <w:rPr>
          <w:rFonts w:ascii="Times New Roman" w:eastAsia="SimSun" w:hAnsi="Times New Roman" w:cs="Times New Roman"/>
          <w:b/>
          <w:sz w:val="24"/>
          <w:szCs w:val="24"/>
          <w:lang w:eastAsia="zh-CN"/>
        </w:rPr>
        <w:tab/>
      </w:r>
      <w:r w:rsidRPr="00FB3FEC">
        <w:rPr>
          <w:rFonts w:ascii="Times New Roman" w:eastAsia="SimSun" w:hAnsi="Times New Roman" w:cs="Times New Roman"/>
          <w:sz w:val="24"/>
          <w:szCs w:val="24"/>
          <w:lang w:eastAsia="zh-CN"/>
        </w:rPr>
        <w:t xml:space="preserve">Компактни флуоресцентни осветители не по-малко от   70 </w:t>
      </w:r>
      <w:proofErr w:type="spellStart"/>
      <w:r w:rsidRPr="00FB3FEC">
        <w:rPr>
          <w:rFonts w:ascii="Times New Roman" w:eastAsia="SimSun" w:hAnsi="Times New Roman" w:cs="Times New Roman"/>
          <w:sz w:val="24"/>
          <w:szCs w:val="24"/>
          <w:lang w:eastAsia="zh-CN"/>
        </w:rPr>
        <w:t>lm</w:t>
      </w:r>
      <w:proofErr w:type="spellEnd"/>
      <w:r w:rsidRPr="00FB3FEC">
        <w:rPr>
          <w:rFonts w:ascii="Times New Roman" w:eastAsia="SimSun" w:hAnsi="Times New Roman" w:cs="Times New Roman"/>
          <w:sz w:val="24"/>
          <w:szCs w:val="24"/>
          <w:lang w:eastAsia="zh-CN"/>
        </w:rPr>
        <w:t>/W;</w:t>
      </w:r>
    </w:p>
    <w:p w:rsidR="00FB3FEC" w:rsidRPr="00FB3FEC" w:rsidRDefault="00FB3FEC" w:rsidP="00FB3FEC">
      <w:pPr>
        <w:spacing w:after="0"/>
        <w:ind w:left="369"/>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w:t>
      </w:r>
      <w:r w:rsidRPr="00FB3FEC">
        <w:rPr>
          <w:rFonts w:ascii="Times New Roman" w:eastAsia="SimSun" w:hAnsi="Times New Roman" w:cs="Times New Roman"/>
          <w:sz w:val="24"/>
          <w:szCs w:val="24"/>
          <w:lang w:eastAsia="zh-CN"/>
        </w:rPr>
        <w:tab/>
        <w:t xml:space="preserve">Флуоресцентни осветители не по-малко от  70 </w:t>
      </w:r>
      <w:proofErr w:type="spellStart"/>
      <w:r w:rsidRPr="00FB3FEC">
        <w:rPr>
          <w:rFonts w:ascii="Times New Roman" w:eastAsia="SimSun" w:hAnsi="Times New Roman" w:cs="Times New Roman"/>
          <w:sz w:val="24"/>
          <w:szCs w:val="24"/>
          <w:lang w:eastAsia="zh-CN"/>
        </w:rPr>
        <w:t>lm</w:t>
      </w:r>
      <w:proofErr w:type="spellEnd"/>
      <w:r w:rsidRPr="00FB3FEC">
        <w:rPr>
          <w:rFonts w:ascii="Times New Roman" w:eastAsia="SimSun" w:hAnsi="Times New Roman" w:cs="Times New Roman"/>
          <w:sz w:val="24"/>
          <w:szCs w:val="24"/>
          <w:lang w:eastAsia="zh-CN"/>
        </w:rPr>
        <w:t>/W;</w:t>
      </w:r>
    </w:p>
    <w:p w:rsidR="00FB3FEC" w:rsidRPr="00FB3FEC" w:rsidRDefault="00FB3FEC" w:rsidP="00FB3FEC">
      <w:pPr>
        <w:spacing w:after="0"/>
        <w:ind w:left="369"/>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w:t>
      </w:r>
      <w:r w:rsidRPr="00FB3FEC">
        <w:rPr>
          <w:rFonts w:ascii="Times New Roman" w:eastAsia="SimSun" w:hAnsi="Times New Roman" w:cs="Times New Roman"/>
          <w:sz w:val="24"/>
          <w:szCs w:val="24"/>
          <w:lang w:eastAsia="zh-CN"/>
        </w:rPr>
        <w:tab/>
        <w:t xml:space="preserve">Натриеви осветители не по-малко от  120 </w:t>
      </w:r>
      <w:proofErr w:type="spellStart"/>
      <w:r w:rsidRPr="00FB3FEC">
        <w:rPr>
          <w:rFonts w:ascii="Times New Roman" w:eastAsia="SimSun" w:hAnsi="Times New Roman" w:cs="Times New Roman"/>
          <w:sz w:val="24"/>
          <w:szCs w:val="24"/>
          <w:lang w:eastAsia="zh-CN"/>
        </w:rPr>
        <w:t>lm</w:t>
      </w:r>
      <w:proofErr w:type="spellEnd"/>
      <w:r w:rsidRPr="00FB3FEC">
        <w:rPr>
          <w:rFonts w:ascii="Times New Roman" w:eastAsia="SimSun" w:hAnsi="Times New Roman" w:cs="Times New Roman"/>
          <w:sz w:val="24"/>
          <w:szCs w:val="24"/>
          <w:lang w:eastAsia="zh-CN"/>
        </w:rPr>
        <w:t>/W;</w:t>
      </w:r>
    </w:p>
    <w:p w:rsidR="00FB3FEC" w:rsidRPr="00FB3FEC" w:rsidRDefault="00FB3FEC" w:rsidP="00FB3FEC">
      <w:pPr>
        <w:spacing w:after="0"/>
        <w:ind w:left="369"/>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w:t>
      </w:r>
      <w:r w:rsidRPr="00FB3FEC">
        <w:rPr>
          <w:rFonts w:ascii="Times New Roman" w:eastAsia="SimSun" w:hAnsi="Times New Roman" w:cs="Times New Roman"/>
          <w:sz w:val="24"/>
          <w:szCs w:val="24"/>
          <w:lang w:eastAsia="zh-CN"/>
        </w:rPr>
        <w:tab/>
        <w:t>Метал-</w:t>
      </w:r>
      <w:proofErr w:type="spellStart"/>
      <w:r w:rsidRPr="00FB3FEC">
        <w:rPr>
          <w:rFonts w:ascii="Times New Roman" w:eastAsia="SimSun" w:hAnsi="Times New Roman" w:cs="Times New Roman"/>
          <w:sz w:val="24"/>
          <w:szCs w:val="24"/>
          <w:lang w:eastAsia="zh-CN"/>
        </w:rPr>
        <w:t>халогенидни</w:t>
      </w:r>
      <w:proofErr w:type="spellEnd"/>
      <w:r w:rsidRPr="00FB3FEC">
        <w:rPr>
          <w:rFonts w:ascii="Times New Roman" w:eastAsia="SimSun" w:hAnsi="Times New Roman" w:cs="Times New Roman"/>
          <w:sz w:val="24"/>
          <w:szCs w:val="24"/>
          <w:lang w:eastAsia="zh-CN"/>
        </w:rPr>
        <w:t xml:space="preserve"> осветители: не по-малко от  60 </w:t>
      </w:r>
      <w:proofErr w:type="spellStart"/>
      <w:r w:rsidRPr="00FB3FEC">
        <w:rPr>
          <w:rFonts w:ascii="Times New Roman" w:eastAsia="SimSun" w:hAnsi="Times New Roman" w:cs="Times New Roman"/>
          <w:sz w:val="24"/>
          <w:szCs w:val="24"/>
          <w:lang w:eastAsia="zh-CN"/>
        </w:rPr>
        <w:t>lm</w:t>
      </w:r>
      <w:proofErr w:type="spellEnd"/>
      <w:r w:rsidRPr="00FB3FEC">
        <w:rPr>
          <w:rFonts w:ascii="Times New Roman" w:eastAsia="SimSun" w:hAnsi="Times New Roman" w:cs="Times New Roman"/>
          <w:sz w:val="24"/>
          <w:szCs w:val="24"/>
          <w:lang w:eastAsia="zh-CN"/>
        </w:rPr>
        <w:t>/W;</w:t>
      </w:r>
    </w:p>
    <w:p w:rsidR="00FB3FEC" w:rsidRPr="00FB3FEC" w:rsidRDefault="00FB3FEC" w:rsidP="00FB3FEC">
      <w:pPr>
        <w:spacing w:after="0"/>
        <w:jc w:val="both"/>
        <w:rPr>
          <w:rFonts w:ascii="Times New Roman" w:eastAsia="SimSun" w:hAnsi="Times New Roman" w:cs="Times New Roman"/>
          <w:b/>
          <w:i/>
          <w:sz w:val="24"/>
          <w:szCs w:val="24"/>
          <w:lang w:eastAsia="zh-CN"/>
        </w:rPr>
      </w:pPr>
      <w:r w:rsidRPr="00FB3FEC">
        <w:rPr>
          <w:rFonts w:ascii="Times New Roman" w:eastAsia="SimSun" w:hAnsi="Times New Roman" w:cs="Times New Roman"/>
          <w:b/>
          <w:sz w:val="24"/>
          <w:szCs w:val="24"/>
          <w:lang w:eastAsia="zh-CN"/>
        </w:rPr>
        <w:t xml:space="preserve">3.7.2. Светлинен добив на източника за вграждане в осветителите – за </w:t>
      </w:r>
      <w:proofErr w:type="spellStart"/>
      <w:r w:rsidRPr="00FB3FEC">
        <w:rPr>
          <w:rFonts w:ascii="Times New Roman" w:eastAsia="SimSun" w:hAnsi="Times New Roman" w:cs="Times New Roman"/>
          <w:b/>
          <w:sz w:val="24"/>
          <w:szCs w:val="24"/>
          <w:lang w:eastAsia="zh-CN"/>
        </w:rPr>
        <w:t>светодиодни</w:t>
      </w:r>
      <w:proofErr w:type="spellEnd"/>
      <w:r w:rsidRPr="00FB3FEC">
        <w:rPr>
          <w:rFonts w:ascii="Times New Roman" w:eastAsia="SimSun" w:hAnsi="Times New Roman" w:cs="Times New Roman"/>
          <w:b/>
          <w:i/>
          <w:sz w:val="24"/>
          <w:szCs w:val="24"/>
          <w:lang w:eastAsia="zh-CN"/>
        </w:rPr>
        <w:t xml:space="preserve"> -</w:t>
      </w:r>
      <w:r w:rsidRPr="00FB3FEC">
        <w:rPr>
          <w:rFonts w:ascii="Times New Roman" w:eastAsia="SimSun" w:hAnsi="Times New Roman" w:cs="Times New Roman"/>
          <w:sz w:val="24"/>
          <w:szCs w:val="24"/>
          <w:lang w:eastAsia="zh-CN"/>
        </w:rPr>
        <w:t xml:space="preserve"> не по-малко от  60 </w:t>
      </w:r>
      <w:proofErr w:type="spellStart"/>
      <w:r w:rsidRPr="00FB3FEC">
        <w:rPr>
          <w:rFonts w:ascii="Times New Roman" w:eastAsia="SimSun" w:hAnsi="Times New Roman" w:cs="Times New Roman"/>
          <w:sz w:val="24"/>
          <w:szCs w:val="24"/>
          <w:lang w:eastAsia="zh-CN"/>
        </w:rPr>
        <w:t>lm</w:t>
      </w:r>
      <w:proofErr w:type="spellEnd"/>
      <w:r w:rsidRPr="00FB3FEC">
        <w:rPr>
          <w:rFonts w:ascii="Times New Roman" w:eastAsia="SimSun" w:hAnsi="Times New Roman" w:cs="Times New Roman"/>
          <w:sz w:val="24"/>
          <w:szCs w:val="24"/>
          <w:lang w:eastAsia="zh-CN"/>
        </w:rPr>
        <w:t>/W;</w:t>
      </w:r>
    </w:p>
    <w:p w:rsidR="00FB3FEC" w:rsidRPr="00FB3FEC" w:rsidRDefault="00FB3FEC" w:rsidP="00FB3FEC">
      <w:pPr>
        <w:spacing w:after="0"/>
        <w:ind w:left="369"/>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Енергиен клас на осветителя – препоръчва се клас A, съгл. Регламент (ЕО) 874/2012.</w:t>
      </w:r>
    </w:p>
    <w:p w:rsidR="00FB3FEC" w:rsidRPr="00FB3FEC" w:rsidRDefault="00FB3FEC" w:rsidP="00FB3FEC">
      <w:pPr>
        <w:spacing w:after="0"/>
        <w:ind w:left="369"/>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Енергиен клас на баласта - съгласно Регламент (ЕО) 245/2009 и Регламент (ЕО) 347/2010.</w:t>
      </w:r>
    </w:p>
    <w:p w:rsidR="00FB3FEC" w:rsidRPr="00FB3FEC" w:rsidRDefault="00FB3FEC" w:rsidP="00FB3FEC">
      <w:pPr>
        <w:spacing w:after="0"/>
        <w:ind w:left="369"/>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Среден (номинален) период на работа, по време на който известен брой осветители отказват напълно:</w:t>
      </w:r>
    </w:p>
    <w:p w:rsidR="00FB3FEC" w:rsidRPr="00FB3FEC" w:rsidRDefault="00FB3FEC" w:rsidP="00FB3FEC">
      <w:pPr>
        <w:spacing w:after="0"/>
        <w:ind w:left="369"/>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Компактни флуоресцентни осветители: 50%  не по-малко от 20 000 часа;</w:t>
      </w:r>
    </w:p>
    <w:p w:rsidR="00FB3FEC" w:rsidRPr="00FB3FEC" w:rsidRDefault="00FB3FEC" w:rsidP="00FB3FEC">
      <w:pPr>
        <w:spacing w:after="0"/>
        <w:ind w:left="369"/>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Флуоресцентни осветители 50%  не по-малко от 15 000 часа;</w:t>
      </w:r>
    </w:p>
    <w:p w:rsidR="00FB3FEC" w:rsidRPr="00FB3FEC" w:rsidRDefault="00FB3FEC" w:rsidP="00FB3FEC">
      <w:pPr>
        <w:spacing w:after="0"/>
        <w:ind w:left="369"/>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 xml:space="preserve">Натриеви осветители 50%  не по-малко от 15 000 часа. </w:t>
      </w:r>
    </w:p>
    <w:p w:rsidR="00FB3FEC" w:rsidRPr="00FB3FEC" w:rsidRDefault="00FB3FEC" w:rsidP="00FB3FEC">
      <w:pPr>
        <w:spacing w:after="0"/>
        <w:ind w:left="369"/>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 xml:space="preserve">Намаляване на светлинния поток - за </w:t>
      </w:r>
      <w:proofErr w:type="spellStart"/>
      <w:r w:rsidRPr="00FB3FEC">
        <w:rPr>
          <w:rFonts w:ascii="Times New Roman" w:eastAsia="SimSun" w:hAnsi="Times New Roman" w:cs="Times New Roman"/>
          <w:sz w:val="24"/>
          <w:szCs w:val="24"/>
          <w:lang w:eastAsia="zh-CN"/>
        </w:rPr>
        <w:t>светодиодни</w:t>
      </w:r>
      <w:proofErr w:type="spellEnd"/>
      <w:r w:rsidRPr="00FB3FEC">
        <w:rPr>
          <w:rFonts w:ascii="Times New Roman" w:eastAsia="SimSun" w:hAnsi="Times New Roman" w:cs="Times New Roman"/>
          <w:sz w:val="24"/>
          <w:szCs w:val="24"/>
          <w:lang w:eastAsia="zh-CN"/>
        </w:rPr>
        <w:t xml:space="preserve"> осветители: •</w:t>
      </w:r>
      <w:r w:rsidRPr="00FB3FEC">
        <w:rPr>
          <w:rFonts w:ascii="Times New Roman" w:eastAsia="SimSun" w:hAnsi="Times New Roman" w:cs="Times New Roman"/>
          <w:sz w:val="24"/>
          <w:szCs w:val="24"/>
          <w:lang w:eastAsia="zh-CN"/>
        </w:rPr>
        <w:tab/>
        <w:t>не повече от 30 % за не по-малко от 50 000 часа</w:t>
      </w:r>
    </w:p>
    <w:p w:rsidR="00FB3FEC" w:rsidRPr="00FB3FEC" w:rsidRDefault="00FB3FEC" w:rsidP="00FB3FEC">
      <w:pPr>
        <w:spacing w:after="0"/>
        <w:ind w:left="369" w:firstLine="708"/>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 xml:space="preserve">Всички </w:t>
      </w:r>
      <w:proofErr w:type="spellStart"/>
      <w:r w:rsidRPr="00FB3FEC">
        <w:rPr>
          <w:rFonts w:ascii="Times New Roman" w:eastAsia="SimSun" w:hAnsi="Times New Roman" w:cs="Times New Roman"/>
          <w:sz w:val="24"/>
          <w:szCs w:val="24"/>
          <w:lang w:eastAsia="zh-CN"/>
        </w:rPr>
        <w:t>светлотехнически</w:t>
      </w:r>
      <w:proofErr w:type="spellEnd"/>
      <w:r w:rsidRPr="00FB3FEC">
        <w:rPr>
          <w:rFonts w:ascii="Times New Roman" w:eastAsia="SimSun" w:hAnsi="Times New Roman" w:cs="Times New Roman"/>
          <w:sz w:val="24"/>
          <w:szCs w:val="24"/>
          <w:lang w:eastAsia="zh-CN"/>
        </w:rPr>
        <w:t xml:space="preserve"> параметри на осветителя  се удостоверяват с протокол от изпитвателна лаборатория.</w:t>
      </w:r>
    </w:p>
    <w:p w:rsidR="00FB3FEC" w:rsidRPr="00FB3FEC" w:rsidRDefault="00FB3FEC" w:rsidP="00FB3FEC">
      <w:pPr>
        <w:spacing w:after="0"/>
        <w:jc w:val="both"/>
        <w:rPr>
          <w:rFonts w:ascii="Times New Roman" w:eastAsia="SimSun" w:hAnsi="Times New Roman" w:cs="Times New Roman"/>
          <w:i/>
          <w:sz w:val="24"/>
          <w:szCs w:val="24"/>
          <w:lang w:eastAsia="zh-CN"/>
        </w:rPr>
      </w:pPr>
      <w:r w:rsidRPr="00FB3FEC">
        <w:rPr>
          <w:rFonts w:ascii="Times New Roman" w:eastAsia="SimSun" w:hAnsi="Times New Roman" w:cs="Times New Roman"/>
          <w:i/>
          <w:sz w:val="24"/>
          <w:szCs w:val="24"/>
          <w:lang w:eastAsia="zh-CN"/>
        </w:rPr>
        <w:t xml:space="preserve">В случаите когато се ползва самостоятелно източник на светлина за директна замяна, неговите технически параметри се удостоверяват, като изрично се подчертава, че става въпрос за използван светлинен източник, а не за осветител. </w:t>
      </w:r>
    </w:p>
    <w:p w:rsidR="00FB3FEC" w:rsidRPr="00FB3FEC" w:rsidRDefault="00FB3FEC" w:rsidP="00FB3FEC">
      <w:pPr>
        <w:spacing w:after="0"/>
        <w:jc w:val="both"/>
        <w:rPr>
          <w:rFonts w:ascii="Times New Roman" w:eastAsia="SimSun" w:hAnsi="Times New Roman" w:cs="Times New Roman"/>
          <w:i/>
          <w:sz w:val="24"/>
          <w:szCs w:val="24"/>
          <w:lang w:eastAsia="zh-CN"/>
        </w:rPr>
      </w:pPr>
    </w:p>
    <w:p w:rsidR="00FB3FEC" w:rsidRPr="00FB3FEC" w:rsidRDefault="00FB3FEC" w:rsidP="00FB3FEC">
      <w:pPr>
        <w:keepNext/>
        <w:spacing w:after="0"/>
        <w:jc w:val="both"/>
        <w:outlineLvl w:val="0"/>
        <w:rPr>
          <w:rFonts w:ascii="Times New Roman" w:eastAsia="Times New Roman" w:hAnsi="Times New Roman" w:cs="Times New Roman"/>
          <w:b/>
          <w:bCs/>
          <w:sz w:val="24"/>
          <w:szCs w:val="24"/>
          <w:u w:val="single"/>
          <w:lang w:eastAsia="zh-CN"/>
        </w:rPr>
      </w:pPr>
      <w:r w:rsidRPr="00FB3FEC">
        <w:rPr>
          <w:rFonts w:ascii="Times New Roman" w:eastAsia="Times New Roman" w:hAnsi="Times New Roman" w:cs="Times New Roman"/>
          <w:b/>
          <w:bCs/>
          <w:sz w:val="24"/>
          <w:szCs w:val="24"/>
          <w:u w:val="single"/>
          <w:lang w:eastAsia="zh-CN"/>
        </w:rPr>
        <w:t>Срок за изпълнение на поръчката</w:t>
      </w:r>
    </w:p>
    <w:p w:rsidR="00FB3FEC" w:rsidRPr="00FB3FEC" w:rsidRDefault="00FB3FEC" w:rsidP="00FB3FEC">
      <w:pPr>
        <w:tabs>
          <w:tab w:val="left" w:pos="-600"/>
        </w:tabs>
        <w:spacing w:after="0"/>
        <w:ind w:left="-601" w:firstLine="601"/>
        <w:contextualSpacing/>
        <w:jc w:val="both"/>
        <w:rPr>
          <w:rFonts w:ascii="Times New Roman" w:eastAsia="Batang" w:hAnsi="Times New Roman" w:cs="Times New Roman"/>
          <w:b/>
          <w:i/>
          <w:sz w:val="24"/>
          <w:szCs w:val="24"/>
          <w:lang w:eastAsia="zh-CN"/>
        </w:rPr>
      </w:pPr>
    </w:p>
    <w:p w:rsidR="00FB3FEC" w:rsidRPr="00FB3FEC" w:rsidRDefault="00FB3FEC" w:rsidP="00FB3FEC">
      <w:pPr>
        <w:spacing w:after="0"/>
        <w:ind w:right="23" w:firstLine="708"/>
        <w:jc w:val="both"/>
        <w:rPr>
          <w:rFonts w:ascii="Times New Roman" w:eastAsia="SimSun" w:hAnsi="Times New Roman" w:cs="Times New Roman"/>
          <w:color w:val="00B050"/>
          <w:sz w:val="24"/>
          <w:szCs w:val="24"/>
          <w:lang w:eastAsia="zh-CN"/>
        </w:rPr>
      </w:pPr>
      <w:r w:rsidRPr="00FB3FEC">
        <w:rPr>
          <w:rFonts w:ascii="Times New Roman" w:eastAsia="SimSun" w:hAnsi="Times New Roman" w:cs="Times New Roman"/>
          <w:sz w:val="24"/>
          <w:szCs w:val="24"/>
          <w:lang w:eastAsia="zh-CN"/>
        </w:rPr>
        <w:t xml:space="preserve">Срокът за изпълнение на строителството на обекта, предмет на обществената поръчка, следва да бъде не по-малък от 90 календарни дни и не по-дълъг от 150 календарни дни. </w:t>
      </w:r>
      <w:r w:rsidRPr="00FB3FEC">
        <w:rPr>
          <w:rFonts w:ascii="Times New Roman" w:eastAsia="SimSun" w:hAnsi="Times New Roman" w:cs="Times New Roman"/>
          <w:color w:val="000000"/>
          <w:sz w:val="24"/>
          <w:szCs w:val="24"/>
          <w:lang w:eastAsia="zh-CN"/>
        </w:rPr>
        <w:t>Предложеният срок за изпълнение на строителството следва да бъде цяло число!</w:t>
      </w:r>
    </w:p>
    <w:p w:rsidR="00FB3FEC" w:rsidRPr="00FB3FEC" w:rsidRDefault="00FB3FEC" w:rsidP="00FB3FEC">
      <w:pPr>
        <w:spacing w:after="0"/>
        <w:ind w:right="23" w:firstLine="720"/>
        <w:jc w:val="both"/>
        <w:rPr>
          <w:rFonts w:ascii="Times New Roman" w:eastAsia="SimSun" w:hAnsi="Times New Roman" w:cs="Times New Roman"/>
          <w:color w:val="000000"/>
          <w:sz w:val="24"/>
          <w:szCs w:val="24"/>
          <w:lang w:eastAsia="zh-CN"/>
        </w:rPr>
      </w:pPr>
      <w:r w:rsidRPr="00FB3FEC">
        <w:rPr>
          <w:rFonts w:ascii="Times New Roman" w:eastAsia="SimSun" w:hAnsi="Times New Roman" w:cs="Times New Roman"/>
          <w:sz w:val="24"/>
          <w:szCs w:val="24"/>
          <w:lang w:eastAsia="zh-CN"/>
        </w:rPr>
        <w:t>Срокът за изготвяне на работен проект следва да бъде от 30 (тридесет) до 60 (шестдесет) календарни дни.</w:t>
      </w:r>
      <w:r w:rsidRPr="00FB3FEC">
        <w:rPr>
          <w:rFonts w:ascii="Times New Roman" w:eastAsia="SimSun" w:hAnsi="Times New Roman" w:cs="Times New Roman"/>
          <w:color w:val="000000"/>
          <w:sz w:val="24"/>
          <w:szCs w:val="24"/>
          <w:lang w:eastAsia="zh-CN"/>
        </w:rPr>
        <w:t xml:space="preserve"> Предложеният срок за изпълнение на проектирането следва да бъде цяло число! </w:t>
      </w:r>
      <w:r w:rsidRPr="00FB3FEC">
        <w:rPr>
          <w:rFonts w:ascii="Times New Roman" w:eastAsia="SimSun" w:hAnsi="Times New Roman" w:cs="Times New Roman"/>
          <w:b/>
          <w:color w:val="000000"/>
          <w:sz w:val="24"/>
          <w:szCs w:val="24"/>
          <w:lang w:eastAsia="zh-CN"/>
        </w:rPr>
        <w:t>Срокът за съгласуването и одобряване на инвестиционния проект и издаването на разрешение за строеж не се включва в този срок.</w:t>
      </w:r>
    </w:p>
    <w:p w:rsidR="00FB3FEC" w:rsidRPr="00FB3FEC" w:rsidRDefault="00FB3FEC" w:rsidP="00FB3FEC">
      <w:pPr>
        <w:autoSpaceDE w:val="0"/>
        <w:autoSpaceDN w:val="0"/>
        <w:spacing w:after="0"/>
        <w:ind w:firstLine="708"/>
        <w:jc w:val="both"/>
        <w:rPr>
          <w:rFonts w:ascii="Times New Roman" w:eastAsia="SimSun" w:hAnsi="Times New Roman" w:cs="Times New Roman"/>
          <w:sz w:val="24"/>
          <w:szCs w:val="24"/>
          <w:lang w:eastAsia="zh-CN"/>
        </w:rPr>
      </w:pPr>
      <w:r w:rsidRPr="00FB3FEC">
        <w:rPr>
          <w:rFonts w:ascii="Times New Roman" w:eastAsia="SimSun" w:hAnsi="Times New Roman" w:cs="Times New Roman"/>
          <w:sz w:val="24"/>
          <w:szCs w:val="24"/>
          <w:lang w:eastAsia="zh-CN"/>
        </w:rPr>
        <w:t>Срокът за упражняване на авторски надзор е до завършване на строителството, с подписване на необходимите и установени от закона актове за неговото приключване</w:t>
      </w:r>
      <w:r w:rsidRPr="00FB3FEC">
        <w:rPr>
          <w:rFonts w:ascii="Times New Roman" w:eastAsia="SimSun" w:hAnsi="Times New Roman" w:cs="Times New Roman"/>
          <w:color w:val="000000"/>
          <w:sz w:val="24"/>
          <w:szCs w:val="24"/>
          <w:shd w:val="clear" w:color="auto" w:fill="FFFFFF"/>
          <w:lang w:eastAsia="zh-CN"/>
        </w:rPr>
        <w:t>.</w:t>
      </w:r>
    </w:p>
    <w:p w:rsidR="00FB3FEC" w:rsidRPr="00FB3FEC" w:rsidRDefault="00FB3FEC" w:rsidP="00FB3FEC">
      <w:pPr>
        <w:tabs>
          <w:tab w:val="left" w:pos="720"/>
        </w:tabs>
        <w:autoSpaceDE w:val="0"/>
        <w:autoSpaceDN w:val="0"/>
        <w:adjustRightInd w:val="0"/>
        <w:spacing w:after="0"/>
        <w:jc w:val="both"/>
        <w:rPr>
          <w:rFonts w:ascii="Times New Roman" w:eastAsia="SimSun" w:hAnsi="Times New Roman" w:cs="Times New Roman"/>
          <w:bCs/>
          <w:sz w:val="24"/>
          <w:szCs w:val="24"/>
          <w:lang w:eastAsia="zh-CN"/>
        </w:rPr>
      </w:pPr>
      <w:r w:rsidRPr="00FB3FEC">
        <w:rPr>
          <w:rFonts w:ascii="Times New Roman" w:eastAsia="SimSun" w:hAnsi="Times New Roman" w:cs="Times New Roman"/>
          <w:bCs/>
          <w:color w:val="FF0000"/>
          <w:sz w:val="24"/>
          <w:szCs w:val="24"/>
          <w:lang w:eastAsia="zh-CN"/>
        </w:rPr>
        <w:tab/>
      </w:r>
      <w:r w:rsidRPr="00FB3FEC">
        <w:rPr>
          <w:rFonts w:ascii="Times New Roman" w:eastAsia="SimSun" w:hAnsi="Times New Roman" w:cs="Times New Roman"/>
          <w:bCs/>
          <w:sz w:val="24"/>
          <w:szCs w:val="24"/>
          <w:lang w:eastAsia="zh-CN"/>
        </w:rPr>
        <w:t>Срокът за изпълнение на поръчката се посочва от участника в Техническата оферта към поръчката и в Линеен график, част от нея.</w:t>
      </w:r>
    </w:p>
    <w:p w:rsidR="00FB3FEC" w:rsidRPr="00FB3FEC" w:rsidRDefault="00FB3FEC" w:rsidP="00FB3FEC">
      <w:pPr>
        <w:autoSpaceDE w:val="0"/>
        <w:autoSpaceDN w:val="0"/>
        <w:adjustRightInd w:val="0"/>
        <w:spacing w:before="120" w:after="0"/>
        <w:jc w:val="both"/>
        <w:rPr>
          <w:rFonts w:ascii="Times New Roman" w:eastAsia="SimSun" w:hAnsi="Times New Roman" w:cs="Times New Roman"/>
          <w:sz w:val="24"/>
          <w:szCs w:val="24"/>
          <w:u w:val="single"/>
          <w:lang w:eastAsia="bg-BG"/>
        </w:rPr>
      </w:pPr>
      <w:r w:rsidRPr="00FB3FEC">
        <w:rPr>
          <w:rFonts w:ascii="Times New Roman" w:eastAsia="SimSun" w:hAnsi="Times New Roman" w:cs="Times New Roman"/>
          <w:b/>
          <w:sz w:val="24"/>
          <w:szCs w:val="24"/>
          <w:u w:val="single"/>
          <w:lang w:eastAsia="bg-BG"/>
        </w:rPr>
        <w:lastRenderedPageBreak/>
        <w:t>Важно! Съгласно одобрената методика за оценка срокът за изпълнение на предмета на поръчката подлежи на оценка.</w:t>
      </w:r>
      <w:r w:rsidRPr="00FB3FEC">
        <w:rPr>
          <w:rFonts w:ascii="Times New Roman" w:eastAsia="SimSun" w:hAnsi="Times New Roman" w:cs="Times New Roman"/>
          <w:sz w:val="24"/>
          <w:szCs w:val="24"/>
          <w:u w:val="single"/>
          <w:lang w:eastAsia="bg-BG"/>
        </w:rPr>
        <w:t xml:space="preserve">   </w:t>
      </w:r>
    </w:p>
    <w:p w:rsidR="00FB3FEC" w:rsidRPr="00FB3FEC" w:rsidRDefault="00FB3FEC" w:rsidP="00FB3FEC">
      <w:pPr>
        <w:tabs>
          <w:tab w:val="left" w:pos="720"/>
        </w:tabs>
        <w:autoSpaceDE w:val="0"/>
        <w:autoSpaceDN w:val="0"/>
        <w:adjustRightInd w:val="0"/>
        <w:spacing w:after="0"/>
        <w:jc w:val="both"/>
        <w:rPr>
          <w:rFonts w:ascii="Times New Roman" w:eastAsia="SimSun" w:hAnsi="Times New Roman" w:cs="Times New Roman"/>
          <w:bCs/>
          <w:sz w:val="24"/>
          <w:szCs w:val="24"/>
          <w:lang w:eastAsia="zh-CN"/>
        </w:rPr>
      </w:pPr>
    </w:p>
    <w:p w:rsidR="00FB3FEC" w:rsidRPr="00FB3FEC" w:rsidRDefault="00FB3FEC" w:rsidP="00FB3FEC">
      <w:pPr>
        <w:spacing w:after="0"/>
        <w:jc w:val="both"/>
        <w:rPr>
          <w:rFonts w:ascii="Times New Roman" w:eastAsia="SimSun" w:hAnsi="Times New Roman" w:cs="Times New Roman"/>
          <w:b/>
          <w:sz w:val="24"/>
          <w:szCs w:val="24"/>
          <w:u w:val="single"/>
          <w:lang w:eastAsia="zh-CN"/>
        </w:rPr>
      </w:pPr>
      <w:r w:rsidRPr="00FB3FEC">
        <w:rPr>
          <w:rFonts w:ascii="Times New Roman" w:eastAsia="SimSun" w:hAnsi="Times New Roman" w:cs="Times New Roman"/>
          <w:b/>
          <w:sz w:val="24"/>
          <w:szCs w:val="24"/>
          <w:u w:val="single"/>
          <w:lang w:eastAsia="zh-CN"/>
        </w:rPr>
        <w:t>ВАЖНО! При евентуално посочване на определен сертификат, стандарт или друго подобно в настоящата спецификация, както и навсякъде другаде от документацията за настоящата процедура, следва да се има предвид, че е допустимо да се предложи еквивалент.</w:t>
      </w:r>
    </w:p>
    <w:p w:rsidR="00FB3FEC" w:rsidRPr="00FB3FEC" w:rsidRDefault="00FB3FEC" w:rsidP="00FB3FEC">
      <w:pPr>
        <w:spacing w:after="0"/>
        <w:jc w:val="both"/>
        <w:rPr>
          <w:rFonts w:ascii="Times New Roman" w:eastAsia="SimSun" w:hAnsi="Times New Roman" w:cs="Times New Roman"/>
          <w:b/>
          <w:sz w:val="24"/>
          <w:szCs w:val="24"/>
          <w:u w:val="single"/>
          <w:lang w:eastAsia="zh-CN"/>
        </w:rPr>
      </w:pPr>
    </w:p>
    <w:p w:rsidR="00FB3FEC" w:rsidRPr="00FB3FEC" w:rsidRDefault="00FB3FEC" w:rsidP="00FB3FEC">
      <w:pPr>
        <w:spacing w:after="0" w:line="240" w:lineRule="auto"/>
        <w:rPr>
          <w:rFonts w:ascii="Times New Roman" w:eastAsia="Times New Roman" w:hAnsi="Times New Roman" w:cs="Times New Roman"/>
          <w:b/>
          <w:color w:val="FF0000"/>
          <w:sz w:val="24"/>
          <w:szCs w:val="24"/>
        </w:rPr>
      </w:pPr>
    </w:p>
    <w:p w:rsidR="00FB3FEC" w:rsidRPr="00FB3FEC" w:rsidRDefault="00FB3FEC" w:rsidP="00FB3FEC">
      <w:pPr>
        <w:rPr>
          <w:rFonts w:ascii="Times New Roman" w:eastAsia="Times New Roman" w:hAnsi="Times New Roman" w:cs="Times New Roman"/>
          <w:sz w:val="24"/>
          <w:szCs w:val="24"/>
        </w:rPr>
      </w:pPr>
      <w:r w:rsidRPr="00FB3FEC">
        <w:rPr>
          <w:rFonts w:ascii="Times New Roman" w:eastAsia="Times New Roman" w:hAnsi="Times New Roman" w:cs="Times New Roman"/>
          <w:sz w:val="24"/>
          <w:szCs w:val="24"/>
        </w:rPr>
        <w:br w:type="page"/>
      </w:r>
    </w:p>
    <w:p w:rsidR="00FB3FEC" w:rsidRPr="00FB3FEC" w:rsidRDefault="00FB3FEC" w:rsidP="00FB3FEC">
      <w:pPr>
        <w:spacing w:after="0" w:line="240" w:lineRule="auto"/>
        <w:rPr>
          <w:rFonts w:ascii="Times New Roman" w:eastAsia="Times New Roman" w:hAnsi="Times New Roman" w:cs="Times New Roman"/>
          <w:sz w:val="24"/>
          <w:szCs w:val="24"/>
        </w:rPr>
      </w:pPr>
    </w:p>
    <w:p w:rsidR="00FB3FEC" w:rsidRPr="00FB3FEC" w:rsidRDefault="00FB3FEC" w:rsidP="00FB3FEC">
      <w:pPr>
        <w:spacing w:after="0" w:line="240" w:lineRule="auto"/>
        <w:rPr>
          <w:rFonts w:ascii="Times New Roman" w:eastAsia="Times New Roman" w:hAnsi="Times New Roman" w:cs="Times New Roman"/>
          <w:b/>
          <w:sz w:val="24"/>
          <w:szCs w:val="24"/>
        </w:rPr>
      </w:pPr>
    </w:p>
    <w:p w:rsidR="00FB3FEC" w:rsidRPr="00FB3FEC" w:rsidRDefault="00FB3FEC" w:rsidP="00FB3FEC">
      <w:pPr>
        <w:spacing w:after="0" w:line="240" w:lineRule="auto"/>
        <w:ind w:right="-468"/>
        <w:rPr>
          <w:rFonts w:ascii="Times New Roman" w:eastAsia="Times New Roman" w:hAnsi="Times New Roman" w:cs="Times New Roman"/>
          <w:b/>
          <w:sz w:val="24"/>
          <w:szCs w:val="24"/>
        </w:rPr>
      </w:pPr>
      <w:bookmarkStart w:id="52" w:name="_GoBack"/>
      <w:bookmarkEnd w:id="52"/>
    </w:p>
    <w:p w:rsidR="00FB3FEC" w:rsidRPr="00FB3FEC" w:rsidRDefault="00FB3FEC" w:rsidP="00FB3FEC">
      <w:pPr>
        <w:spacing w:afterLines="40" w:after="96" w:line="240" w:lineRule="auto"/>
        <w:jc w:val="both"/>
        <w:rPr>
          <w:rFonts w:ascii="Times New Roman" w:eastAsia="Times New Roman" w:hAnsi="Times New Roman" w:cs="Times New Roman"/>
          <w:b/>
          <w:i/>
          <w:sz w:val="24"/>
          <w:szCs w:val="24"/>
        </w:rPr>
      </w:pPr>
    </w:p>
    <w:p w:rsidR="00FB3FEC" w:rsidRPr="00FB3FEC" w:rsidRDefault="00FB3FEC" w:rsidP="00FB3FEC">
      <w:pPr>
        <w:spacing w:afterLines="40" w:after="96" w:line="240" w:lineRule="auto"/>
        <w:jc w:val="both"/>
        <w:rPr>
          <w:rFonts w:ascii="Times New Roman" w:eastAsia="Times New Roman" w:hAnsi="Times New Roman" w:cs="Times New Roman"/>
          <w:b/>
          <w:i/>
          <w:sz w:val="24"/>
          <w:szCs w:val="24"/>
        </w:rPr>
      </w:pPr>
    </w:p>
    <w:p w:rsidR="00FB3FEC" w:rsidRPr="00FB3FEC" w:rsidRDefault="00FB3FEC" w:rsidP="00FB3FEC">
      <w:pPr>
        <w:spacing w:afterLines="40" w:after="96" w:line="240" w:lineRule="auto"/>
        <w:jc w:val="both"/>
        <w:rPr>
          <w:rFonts w:ascii="Times New Roman" w:eastAsia="Times New Roman" w:hAnsi="Times New Roman" w:cs="Times New Roman"/>
          <w:b/>
          <w:i/>
          <w:sz w:val="24"/>
          <w:szCs w:val="24"/>
        </w:rPr>
      </w:pPr>
    </w:p>
    <w:p w:rsidR="00FB3FEC" w:rsidRPr="00FB3FEC" w:rsidRDefault="00FB3FEC" w:rsidP="00FB3FEC">
      <w:pPr>
        <w:spacing w:afterLines="40" w:after="96" w:line="240" w:lineRule="auto"/>
        <w:jc w:val="both"/>
        <w:rPr>
          <w:rFonts w:ascii="Times New Roman" w:eastAsia="Times New Roman" w:hAnsi="Times New Roman" w:cs="Times New Roman"/>
          <w:b/>
          <w:i/>
          <w:sz w:val="24"/>
          <w:szCs w:val="24"/>
        </w:rPr>
      </w:pPr>
    </w:p>
    <w:p w:rsidR="00FB3FEC" w:rsidRPr="00FB3FEC" w:rsidRDefault="00FB3FEC" w:rsidP="00FB3FEC">
      <w:pPr>
        <w:spacing w:afterLines="40" w:after="96" w:line="240" w:lineRule="auto"/>
        <w:jc w:val="both"/>
        <w:rPr>
          <w:rFonts w:ascii="Times New Roman" w:eastAsia="Times New Roman" w:hAnsi="Times New Roman" w:cs="Times New Roman"/>
          <w:b/>
          <w:i/>
          <w:sz w:val="24"/>
          <w:szCs w:val="24"/>
        </w:rPr>
      </w:pPr>
    </w:p>
    <w:p w:rsidR="00FB3FEC" w:rsidRPr="00FB3FEC" w:rsidRDefault="00FB3FEC" w:rsidP="00FB3FEC">
      <w:pPr>
        <w:spacing w:afterLines="40" w:after="96" w:line="240" w:lineRule="auto"/>
        <w:jc w:val="both"/>
        <w:rPr>
          <w:rFonts w:ascii="Times New Roman" w:eastAsia="Times New Roman" w:hAnsi="Times New Roman" w:cs="Times New Roman"/>
          <w:b/>
          <w:i/>
          <w:sz w:val="24"/>
          <w:szCs w:val="24"/>
        </w:rPr>
      </w:pPr>
    </w:p>
    <w:p w:rsidR="00FB3FEC" w:rsidRPr="00FB3FEC" w:rsidRDefault="00FB3FEC" w:rsidP="00FB3FEC">
      <w:pPr>
        <w:spacing w:afterLines="40" w:after="96" w:line="240" w:lineRule="auto"/>
        <w:jc w:val="both"/>
        <w:rPr>
          <w:rFonts w:ascii="Times New Roman" w:eastAsia="Times New Roman" w:hAnsi="Times New Roman" w:cs="Times New Roman"/>
          <w:b/>
          <w:i/>
          <w:sz w:val="24"/>
          <w:szCs w:val="24"/>
        </w:rPr>
      </w:pPr>
    </w:p>
    <w:p w:rsidR="00FB3FEC" w:rsidRPr="00FB3FEC" w:rsidRDefault="00FB3FEC" w:rsidP="00FB3FEC">
      <w:pPr>
        <w:spacing w:afterLines="40" w:after="96" w:line="240" w:lineRule="auto"/>
        <w:jc w:val="both"/>
        <w:rPr>
          <w:rFonts w:ascii="Times New Roman" w:eastAsia="Times New Roman" w:hAnsi="Times New Roman" w:cs="Times New Roman"/>
          <w:b/>
          <w:i/>
          <w:sz w:val="24"/>
          <w:szCs w:val="24"/>
        </w:rPr>
      </w:pPr>
    </w:p>
    <w:p w:rsidR="00FB3FEC" w:rsidRPr="00FB3FEC" w:rsidRDefault="00FB3FEC" w:rsidP="00FB3FEC">
      <w:pPr>
        <w:spacing w:afterLines="40" w:after="96" w:line="240" w:lineRule="auto"/>
        <w:jc w:val="both"/>
        <w:rPr>
          <w:rFonts w:ascii="Times New Roman" w:eastAsia="Times New Roman" w:hAnsi="Times New Roman" w:cs="Times New Roman"/>
          <w:b/>
          <w:i/>
          <w:sz w:val="24"/>
          <w:szCs w:val="24"/>
        </w:rPr>
      </w:pPr>
    </w:p>
    <w:p w:rsidR="00FB3FEC" w:rsidRPr="00FB3FEC" w:rsidRDefault="00FB3FEC" w:rsidP="00FB3FEC">
      <w:pPr>
        <w:spacing w:afterLines="40" w:after="96" w:line="240" w:lineRule="auto"/>
        <w:jc w:val="both"/>
        <w:rPr>
          <w:rFonts w:ascii="Times New Roman" w:eastAsia="Times New Roman" w:hAnsi="Times New Roman" w:cs="Times New Roman"/>
          <w:b/>
          <w:i/>
          <w:sz w:val="24"/>
          <w:szCs w:val="24"/>
        </w:rPr>
      </w:pPr>
    </w:p>
    <w:p w:rsidR="00FB3FEC" w:rsidRPr="00FB3FEC" w:rsidRDefault="00FB3FEC" w:rsidP="00FB3FEC">
      <w:pPr>
        <w:spacing w:afterLines="40" w:after="96" w:line="240" w:lineRule="auto"/>
        <w:jc w:val="both"/>
        <w:rPr>
          <w:rFonts w:ascii="Times New Roman" w:eastAsia="Times New Roman" w:hAnsi="Times New Roman" w:cs="Times New Roman"/>
          <w:b/>
          <w:i/>
          <w:sz w:val="24"/>
          <w:szCs w:val="24"/>
        </w:rPr>
      </w:pPr>
    </w:p>
    <w:p w:rsidR="00FB3FEC" w:rsidRPr="00FB3FEC" w:rsidRDefault="00FB3FEC">
      <w:pPr>
        <w:rPr>
          <w:rFonts w:ascii="Times New Roman" w:hAnsi="Times New Roman" w:cs="Times New Roman"/>
          <w:sz w:val="24"/>
          <w:szCs w:val="24"/>
        </w:rPr>
      </w:pPr>
    </w:p>
    <w:sectPr w:rsidR="00FB3FEC" w:rsidRPr="00FB3F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NewRomanPSMT-Identity-H">
    <w:altName w:val="Yu Gothic UI"/>
    <w:panose1 w:val="00000000000000000000"/>
    <w:charset w:val="80"/>
    <w:family w:val="auto"/>
    <w:notTrueType/>
    <w:pitch w:val="default"/>
    <w:sig w:usb0="00000001" w:usb1="08070000" w:usb2="00000010" w:usb3="00000000" w:csb0="00020000" w:csb1="00000000"/>
  </w:font>
  <w:font w:name="Arial CYR">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charset w:val="00"/>
    <w:family w:val="swiss"/>
    <w:pitch w:val="variable"/>
    <w:sig w:usb0="80000067" w:usb1="00000000" w:usb2="00000000" w:usb3="00000000" w:csb0="00000001" w:csb1="00000000"/>
  </w:font>
  <w:font w:name="ExcelciorCyr">
    <w:charset w:val="CC"/>
    <w:family w:val="roman"/>
    <w:pitch w:val="variable"/>
    <w:sig w:usb0="00000201" w:usb1="00000000" w:usb2="00000000" w:usb3="00000000" w:csb0="00000004" w:csb1="00000000"/>
  </w:font>
  <w:font w:name="Futura Bk">
    <w:altName w:val="Century Gothic"/>
    <w:charset w:val="00"/>
    <w:family w:val="swiss"/>
    <w:pitch w:val="variable"/>
    <w:sig w:usb0="80000067" w:usb1="00000000" w:usb2="00000000" w:usb3="00000000" w:csb0="000001FB" w:csb1="00000000"/>
  </w:font>
  <w:font w:name="font317">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ok">
    <w:altName w:val="Arial"/>
    <w:charset w:val="00"/>
    <w:family w:val="swiss"/>
    <w:pitch w:val="variable"/>
    <w:sig w:usb0="00000003" w:usb1="00000000" w:usb2="00000000" w:usb3="00000000" w:csb0="00000001" w:csb1="00000000"/>
  </w:font>
  <w:font w:name="StarSymbol">
    <w:altName w:val="MS Gothic"/>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44C23380"/>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40F66AE"/>
    <w:multiLevelType w:val="hybridMultilevel"/>
    <w:tmpl w:val="DC0E983A"/>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4004E0"/>
    <w:multiLevelType w:val="hybridMultilevel"/>
    <w:tmpl w:val="5DA6204C"/>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C55662"/>
    <w:multiLevelType w:val="hybridMultilevel"/>
    <w:tmpl w:val="60588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76A91"/>
    <w:multiLevelType w:val="hybridMultilevel"/>
    <w:tmpl w:val="76B8FE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3973A73"/>
    <w:multiLevelType w:val="hybridMultilevel"/>
    <w:tmpl w:val="363E63C4"/>
    <w:lvl w:ilvl="0" w:tplc="04020003">
      <w:start w:val="1"/>
      <w:numFmt w:val="bullet"/>
      <w:lvlText w:val="o"/>
      <w:lvlJc w:val="left"/>
      <w:pPr>
        <w:ind w:left="1068" w:hanging="360"/>
      </w:pPr>
      <w:rPr>
        <w:rFonts w:ascii="Courier New" w:hAnsi="Courier New" w:cs="Courier New"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15:restartNumberingAfterBreak="0">
    <w:nsid w:val="13CB760A"/>
    <w:multiLevelType w:val="hybridMultilevel"/>
    <w:tmpl w:val="5E52E428"/>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515A21"/>
    <w:multiLevelType w:val="hybridMultilevel"/>
    <w:tmpl w:val="FF96C072"/>
    <w:lvl w:ilvl="0" w:tplc="04020001">
      <w:start w:val="1"/>
      <w:numFmt w:val="bullet"/>
      <w:lvlText w:val=""/>
      <w:lvlJc w:val="left"/>
      <w:pPr>
        <w:ind w:left="1068" w:hanging="360"/>
      </w:pPr>
      <w:rPr>
        <w:rFonts w:ascii="Symbol" w:hAnsi="Symbol" w:hint="default"/>
        <w:color w:val="auto"/>
      </w:rPr>
    </w:lvl>
    <w:lvl w:ilvl="1" w:tplc="04090003" w:tentative="1">
      <w:start w:val="1"/>
      <w:numFmt w:val="bullet"/>
      <w:lvlText w:val="o"/>
      <w:lvlJc w:val="left"/>
      <w:pPr>
        <w:ind w:left="2288" w:hanging="360"/>
      </w:pPr>
      <w:rPr>
        <w:rFonts w:ascii="Courier New" w:hAnsi="Courier New" w:cs="Courier New" w:hint="default"/>
      </w:rPr>
    </w:lvl>
    <w:lvl w:ilvl="2" w:tplc="04090005" w:tentative="1">
      <w:start w:val="1"/>
      <w:numFmt w:val="bullet"/>
      <w:lvlText w:val=""/>
      <w:lvlJc w:val="left"/>
      <w:pPr>
        <w:ind w:left="3008" w:hanging="360"/>
      </w:pPr>
      <w:rPr>
        <w:rFonts w:ascii="Wingdings" w:hAnsi="Wingdings" w:hint="default"/>
      </w:rPr>
    </w:lvl>
    <w:lvl w:ilvl="3" w:tplc="04090001" w:tentative="1">
      <w:start w:val="1"/>
      <w:numFmt w:val="bullet"/>
      <w:lvlText w:val=""/>
      <w:lvlJc w:val="left"/>
      <w:pPr>
        <w:ind w:left="3728" w:hanging="360"/>
      </w:pPr>
      <w:rPr>
        <w:rFonts w:ascii="Symbol" w:hAnsi="Symbol" w:hint="default"/>
      </w:rPr>
    </w:lvl>
    <w:lvl w:ilvl="4" w:tplc="04090003" w:tentative="1">
      <w:start w:val="1"/>
      <w:numFmt w:val="bullet"/>
      <w:lvlText w:val="o"/>
      <w:lvlJc w:val="left"/>
      <w:pPr>
        <w:ind w:left="4448" w:hanging="360"/>
      </w:pPr>
      <w:rPr>
        <w:rFonts w:ascii="Courier New" w:hAnsi="Courier New" w:cs="Courier New" w:hint="default"/>
      </w:rPr>
    </w:lvl>
    <w:lvl w:ilvl="5" w:tplc="04090005" w:tentative="1">
      <w:start w:val="1"/>
      <w:numFmt w:val="bullet"/>
      <w:lvlText w:val=""/>
      <w:lvlJc w:val="left"/>
      <w:pPr>
        <w:ind w:left="5168" w:hanging="360"/>
      </w:pPr>
      <w:rPr>
        <w:rFonts w:ascii="Wingdings" w:hAnsi="Wingdings" w:hint="default"/>
      </w:rPr>
    </w:lvl>
    <w:lvl w:ilvl="6" w:tplc="04090001" w:tentative="1">
      <w:start w:val="1"/>
      <w:numFmt w:val="bullet"/>
      <w:lvlText w:val=""/>
      <w:lvlJc w:val="left"/>
      <w:pPr>
        <w:ind w:left="5888" w:hanging="360"/>
      </w:pPr>
      <w:rPr>
        <w:rFonts w:ascii="Symbol" w:hAnsi="Symbol" w:hint="default"/>
      </w:rPr>
    </w:lvl>
    <w:lvl w:ilvl="7" w:tplc="04090003" w:tentative="1">
      <w:start w:val="1"/>
      <w:numFmt w:val="bullet"/>
      <w:lvlText w:val="o"/>
      <w:lvlJc w:val="left"/>
      <w:pPr>
        <w:ind w:left="6608" w:hanging="360"/>
      </w:pPr>
      <w:rPr>
        <w:rFonts w:ascii="Courier New" w:hAnsi="Courier New" w:cs="Courier New" w:hint="default"/>
      </w:rPr>
    </w:lvl>
    <w:lvl w:ilvl="8" w:tplc="04090005" w:tentative="1">
      <w:start w:val="1"/>
      <w:numFmt w:val="bullet"/>
      <w:lvlText w:val=""/>
      <w:lvlJc w:val="left"/>
      <w:pPr>
        <w:ind w:left="7328" w:hanging="360"/>
      </w:pPr>
      <w:rPr>
        <w:rFonts w:ascii="Wingdings" w:hAnsi="Wingdings" w:hint="default"/>
      </w:rPr>
    </w:lvl>
  </w:abstractNum>
  <w:abstractNum w:abstractNumId="8" w15:restartNumberingAfterBreak="0">
    <w:nsid w:val="17CB77F5"/>
    <w:multiLevelType w:val="hybridMultilevel"/>
    <w:tmpl w:val="EA9CF26C"/>
    <w:lvl w:ilvl="0" w:tplc="D89A0396">
      <w:start w:val="1"/>
      <w:numFmt w:val="bullet"/>
      <w:lvlText w:val=""/>
      <w:lvlJc w:val="left"/>
      <w:pPr>
        <w:ind w:left="720" w:hanging="360"/>
      </w:pPr>
      <w:rPr>
        <w:rFonts w:ascii="Symbol" w:hAnsi="Symbol" w:hint="default"/>
        <w:sz w:val="16"/>
        <w:szCs w:val="16"/>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15:restartNumberingAfterBreak="0">
    <w:nsid w:val="180E785F"/>
    <w:multiLevelType w:val="hybridMultilevel"/>
    <w:tmpl w:val="6402F7E8"/>
    <w:lvl w:ilvl="0" w:tplc="0402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EE31EC7"/>
    <w:multiLevelType w:val="hybridMultilevel"/>
    <w:tmpl w:val="ED240A5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21F73FE7"/>
    <w:multiLevelType w:val="multilevel"/>
    <w:tmpl w:val="6DA8228C"/>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2134A"/>
    <w:multiLevelType w:val="hybridMultilevel"/>
    <w:tmpl w:val="877AB7B8"/>
    <w:lvl w:ilvl="0" w:tplc="0402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2C7842B1"/>
    <w:multiLevelType w:val="hybridMultilevel"/>
    <w:tmpl w:val="9FC258D8"/>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E25BBF"/>
    <w:multiLevelType w:val="hybridMultilevel"/>
    <w:tmpl w:val="D1EC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45646E1"/>
    <w:multiLevelType w:val="hybridMultilevel"/>
    <w:tmpl w:val="D1C876EA"/>
    <w:lvl w:ilvl="0" w:tplc="08841D1A">
      <w:start w:val="1"/>
      <w:numFmt w:val="bullet"/>
      <w:lvlText w:val=""/>
      <w:lvlJc w:val="left"/>
      <w:pPr>
        <w:ind w:left="360" w:hanging="360"/>
      </w:pPr>
      <w:rPr>
        <w:rFonts w:ascii="Symbol" w:hAnsi="Symbol" w:hint="default"/>
      </w:rPr>
    </w:lvl>
    <w:lvl w:ilvl="1" w:tplc="04020019">
      <w:start w:val="1"/>
      <w:numFmt w:val="bullet"/>
      <w:lvlText w:val="o"/>
      <w:lvlJc w:val="left"/>
      <w:pPr>
        <w:ind w:left="1080" w:hanging="360"/>
      </w:pPr>
      <w:rPr>
        <w:rFonts w:ascii="Courier New" w:hAnsi="Courier New" w:hint="default"/>
      </w:rPr>
    </w:lvl>
    <w:lvl w:ilvl="2" w:tplc="0402001B">
      <w:start w:val="1"/>
      <w:numFmt w:val="bullet"/>
      <w:lvlText w:val=""/>
      <w:lvlJc w:val="left"/>
      <w:pPr>
        <w:ind w:left="1800" w:hanging="360"/>
      </w:pPr>
      <w:rPr>
        <w:rFonts w:ascii="Wingdings" w:hAnsi="Wingdings" w:hint="default"/>
      </w:rPr>
    </w:lvl>
    <w:lvl w:ilvl="3" w:tplc="0402000F">
      <w:start w:val="1"/>
      <w:numFmt w:val="bullet"/>
      <w:lvlText w:val=""/>
      <w:lvlJc w:val="left"/>
      <w:pPr>
        <w:ind w:left="2520" w:hanging="360"/>
      </w:pPr>
      <w:rPr>
        <w:rFonts w:ascii="Symbol" w:hAnsi="Symbol" w:hint="default"/>
      </w:rPr>
    </w:lvl>
    <w:lvl w:ilvl="4" w:tplc="04020019">
      <w:start w:val="1"/>
      <w:numFmt w:val="bullet"/>
      <w:lvlText w:val="o"/>
      <w:lvlJc w:val="left"/>
      <w:pPr>
        <w:ind w:left="3240" w:hanging="360"/>
      </w:pPr>
      <w:rPr>
        <w:rFonts w:ascii="Courier New" w:hAnsi="Courier New" w:hint="default"/>
      </w:rPr>
    </w:lvl>
    <w:lvl w:ilvl="5" w:tplc="0402001B">
      <w:start w:val="1"/>
      <w:numFmt w:val="bullet"/>
      <w:lvlText w:val=""/>
      <w:lvlJc w:val="left"/>
      <w:pPr>
        <w:ind w:left="3960" w:hanging="360"/>
      </w:pPr>
      <w:rPr>
        <w:rFonts w:ascii="Wingdings" w:hAnsi="Wingdings" w:hint="default"/>
      </w:rPr>
    </w:lvl>
    <w:lvl w:ilvl="6" w:tplc="0402000F">
      <w:start w:val="1"/>
      <w:numFmt w:val="bullet"/>
      <w:lvlText w:val=""/>
      <w:lvlJc w:val="left"/>
      <w:pPr>
        <w:ind w:left="4680" w:hanging="360"/>
      </w:pPr>
      <w:rPr>
        <w:rFonts w:ascii="Symbol" w:hAnsi="Symbol" w:hint="default"/>
      </w:rPr>
    </w:lvl>
    <w:lvl w:ilvl="7" w:tplc="04020019">
      <w:start w:val="1"/>
      <w:numFmt w:val="bullet"/>
      <w:lvlText w:val="o"/>
      <w:lvlJc w:val="left"/>
      <w:pPr>
        <w:ind w:left="5400" w:hanging="360"/>
      </w:pPr>
      <w:rPr>
        <w:rFonts w:ascii="Courier New" w:hAnsi="Courier New" w:hint="default"/>
      </w:rPr>
    </w:lvl>
    <w:lvl w:ilvl="8" w:tplc="0402001B">
      <w:start w:val="1"/>
      <w:numFmt w:val="bullet"/>
      <w:lvlText w:val=""/>
      <w:lvlJc w:val="left"/>
      <w:pPr>
        <w:ind w:left="6120" w:hanging="360"/>
      </w:pPr>
      <w:rPr>
        <w:rFonts w:ascii="Wingdings" w:hAnsi="Wingdings" w:hint="default"/>
      </w:rPr>
    </w:lvl>
  </w:abstractNum>
  <w:abstractNum w:abstractNumId="19" w15:restartNumberingAfterBreak="0">
    <w:nsid w:val="4E607FCB"/>
    <w:multiLevelType w:val="hybridMultilevel"/>
    <w:tmpl w:val="D960E4F4"/>
    <w:lvl w:ilvl="0" w:tplc="04020001">
      <w:start w:val="1"/>
      <w:numFmt w:val="bullet"/>
      <w:lvlText w:val=""/>
      <w:lvlJc w:val="left"/>
      <w:pPr>
        <w:ind w:left="1080" w:hanging="360"/>
      </w:pPr>
      <w:rPr>
        <w:rFonts w:ascii="Symbol" w:hAnsi="Symbol"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510C0301"/>
    <w:multiLevelType w:val="hybridMultilevel"/>
    <w:tmpl w:val="D1E4B3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261185F"/>
    <w:multiLevelType w:val="hybridMultilevel"/>
    <w:tmpl w:val="F4FAD1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3995061"/>
    <w:multiLevelType w:val="hybridMultilevel"/>
    <w:tmpl w:val="B484C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B65682"/>
    <w:multiLevelType w:val="multilevel"/>
    <w:tmpl w:val="010C64F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1A3F2C"/>
    <w:multiLevelType w:val="hybridMultilevel"/>
    <w:tmpl w:val="6EF41A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5CC30203"/>
    <w:multiLevelType w:val="hybridMultilevel"/>
    <w:tmpl w:val="A2BA218C"/>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F90818"/>
    <w:multiLevelType w:val="hybridMultilevel"/>
    <w:tmpl w:val="9230D6C0"/>
    <w:lvl w:ilvl="0" w:tplc="04020003">
      <w:start w:val="1"/>
      <w:numFmt w:val="bullet"/>
      <w:lvlText w:val="o"/>
      <w:lvlJc w:val="left"/>
      <w:pPr>
        <w:ind w:left="1428" w:hanging="360"/>
      </w:pPr>
      <w:rPr>
        <w:rFonts w:ascii="Courier New" w:hAnsi="Courier New" w:cs="Courier New"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8" w15:restartNumberingAfterBreak="0">
    <w:nsid w:val="5E99617E"/>
    <w:multiLevelType w:val="hybridMultilevel"/>
    <w:tmpl w:val="4B28B950"/>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9" w15:restartNumberingAfterBreak="0">
    <w:nsid w:val="60A26D88"/>
    <w:multiLevelType w:val="hybridMultilevel"/>
    <w:tmpl w:val="845C50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67642618"/>
    <w:multiLevelType w:val="hybridMultilevel"/>
    <w:tmpl w:val="49F47260"/>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F733B8"/>
    <w:multiLevelType w:val="hybridMultilevel"/>
    <w:tmpl w:val="BB040B42"/>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D20960"/>
    <w:multiLevelType w:val="hybridMultilevel"/>
    <w:tmpl w:val="9DF419D6"/>
    <w:lvl w:ilvl="0" w:tplc="04020001">
      <w:start w:val="1"/>
      <w:numFmt w:val="bullet"/>
      <w:lvlText w:val=""/>
      <w:lvlJc w:val="left"/>
      <w:pPr>
        <w:ind w:left="1428" w:hanging="360"/>
      </w:pPr>
      <w:rPr>
        <w:rFonts w:ascii="Symbol" w:hAnsi="Symbol" w:hint="default"/>
      </w:rPr>
    </w:lvl>
    <w:lvl w:ilvl="1" w:tplc="04020003">
      <w:start w:val="1"/>
      <w:numFmt w:val="bullet"/>
      <w:lvlText w:val="o"/>
      <w:lvlJc w:val="left"/>
      <w:pPr>
        <w:ind w:left="2148" w:hanging="360"/>
      </w:pPr>
      <w:rPr>
        <w:rFonts w:ascii="Courier New" w:hAnsi="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hint="default"/>
      </w:rPr>
    </w:lvl>
    <w:lvl w:ilvl="8" w:tplc="04020005">
      <w:start w:val="1"/>
      <w:numFmt w:val="bullet"/>
      <w:lvlText w:val=""/>
      <w:lvlJc w:val="left"/>
      <w:pPr>
        <w:ind w:left="7188" w:hanging="360"/>
      </w:pPr>
      <w:rPr>
        <w:rFonts w:ascii="Wingdings" w:hAnsi="Wingdings" w:hint="default"/>
      </w:rPr>
    </w:lvl>
  </w:abstractNum>
  <w:abstractNum w:abstractNumId="33" w15:restartNumberingAfterBreak="0">
    <w:nsid w:val="68D463EC"/>
    <w:multiLevelType w:val="multilevel"/>
    <w:tmpl w:val="2B826462"/>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DAF2421"/>
    <w:multiLevelType w:val="hybridMultilevel"/>
    <w:tmpl w:val="826289CE"/>
    <w:lvl w:ilvl="0" w:tplc="23CEDBF2">
      <w:start w:val="1"/>
      <w:numFmt w:val="decimal"/>
      <w:lvlText w:val="%1."/>
      <w:lvlJc w:val="left"/>
      <w:pPr>
        <w:ind w:left="720" w:hanging="360"/>
      </w:pPr>
      <w:rPr>
        <w:rFonts w:eastAsia="TimesNewRomanPSMT-Identity-H" w:hint="default"/>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70472547"/>
    <w:multiLevelType w:val="hybridMultilevel"/>
    <w:tmpl w:val="836E7DF8"/>
    <w:lvl w:ilvl="0" w:tplc="50E60BC2">
      <w:start w:val="1"/>
      <w:numFmt w:val="bullet"/>
      <w:lvlText w:val=""/>
      <w:lvlJc w:val="left"/>
      <w:pPr>
        <w:ind w:left="1080" w:hanging="360"/>
      </w:pPr>
      <w:rPr>
        <w:rFonts w:ascii="Symbol" w:hAnsi="Symbol" w:hint="default"/>
      </w:rPr>
    </w:lvl>
    <w:lvl w:ilvl="1" w:tplc="59D4973C">
      <w:start w:val="1"/>
      <w:numFmt w:val="bullet"/>
      <w:lvlText w:val="o"/>
      <w:lvlJc w:val="left"/>
      <w:pPr>
        <w:ind w:left="1800" w:hanging="360"/>
      </w:pPr>
      <w:rPr>
        <w:rFonts w:ascii="Courier New" w:hAnsi="Courier New" w:hint="default"/>
      </w:rPr>
    </w:lvl>
    <w:lvl w:ilvl="2" w:tplc="6BF2A85C">
      <w:start w:val="1"/>
      <w:numFmt w:val="bullet"/>
      <w:lvlText w:val=""/>
      <w:lvlJc w:val="left"/>
      <w:pPr>
        <w:ind w:left="2520" w:hanging="360"/>
      </w:pPr>
      <w:rPr>
        <w:rFonts w:ascii="Wingdings" w:hAnsi="Wingdings" w:hint="default"/>
      </w:rPr>
    </w:lvl>
    <w:lvl w:ilvl="3" w:tplc="5BD097A8">
      <w:start w:val="1"/>
      <w:numFmt w:val="bullet"/>
      <w:lvlText w:val=""/>
      <w:lvlJc w:val="left"/>
      <w:pPr>
        <w:ind w:left="3240" w:hanging="360"/>
      </w:pPr>
      <w:rPr>
        <w:rFonts w:ascii="Symbol" w:hAnsi="Symbol" w:hint="default"/>
      </w:rPr>
    </w:lvl>
    <w:lvl w:ilvl="4" w:tplc="6BF29D42">
      <w:start w:val="1"/>
      <w:numFmt w:val="bullet"/>
      <w:lvlText w:val="o"/>
      <w:lvlJc w:val="left"/>
      <w:pPr>
        <w:ind w:left="3960" w:hanging="360"/>
      </w:pPr>
      <w:rPr>
        <w:rFonts w:ascii="Courier New" w:hAnsi="Courier New" w:hint="default"/>
      </w:rPr>
    </w:lvl>
    <w:lvl w:ilvl="5" w:tplc="805E3B1C">
      <w:start w:val="1"/>
      <w:numFmt w:val="bullet"/>
      <w:lvlText w:val=""/>
      <w:lvlJc w:val="left"/>
      <w:pPr>
        <w:ind w:left="4680" w:hanging="360"/>
      </w:pPr>
      <w:rPr>
        <w:rFonts w:ascii="Wingdings" w:hAnsi="Wingdings" w:hint="default"/>
      </w:rPr>
    </w:lvl>
    <w:lvl w:ilvl="6" w:tplc="2E421F4A">
      <w:start w:val="1"/>
      <w:numFmt w:val="bullet"/>
      <w:lvlText w:val=""/>
      <w:lvlJc w:val="left"/>
      <w:pPr>
        <w:ind w:left="5400" w:hanging="360"/>
      </w:pPr>
      <w:rPr>
        <w:rFonts w:ascii="Symbol" w:hAnsi="Symbol" w:hint="default"/>
      </w:rPr>
    </w:lvl>
    <w:lvl w:ilvl="7" w:tplc="B45A5E00">
      <w:start w:val="1"/>
      <w:numFmt w:val="bullet"/>
      <w:lvlText w:val="o"/>
      <w:lvlJc w:val="left"/>
      <w:pPr>
        <w:ind w:left="6120" w:hanging="360"/>
      </w:pPr>
      <w:rPr>
        <w:rFonts w:ascii="Courier New" w:hAnsi="Courier New" w:hint="default"/>
      </w:rPr>
    </w:lvl>
    <w:lvl w:ilvl="8" w:tplc="B29E0F8E">
      <w:start w:val="1"/>
      <w:numFmt w:val="bullet"/>
      <w:lvlText w:val=""/>
      <w:lvlJc w:val="left"/>
      <w:pPr>
        <w:ind w:left="6840" w:hanging="360"/>
      </w:pPr>
      <w:rPr>
        <w:rFonts w:ascii="Wingdings" w:hAnsi="Wingdings" w:hint="default"/>
      </w:rPr>
    </w:lvl>
  </w:abstractNum>
  <w:abstractNum w:abstractNumId="36" w15:restartNumberingAfterBreak="0">
    <w:nsid w:val="74F65B34"/>
    <w:multiLevelType w:val="hybridMultilevel"/>
    <w:tmpl w:val="89366C32"/>
    <w:lvl w:ilvl="0" w:tplc="04090001">
      <w:start w:val="1"/>
      <w:numFmt w:val="bullet"/>
      <w:lvlText w:val=""/>
      <w:lvlJc w:val="left"/>
      <w:pPr>
        <w:ind w:left="2157" w:hanging="360"/>
      </w:pPr>
      <w:rPr>
        <w:rFonts w:ascii="Symbol" w:hAnsi="Symbol" w:hint="default"/>
      </w:rPr>
    </w:lvl>
    <w:lvl w:ilvl="1" w:tplc="04090003">
      <w:start w:val="1"/>
      <w:numFmt w:val="bullet"/>
      <w:lvlText w:val="o"/>
      <w:lvlJc w:val="left"/>
      <w:pPr>
        <w:ind w:left="2877" w:hanging="360"/>
      </w:pPr>
      <w:rPr>
        <w:rFonts w:ascii="Courier New" w:hAnsi="Courier New" w:hint="default"/>
      </w:rPr>
    </w:lvl>
    <w:lvl w:ilvl="2" w:tplc="04090005">
      <w:start w:val="1"/>
      <w:numFmt w:val="bullet"/>
      <w:lvlText w:val=""/>
      <w:lvlJc w:val="left"/>
      <w:pPr>
        <w:ind w:left="3597" w:hanging="360"/>
      </w:pPr>
      <w:rPr>
        <w:rFonts w:ascii="Wingdings" w:hAnsi="Wingdings" w:hint="default"/>
      </w:rPr>
    </w:lvl>
    <w:lvl w:ilvl="3" w:tplc="04090001">
      <w:start w:val="1"/>
      <w:numFmt w:val="bullet"/>
      <w:lvlText w:val=""/>
      <w:lvlJc w:val="left"/>
      <w:pPr>
        <w:ind w:left="4317" w:hanging="360"/>
      </w:pPr>
      <w:rPr>
        <w:rFonts w:ascii="Symbol" w:hAnsi="Symbol" w:hint="default"/>
      </w:rPr>
    </w:lvl>
    <w:lvl w:ilvl="4" w:tplc="04090003">
      <w:start w:val="1"/>
      <w:numFmt w:val="bullet"/>
      <w:lvlText w:val="o"/>
      <w:lvlJc w:val="left"/>
      <w:pPr>
        <w:ind w:left="5037" w:hanging="360"/>
      </w:pPr>
      <w:rPr>
        <w:rFonts w:ascii="Courier New" w:hAnsi="Courier New" w:hint="default"/>
      </w:rPr>
    </w:lvl>
    <w:lvl w:ilvl="5" w:tplc="04090005">
      <w:start w:val="1"/>
      <w:numFmt w:val="bullet"/>
      <w:lvlText w:val=""/>
      <w:lvlJc w:val="left"/>
      <w:pPr>
        <w:ind w:left="5757" w:hanging="360"/>
      </w:pPr>
      <w:rPr>
        <w:rFonts w:ascii="Wingdings" w:hAnsi="Wingdings" w:hint="default"/>
      </w:rPr>
    </w:lvl>
    <w:lvl w:ilvl="6" w:tplc="04090001">
      <w:start w:val="1"/>
      <w:numFmt w:val="bullet"/>
      <w:lvlText w:val=""/>
      <w:lvlJc w:val="left"/>
      <w:pPr>
        <w:ind w:left="6477" w:hanging="360"/>
      </w:pPr>
      <w:rPr>
        <w:rFonts w:ascii="Symbol" w:hAnsi="Symbol" w:hint="default"/>
      </w:rPr>
    </w:lvl>
    <w:lvl w:ilvl="7" w:tplc="04090003">
      <w:start w:val="1"/>
      <w:numFmt w:val="bullet"/>
      <w:lvlText w:val="o"/>
      <w:lvlJc w:val="left"/>
      <w:pPr>
        <w:ind w:left="7197" w:hanging="360"/>
      </w:pPr>
      <w:rPr>
        <w:rFonts w:ascii="Courier New" w:hAnsi="Courier New" w:hint="default"/>
      </w:rPr>
    </w:lvl>
    <w:lvl w:ilvl="8" w:tplc="04090005">
      <w:start w:val="1"/>
      <w:numFmt w:val="bullet"/>
      <w:lvlText w:val=""/>
      <w:lvlJc w:val="left"/>
      <w:pPr>
        <w:ind w:left="7917" w:hanging="360"/>
      </w:pPr>
      <w:rPr>
        <w:rFonts w:ascii="Wingdings" w:hAnsi="Wingdings" w:hint="default"/>
      </w:rPr>
    </w:lvl>
  </w:abstractNum>
  <w:abstractNum w:abstractNumId="37" w15:restartNumberingAfterBreak="0">
    <w:nsid w:val="77891FC3"/>
    <w:multiLevelType w:val="multilevel"/>
    <w:tmpl w:val="467C61D8"/>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6E3938"/>
    <w:multiLevelType w:val="hybridMultilevel"/>
    <w:tmpl w:val="FCFCFF46"/>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9" w15:restartNumberingAfterBreak="0">
    <w:nsid w:val="7A043F04"/>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32"/>
  </w:num>
  <w:num w:numId="2">
    <w:abstractNumId w:val="10"/>
  </w:num>
  <w:num w:numId="3">
    <w:abstractNumId w:val="36"/>
  </w:num>
  <w:num w:numId="4">
    <w:abstractNumId w:val="18"/>
  </w:num>
  <w:num w:numId="5">
    <w:abstractNumId w:val="0"/>
  </w:num>
  <w:num w:numId="6">
    <w:abstractNumId w:val="7"/>
  </w:num>
  <w:num w:numId="7">
    <w:abstractNumId w:val="20"/>
  </w:num>
  <w:num w:numId="8">
    <w:abstractNumId w:val="29"/>
  </w:num>
  <w:num w:numId="9">
    <w:abstractNumId w:val="21"/>
  </w:num>
  <w:num w:numId="10">
    <w:abstractNumId w:val="33"/>
  </w:num>
  <w:num w:numId="11">
    <w:abstractNumId w:val="39"/>
  </w:num>
  <w:num w:numId="12">
    <w:abstractNumId w:val="9"/>
  </w:num>
  <w:num w:numId="13">
    <w:abstractNumId w:val="35"/>
  </w:num>
  <w:num w:numId="14">
    <w:abstractNumId w:val="3"/>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6"/>
  </w:num>
  <w:num w:numId="18">
    <w:abstractNumId w:val="30"/>
  </w:num>
  <w:num w:numId="19">
    <w:abstractNumId w:val="31"/>
  </w:num>
  <w:num w:numId="20">
    <w:abstractNumId w:val="2"/>
  </w:num>
  <w:num w:numId="21">
    <w:abstractNumId w:val="6"/>
  </w:num>
  <w:num w:numId="22">
    <w:abstractNumId w:val="1"/>
  </w:num>
  <w:num w:numId="23">
    <w:abstractNumId w:val="23"/>
  </w:num>
  <w:num w:numId="24">
    <w:abstractNumId w:val="37"/>
  </w:num>
  <w:num w:numId="25">
    <w:abstractNumId w:val="11"/>
  </w:num>
  <w:num w:numId="26">
    <w:abstractNumId w:val="25"/>
    <w:lvlOverride w:ilvl="0">
      <w:startOverride w:val="1"/>
    </w:lvlOverride>
  </w:num>
  <w:num w:numId="27">
    <w:abstractNumId w:val="17"/>
    <w:lvlOverride w:ilvl="0">
      <w:startOverride w:val="1"/>
    </w:lvlOverride>
  </w:num>
  <w:num w:numId="28">
    <w:abstractNumId w:val="25"/>
  </w:num>
  <w:num w:numId="29">
    <w:abstractNumId w:val="17"/>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4"/>
  </w:num>
  <w:num w:numId="34">
    <w:abstractNumId w:val="13"/>
  </w:num>
  <w:num w:numId="35">
    <w:abstractNumId w:val="24"/>
  </w:num>
  <w:num w:numId="36">
    <w:abstractNumId w:val="5"/>
  </w:num>
  <w:num w:numId="37">
    <w:abstractNumId w:val="16"/>
  </w:num>
  <w:num w:numId="38">
    <w:abstractNumId w:val="38"/>
  </w:num>
  <w:num w:numId="39">
    <w:abstractNumId w:val="19"/>
  </w:num>
  <w:num w:numId="40">
    <w:abstractNumId w:val="27"/>
  </w:num>
  <w:num w:numId="41">
    <w:abstractNumId w:val="4"/>
  </w:num>
  <w:num w:numId="42">
    <w:abstractNumId w:val="22"/>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1D"/>
    <w:rsid w:val="008F7193"/>
    <w:rsid w:val="00C01D1D"/>
    <w:rsid w:val="00FB3FE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AB37"/>
  <w15:chartTrackingRefBased/>
  <w15:docId w15:val="{D257233B-C965-4328-8FBA-41F4E5B9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0"/>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0"/>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0"/>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0"/>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B3FEC"/>
    <w:pPr>
      <w:keepNext/>
      <w:spacing w:before="240" w:after="240" w:line="240" w:lineRule="auto"/>
      <w:jc w:val="both"/>
      <w:outlineLvl w:val="0"/>
    </w:pPr>
    <w:rPr>
      <w:rFonts w:ascii="Arial" w:eastAsia="Times New Roman" w:hAnsi="Arial" w:cs="Times New Roman"/>
      <w:b/>
      <w:bCs/>
      <w:i/>
      <w:iCs/>
      <w:sz w:val="28"/>
      <w:szCs w:val="28"/>
      <w:lang w:val="en-GB"/>
    </w:rPr>
  </w:style>
  <w:style w:type="paragraph" w:styleId="2">
    <w:name w:val="heading 2"/>
    <w:basedOn w:val="a"/>
    <w:next w:val="a"/>
    <w:link w:val="20"/>
    <w:qFormat/>
    <w:rsid w:val="00FB3FEC"/>
    <w:pPr>
      <w:autoSpaceDE w:val="0"/>
      <w:autoSpaceDN w:val="0"/>
      <w:adjustRightInd w:val="0"/>
      <w:spacing w:after="0" w:line="240" w:lineRule="auto"/>
      <w:outlineLvl w:val="1"/>
    </w:pPr>
    <w:rPr>
      <w:rFonts w:ascii="Arial CYR" w:eastAsia="Times New Roman" w:hAnsi="Arial CYR" w:cs="Arial CYR"/>
      <w:sz w:val="24"/>
      <w:szCs w:val="24"/>
      <w:lang w:eastAsia="bg-BG"/>
    </w:rPr>
  </w:style>
  <w:style w:type="paragraph" w:styleId="3">
    <w:name w:val="heading 3"/>
    <w:basedOn w:val="a"/>
    <w:next w:val="a0"/>
    <w:link w:val="30"/>
    <w:qFormat/>
    <w:rsid w:val="00FB3FEC"/>
    <w:pPr>
      <w:keepNext/>
      <w:tabs>
        <w:tab w:val="num" w:pos="0"/>
      </w:tabs>
      <w:suppressAutoHyphens/>
      <w:spacing w:before="240" w:after="60" w:line="100" w:lineRule="atLeast"/>
      <w:ind w:left="720" w:hanging="720"/>
      <w:outlineLvl w:val="2"/>
    </w:pPr>
    <w:rPr>
      <w:rFonts w:ascii="Arial" w:eastAsia="Times New Roman" w:hAnsi="Arial" w:cs="Arial"/>
      <w:b/>
      <w:bCs/>
      <w:sz w:val="26"/>
      <w:szCs w:val="26"/>
      <w:lang w:val="en-AU" w:eastAsia="ar-SA"/>
    </w:rPr>
  </w:style>
  <w:style w:type="paragraph" w:styleId="4">
    <w:name w:val="heading 4"/>
    <w:basedOn w:val="a"/>
    <w:next w:val="a0"/>
    <w:link w:val="40"/>
    <w:qFormat/>
    <w:rsid w:val="00FB3FEC"/>
    <w:pPr>
      <w:keepNext/>
      <w:tabs>
        <w:tab w:val="num" w:pos="0"/>
      </w:tabs>
      <w:suppressAutoHyphens/>
      <w:spacing w:before="240" w:after="60" w:line="100" w:lineRule="atLeast"/>
      <w:ind w:left="864" w:hanging="864"/>
      <w:outlineLvl w:val="3"/>
    </w:pPr>
    <w:rPr>
      <w:rFonts w:ascii="Times New Roman" w:eastAsia="Times New Roman" w:hAnsi="Times New Roman" w:cs="Times New Roman"/>
      <w:b/>
      <w:bCs/>
      <w:sz w:val="28"/>
      <w:szCs w:val="28"/>
      <w:lang w:eastAsia="ar-SA"/>
    </w:rPr>
  </w:style>
  <w:style w:type="paragraph" w:styleId="5">
    <w:name w:val="heading 5"/>
    <w:basedOn w:val="a"/>
    <w:next w:val="a0"/>
    <w:link w:val="50"/>
    <w:qFormat/>
    <w:rsid w:val="00FB3FEC"/>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sz w:val="26"/>
      <w:szCs w:val="26"/>
      <w:lang w:val="en-US" w:eastAsia="ar-SA"/>
    </w:rPr>
  </w:style>
  <w:style w:type="paragraph" w:styleId="6">
    <w:name w:val="heading 6"/>
    <w:basedOn w:val="a"/>
    <w:next w:val="a0"/>
    <w:link w:val="60"/>
    <w:qFormat/>
    <w:rsid w:val="00FB3FEC"/>
    <w:pPr>
      <w:tabs>
        <w:tab w:val="num" w:pos="0"/>
      </w:tabs>
      <w:suppressAutoHyphens/>
      <w:spacing w:before="240" w:after="60" w:line="100" w:lineRule="atLeast"/>
      <w:ind w:left="1152" w:hanging="1152"/>
      <w:outlineLvl w:val="5"/>
    </w:pPr>
    <w:rPr>
      <w:rFonts w:ascii="Times New Roman" w:eastAsia="Times New Roman" w:hAnsi="Times New Roman" w:cs="Times New Roman"/>
      <w:b/>
      <w:bCs/>
      <w:lang w:val="en-GB" w:eastAsia="ar-SA"/>
    </w:rPr>
  </w:style>
  <w:style w:type="paragraph" w:styleId="7">
    <w:name w:val="heading 7"/>
    <w:basedOn w:val="a"/>
    <w:next w:val="a0"/>
    <w:link w:val="70"/>
    <w:qFormat/>
    <w:rsid w:val="00FB3FEC"/>
    <w:pPr>
      <w:tabs>
        <w:tab w:val="num" w:pos="0"/>
      </w:tabs>
      <w:suppressAutoHyphens/>
      <w:spacing w:before="240" w:after="60" w:line="100" w:lineRule="atLeast"/>
      <w:ind w:left="1296" w:hanging="1296"/>
      <w:outlineLvl w:val="6"/>
    </w:pPr>
    <w:rPr>
      <w:rFonts w:ascii="Times New Roman" w:eastAsia="Times New Roman" w:hAnsi="Times New Roman" w:cs="Times New Roman"/>
      <w:sz w:val="24"/>
      <w:szCs w:val="24"/>
      <w:lang w:val="en-US" w:eastAsia="ar-SA"/>
    </w:rPr>
  </w:style>
  <w:style w:type="paragraph" w:styleId="8">
    <w:name w:val="heading 8"/>
    <w:basedOn w:val="a"/>
    <w:next w:val="a0"/>
    <w:link w:val="80"/>
    <w:qFormat/>
    <w:rsid w:val="00FB3FEC"/>
    <w:pPr>
      <w:tabs>
        <w:tab w:val="num" w:pos="0"/>
      </w:tabs>
      <w:suppressAutoHyphens/>
      <w:spacing w:before="240" w:after="60" w:line="100" w:lineRule="atLeast"/>
      <w:ind w:left="1440" w:hanging="1440"/>
      <w:outlineLvl w:val="7"/>
    </w:pPr>
    <w:rPr>
      <w:rFonts w:ascii="Times New Roman" w:eastAsia="Times New Roman" w:hAnsi="Times New Roman" w:cs="Times New Roman"/>
      <w:i/>
      <w:iCs/>
      <w:sz w:val="24"/>
      <w:szCs w:val="24"/>
      <w:lang w:val="en-GB" w:eastAsia="ar-SA"/>
    </w:rPr>
  </w:style>
  <w:style w:type="paragraph" w:styleId="9">
    <w:name w:val="heading 9"/>
    <w:basedOn w:val="a"/>
    <w:next w:val="a0"/>
    <w:link w:val="90"/>
    <w:qFormat/>
    <w:rsid w:val="00FB3FEC"/>
    <w:pPr>
      <w:keepNext/>
      <w:tabs>
        <w:tab w:val="num" w:pos="0"/>
      </w:tabs>
      <w:suppressAutoHyphens/>
      <w:spacing w:after="0" w:line="100" w:lineRule="atLeast"/>
      <w:ind w:left="1584" w:hanging="1584"/>
      <w:jc w:val="center"/>
      <w:outlineLvl w:val="8"/>
    </w:pPr>
    <w:rPr>
      <w:rFonts w:ascii="Times New Roman" w:eastAsia="Times New Roman" w:hAnsi="Times New Roman" w:cs="Times New Roman"/>
      <w:b/>
      <w:sz w:val="36"/>
      <w:szCs w:val="20"/>
      <w:u w:val="single"/>
      <w:lang w:val="en-US"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FB3FEC"/>
    <w:rPr>
      <w:rFonts w:ascii="Arial" w:eastAsia="Times New Roman" w:hAnsi="Arial" w:cs="Times New Roman"/>
      <w:b/>
      <w:bCs/>
      <w:i/>
      <w:iCs/>
      <w:sz w:val="28"/>
      <w:szCs w:val="28"/>
      <w:lang w:val="en-GB"/>
    </w:rPr>
  </w:style>
  <w:style w:type="character" w:customStyle="1" w:styleId="20">
    <w:name w:val="Заглавие 2 Знак"/>
    <w:basedOn w:val="a1"/>
    <w:link w:val="2"/>
    <w:rsid w:val="00FB3FEC"/>
    <w:rPr>
      <w:rFonts w:ascii="Arial CYR" w:eastAsia="Times New Roman" w:hAnsi="Arial CYR" w:cs="Arial CYR"/>
      <w:sz w:val="24"/>
      <w:szCs w:val="24"/>
      <w:lang w:eastAsia="bg-BG"/>
    </w:rPr>
  </w:style>
  <w:style w:type="character" w:customStyle="1" w:styleId="30">
    <w:name w:val="Заглавие 3 Знак"/>
    <w:basedOn w:val="a1"/>
    <w:link w:val="3"/>
    <w:rsid w:val="00FB3FEC"/>
    <w:rPr>
      <w:rFonts w:ascii="Arial" w:eastAsia="Times New Roman" w:hAnsi="Arial" w:cs="Arial"/>
      <w:b/>
      <w:bCs/>
      <w:sz w:val="26"/>
      <w:szCs w:val="26"/>
      <w:lang w:val="en-AU" w:eastAsia="ar-SA"/>
    </w:rPr>
  </w:style>
  <w:style w:type="character" w:customStyle="1" w:styleId="40">
    <w:name w:val="Заглавие 4 Знак"/>
    <w:basedOn w:val="a1"/>
    <w:link w:val="4"/>
    <w:rsid w:val="00FB3FEC"/>
    <w:rPr>
      <w:rFonts w:ascii="Times New Roman" w:eastAsia="Times New Roman" w:hAnsi="Times New Roman" w:cs="Times New Roman"/>
      <w:b/>
      <w:bCs/>
      <w:sz w:val="28"/>
      <w:szCs w:val="28"/>
      <w:lang w:eastAsia="ar-SA"/>
    </w:rPr>
  </w:style>
  <w:style w:type="character" w:customStyle="1" w:styleId="50">
    <w:name w:val="Заглавие 5 Знак"/>
    <w:basedOn w:val="a1"/>
    <w:link w:val="5"/>
    <w:rsid w:val="00FB3FEC"/>
    <w:rPr>
      <w:rFonts w:ascii="Times New Roman" w:eastAsia="Times New Roman" w:hAnsi="Times New Roman" w:cs="Times New Roman"/>
      <w:b/>
      <w:bCs/>
      <w:i/>
      <w:iCs/>
      <w:sz w:val="26"/>
      <w:szCs w:val="26"/>
      <w:lang w:val="en-US" w:eastAsia="ar-SA"/>
    </w:rPr>
  </w:style>
  <w:style w:type="character" w:customStyle="1" w:styleId="60">
    <w:name w:val="Заглавие 6 Знак"/>
    <w:basedOn w:val="a1"/>
    <w:link w:val="6"/>
    <w:rsid w:val="00FB3FEC"/>
    <w:rPr>
      <w:rFonts w:ascii="Times New Roman" w:eastAsia="Times New Roman" w:hAnsi="Times New Roman" w:cs="Times New Roman"/>
      <w:b/>
      <w:bCs/>
      <w:lang w:val="en-GB" w:eastAsia="ar-SA"/>
    </w:rPr>
  </w:style>
  <w:style w:type="character" w:customStyle="1" w:styleId="70">
    <w:name w:val="Заглавие 7 Знак"/>
    <w:basedOn w:val="a1"/>
    <w:link w:val="7"/>
    <w:rsid w:val="00FB3FEC"/>
    <w:rPr>
      <w:rFonts w:ascii="Times New Roman" w:eastAsia="Times New Roman" w:hAnsi="Times New Roman" w:cs="Times New Roman"/>
      <w:sz w:val="24"/>
      <w:szCs w:val="24"/>
      <w:lang w:val="en-US" w:eastAsia="ar-SA"/>
    </w:rPr>
  </w:style>
  <w:style w:type="character" w:customStyle="1" w:styleId="80">
    <w:name w:val="Заглавие 8 Знак"/>
    <w:basedOn w:val="a1"/>
    <w:link w:val="8"/>
    <w:rsid w:val="00FB3FEC"/>
    <w:rPr>
      <w:rFonts w:ascii="Times New Roman" w:eastAsia="Times New Roman" w:hAnsi="Times New Roman" w:cs="Times New Roman"/>
      <w:i/>
      <w:iCs/>
      <w:sz w:val="24"/>
      <w:szCs w:val="24"/>
      <w:lang w:val="en-GB" w:eastAsia="ar-SA"/>
    </w:rPr>
  </w:style>
  <w:style w:type="character" w:customStyle="1" w:styleId="90">
    <w:name w:val="Заглавие 9 Знак"/>
    <w:basedOn w:val="a1"/>
    <w:link w:val="9"/>
    <w:rsid w:val="00FB3FEC"/>
    <w:rPr>
      <w:rFonts w:ascii="Times New Roman" w:eastAsia="Times New Roman" w:hAnsi="Times New Roman" w:cs="Times New Roman"/>
      <w:b/>
      <w:sz w:val="36"/>
      <w:szCs w:val="20"/>
      <w:u w:val="single"/>
      <w:lang w:val="en-US" w:eastAsia="ar-SA"/>
    </w:rPr>
  </w:style>
  <w:style w:type="numbering" w:customStyle="1" w:styleId="11">
    <w:name w:val="Без списък1"/>
    <w:next w:val="a3"/>
    <w:uiPriority w:val="99"/>
    <w:semiHidden/>
    <w:unhideWhenUsed/>
    <w:rsid w:val="00FB3FEC"/>
  </w:style>
  <w:style w:type="paragraph" w:customStyle="1" w:styleId="51">
    <w:name w:val="Знак Знак5"/>
    <w:basedOn w:val="a"/>
    <w:rsid w:val="00FB3FEC"/>
    <w:pPr>
      <w:tabs>
        <w:tab w:val="left" w:pos="709"/>
      </w:tabs>
      <w:spacing w:after="0" w:line="240" w:lineRule="auto"/>
    </w:pPr>
    <w:rPr>
      <w:rFonts w:ascii="Tahoma" w:eastAsia="Times New Roman" w:hAnsi="Tahoma" w:cs="Arial"/>
      <w:sz w:val="24"/>
      <w:szCs w:val="24"/>
      <w:lang w:val="pl-PL" w:eastAsia="pl-PL"/>
    </w:rPr>
  </w:style>
  <w:style w:type="paragraph" w:customStyle="1" w:styleId="NoSpacing2">
    <w:name w:val="No Spacing2"/>
    <w:rsid w:val="00FB3FEC"/>
    <w:pPr>
      <w:spacing w:after="0" w:line="240" w:lineRule="auto"/>
    </w:pPr>
    <w:rPr>
      <w:rFonts w:ascii="Calibri" w:eastAsia="Calibri" w:hAnsi="Calibri" w:cs="Times New Roman"/>
    </w:rPr>
  </w:style>
  <w:style w:type="paragraph" w:styleId="a4">
    <w:name w:val="header"/>
    <w:aliases w:val="Intestazione.int.intestazione,Intestazione.int,Char1 Char"/>
    <w:basedOn w:val="a"/>
    <w:link w:val="a5"/>
    <w:unhideWhenUsed/>
    <w:rsid w:val="00FB3FEC"/>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a5">
    <w:name w:val="Горен колонтитул Знак"/>
    <w:aliases w:val="Intestazione.int.intestazione Знак,Intestazione.int Знак,Char1 Char Знак"/>
    <w:basedOn w:val="a1"/>
    <w:link w:val="a4"/>
    <w:rsid w:val="00FB3FEC"/>
    <w:rPr>
      <w:rFonts w:ascii="Times New Roman" w:eastAsia="Times New Roman" w:hAnsi="Times New Roman" w:cs="Times New Roman"/>
      <w:sz w:val="24"/>
      <w:szCs w:val="24"/>
      <w:lang w:val="en-US"/>
    </w:rPr>
  </w:style>
  <w:style w:type="paragraph" w:styleId="a6">
    <w:name w:val="Balloon Text"/>
    <w:basedOn w:val="a"/>
    <w:link w:val="a7"/>
    <w:unhideWhenUsed/>
    <w:rsid w:val="00FB3FEC"/>
    <w:pPr>
      <w:spacing w:after="0" w:line="240" w:lineRule="auto"/>
    </w:pPr>
    <w:rPr>
      <w:rFonts w:ascii="Tahoma" w:eastAsia="Times New Roman" w:hAnsi="Tahoma" w:cs="Tahoma"/>
      <w:sz w:val="16"/>
      <w:szCs w:val="16"/>
      <w:lang w:val="en-US"/>
    </w:rPr>
  </w:style>
  <w:style w:type="character" w:customStyle="1" w:styleId="a7">
    <w:name w:val="Изнесен текст Знак"/>
    <w:basedOn w:val="a1"/>
    <w:link w:val="a6"/>
    <w:rsid w:val="00FB3FEC"/>
    <w:rPr>
      <w:rFonts w:ascii="Tahoma" w:eastAsia="Times New Roman" w:hAnsi="Tahoma" w:cs="Tahoma"/>
      <w:sz w:val="16"/>
      <w:szCs w:val="16"/>
      <w:lang w:val="en-US"/>
    </w:rPr>
  </w:style>
  <w:style w:type="character" w:styleId="a8">
    <w:name w:val="Strong"/>
    <w:uiPriority w:val="22"/>
    <w:qFormat/>
    <w:rsid w:val="00FB3FEC"/>
    <w:rPr>
      <w:b/>
      <w:bCs/>
    </w:rPr>
  </w:style>
  <w:style w:type="paragraph" w:styleId="a0">
    <w:name w:val="Body Text"/>
    <w:basedOn w:val="a"/>
    <w:link w:val="a9"/>
    <w:rsid w:val="00FB3FEC"/>
    <w:pPr>
      <w:spacing w:after="0" w:line="240" w:lineRule="auto"/>
    </w:pPr>
    <w:rPr>
      <w:rFonts w:ascii="Times New Roman" w:eastAsia="Times New Roman" w:hAnsi="Times New Roman" w:cs="Times New Roman"/>
      <w:sz w:val="24"/>
      <w:szCs w:val="24"/>
      <w:lang w:val="en-GB"/>
    </w:rPr>
  </w:style>
  <w:style w:type="character" w:customStyle="1" w:styleId="a9">
    <w:name w:val="Основен текст Знак"/>
    <w:basedOn w:val="a1"/>
    <w:link w:val="a0"/>
    <w:rsid w:val="00FB3FEC"/>
    <w:rPr>
      <w:rFonts w:ascii="Times New Roman" w:eastAsia="Times New Roman" w:hAnsi="Times New Roman" w:cs="Times New Roman"/>
      <w:sz w:val="24"/>
      <w:szCs w:val="24"/>
      <w:lang w:val="en-GB"/>
    </w:rPr>
  </w:style>
  <w:style w:type="character" w:customStyle="1" w:styleId="2-1">
    <w:name w:val="Средна мрежа 2 - Акцент 1 Знак"/>
    <w:link w:val="2-10"/>
    <w:locked/>
    <w:rsid w:val="00FB3FEC"/>
    <w:rPr>
      <w:sz w:val="24"/>
      <w:szCs w:val="24"/>
      <w:lang w:val="en-GB" w:eastAsia="en-GB" w:bidi="ar-SA"/>
    </w:rPr>
  </w:style>
  <w:style w:type="character" w:customStyle="1" w:styleId="25">
    <w:name w:val="Знак Знак25"/>
    <w:locked/>
    <w:rsid w:val="00FB3FEC"/>
    <w:rPr>
      <w:rFonts w:ascii="Cambria" w:hAnsi="Cambria" w:cs="Cambria"/>
      <w:b/>
      <w:bCs/>
      <w:kern w:val="32"/>
      <w:sz w:val="32"/>
      <w:szCs w:val="32"/>
      <w:lang w:val="en-GB" w:eastAsia="en-US"/>
    </w:rPr>
  </w:style>
  <w:style w:type="character" w:customStyle="1" w:styleId="16">
    <w:name w:val="Знак Знак16"/>
    <w:locked/>
    <w:rsid w:val="00FB3FEC"/>
    <w:rPr>
      <w:rFonts w:ascii="Tahoma" w:hAnsi="Tahoma" w:cs="Tahoma"/>
      <w:sz w:val="16"/>
      <w:szCs w:val="16"/>
    </w:rPr>
  </w:style>
  <w:style w:type="paragraph" w:styleId="aa">
    <w:name w:val="footer"/>
    <w:basedOn w:val="a"/>
    <w:link w:val="ab"/>
    <w:uiPriority w:val="99"/>
    <w:rsid w:val="00FB3FEC"/>
    <w:pPr>
      <w:tabs>
        <w:tab w:val="center" w:pos="4536"/>
        <w:tab w:val="right" w:pos="9072"/>
      </w:tabs>
      <w:spacing w:after="0" w:line="240" w:lineRule="auto"/>
    </w:pPr>
    <w:rPr>
      <w:rFonts w:ascii="Times New Roman" w:eastAsia="Times New Roman" w:hAnsi="Times New Roman" w:cs="Times New Roman"/>
      <w:sz w:val="20"/>
      <w:szCs w:val="20"/>
      <w:lang w:val="en-GB"/>
    </w:rPr>
  </w:style>
  <w:style w:type="character" w:customStyle="1" w:styleId="ab">
    <w:name w:val="Долен колонтитул Знак"/>
    <w:basedOn w:val="a1"/>
    <w:link w:val="aa"/>
    <w:uiPriority w:val="99"/>
    <w:rsid w:val="00FB3FEC"/>
    <w:rPr>
      <w:rFonts w:ascii="Times New Roman" w:eastAsia="Times New Roman" w:hAnsi="Times New Roman" w:cs="Times New Roman"/>
      <w:sz w:val="20"/>
      <w:szCs w:val="20"/>
      <w:lang w:val="en-GB"/>
    </w:rPr>
  </w:style>
  <w:style w:type="character" w:styleId="ac">
    <w:name w:val="Hyperlink"/>
    <w:uiPriority w:val="99"/>
    <w:rsid w:val="00FB3FEC"/>
    <w:rPr>
      <w:rFonts w:cs="Times New Roman"/>
      <w:color w:val="0000FF"/>
      <w:u w:val="single"/>
    </w:rPr>
  </w:style>
  <w:style w:type="paragraph" w:customStyle="1" w:styleId="Char1CharCharCharCharCharCharCharChar">
    <w:name w:val="Char1 Char Char Char Char Char Char Char Char"/>
    <w:basedOn w:val="a"/>
    <w:rsid w:val="00FB3FEC"/>
    <w:pPr>
      <w:tabs>
        <w:tab w:val="left" w:pos="709"/>
      </w:tabs>
      <w:spacing w:after="0" w:line="240" w:lineRule="auto"/>
    </w:pPr>
    <w:rPr>
      <w:rFonts w:ascii="Tahoma" w:eastAsia="Times New Roman" w:hAnsi="Tahoma" w:cs="Tahoma"/>
      <w:sz w:val="24"/>
      <w:szCs w:val="24"/>
      <w:lang w:val="pl-PL" w:eastAsia="pl-PL"/>
    </w:rPr>
  </w:style>
  <w:style w:type="character" w:customStyle="1" w:styleId="14">
    <w:name w:val="Знак Знак14"/>
    <w:locked/>
    <w:rsid w:val="00FB3FEC"/>
    <w:rPr>
      <w:rFonts w:cs="Times New Roman"/>
      <w:sz w:val="20"/>
      <w:szCs w:val="20"/>
      <w:lang w:val="en-GB" w:eastAsia="en-US"/>
    </w:rPr>
  </w:style>
  <w:style w:type="paragraph" w:customStyle="1" w:styleId="CharChar1CharChar">
    <w:name w:val="Char Char1 Знак Знак Char Char"/>
    <w:basedOn w:val="a"/>
    <w:rsid w:val="00FB3FEC"/>
    <w:pPr>
      <w:tabs>
        <w:tab w:val="left" w:pos="709"/>
      </w:tabs>
      <w:spacing w:after="0" w:line="240" w:lineRule="auto"/>
    </w:pPr>
    <w:rPr>
      <w:rFonts w:ascii="Tahoma" w:eastAsia="Times New Roman" w:hAnsi="Tahoma" w:cs="Tahoma"/>
      <w:sz w:val="20"/>
      <w:szCs w:val="20"/>
      <w:lang w:val="pl-PL" w:eastAsia="pl-PL"/>
    </w:rPr>
  </w:style>
  <w:style w:type="paragraph" w:styleId="31">
    <w:name w:val="Body Text Indent 3"/>
    <w:aliases w:val="Char1,Char1 Char Char,Char2 Char Char,Char11,Char2 Char,Char2, Char1 Char Char, Char1 Char, Char2 Char Char, Char1, Char2 Char, Char2"/>
    <w:basedOn w:val="a"/>
    <w:link w:val="32"/>
    <w:rsid w:val="00FB3FEC"/>
    <w:pPr>
      <w:spacing w:after="120" w:line="240" w:lineRule="auto"/>
      <w:ind w:left="283"/>
    </w:pPr>
    <w:rPr>
      <w:rFonts w:ascii="Times New Roman" w:eastAsia="Times New Roman" w:hAnsi="Times New Roman" w:cs="Times New Roman"/>
      <w:sz w:val="16"/>
      <w:szCs w:val="16"/>
      <w:lang w:val="en-GB"/>
    </w:rPr>
  </w:style>
  <w:style w:type="character" w:customStyle="1" w:styleId="32">
    <w:name w:val="Основен текст с отстъп 3 Знак"/>
    <w:aliases w:val="Char1 Знак,Char1 Char Char Знак,Char2 Char Char Знак,Char11 Знак,Char2 Char Знак,Char2 Знак, Char1 Char Char Знак, Char1 Char Знак, Char2 Char Char Знак, Char1 Знак, Char2 Char Знак, Char2 Знак"/>
    <w:basedOn w:val="a1"/>
    <w:link w:val="31"/>
    <w:rsid w:val="00FB3FEC"/>
    <w:rPr>
      <w:rFonts w:ascii="Times New Roman" w:eastAsia="Times New Roman" w:hAnsi="Times New Roman" w:cs="Times New Roman"/>
      <w:sz w:val="16"/>
      <w:szCs w:val="16"/>
      <w:lang w:val="en-GB"/>
    </w:rPr>
  </w:style>
  <w:style w:type="paragraph" w:customStyle="1" w:styleId="CharCharCharCharCharChar1">
    <w:name w:val="Char Char Char Char Char Char1"/>
    <w:basedOn w:val="a"/>
    <w:rsid w:val="00FB3FEC"/>
    <w:pPr>
      <w:tabs>
        <w:tab w:val="left" w:pos="709"/>
      </w:tabs>
      <w:spacing w:after="0" w:line="240" w:lineRule="auto"/>
    </w:pPr>
    <w:rPr>
      <w:rFonts w:ascii="Tahoma" w:eastAsia="Times New Roman" w:hAnsi="Tahoma" w:cs="Arial"/>
      <w:sz w:val="24"/>
      <w:szCs w:val="24"/>
      <w:lang w:val="pl-PL" w:eastAsia="pl-PL"/>
    </w:rPr>
  </w:style>
  <w:style w:type="character" w:customStyle="1" w:styleId="FontStyle25">
    <w:name w:val="Font Style25"/>
    <w:rsid w:val="00FB3FEC"/>
    <w:rPr>
      <w:rFonts w:ascii="Times New Roman" w:hAnsi="Times New Roman" w:cs="Times New Roman"/>
      <w:sz w:val="26"/>
      <w:szCs w:val="26"/>
    </w:rPr>
  </w:style>
  <w:style w:type="paragraph" w:customStyle="1" w:styleId="CharCharCharCharCharCharCharCharCharCharCharCharCharChar">
    <w:name w:val="Char Char Знак Знак Char Char Знак Знак Char Char Знак Char Char Char Char Знак Знак Char Char Char Char"/>
    <w:basedOn w:val="a"/>
    <w:rsid w:val="00FB3FE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converted-space">
    <w:name w:val="apple-converted-space"/>
    <w:basedOn w:val="a1"/>
    <w:rsid w:val="00FB3FEC"/>
  </w:style>
  <w:style w:type="character" w:customStyle="1" w:styleId="WW8Num1z0">
    <w:name w:val="WW8Num1z0"/>
    <w:rsid w:val="00FB3FEC"/>
    <w:rPr>
      <w:b/>
    </w:rPr>
  </w:style>
  <w:style w:type="character" w:customStyle="1" w:styleId="WW8Num1z1">
    <w:name w:val="WW8Num1z1"/>
    <w:rsid w:val="00FB3FEC"/>
  </w:style>
  <w:style w:type="character" w:customStyle="1" w:styleId="WW8Num1z2">
    <w:name w:val="WW8Num1z2"/>
    <w:rsid w:val="00FB3FEC"/>
  </w:style>
  <w:style w:type="character" w:customStyle="1" w:styleId="WW8Num1z3">
    <w:name w:val="WW8Num1z3"/>
    <w:rsid w:val="00FB3FEC"/>
  </w:style>
  <w:style w:type="character" w:customStyle="1" w:styleId="WW8Num1z4">
    <w:name w:val="WW8Num1z4"/>
    <w:rsid w:val="00FB3FEC"/>
  </w:style>
  <w:style w:type="character" w:customStyle="1" w:styleId="WW8Num1z5">
    <w:name w:val="WW8Num1z5"/>
    <w:rsid w:val="00FB3FEC"/>
  </w:style>
  <w:style w:type="character" w:customStyle="1" w:styleId="WW8Num1z6">
    <w:name w:val="WW8Num1z6"/>
    <w:rsid w:val="00FB3FEC"/>
  </w:style>
  <w:style w:type="character" w:customStyle="1" w:styleId="WW8Num1z7">
    <w:name w:val="WW8Num1z7"/>
    <w:rsid w:val="00FB3FEC"/>
  </w:style>
  <w:style w:type="character" w:customStyle="1" w:styleId="WW8Num1z8">
    <w:name w:val="WW8Num1z8"/>
    <w:rsid w:val="00FB3FEC"/>
  </w:style>
  <w:style w:type="character" w:customStyle="1" w:styleId="WW8Num2z0">
    <w:name w:val="WW8Num2z0"/>
    <w:rsid w:val="00FB3FEC"/>
    <w:rPr>
      <w:rFonts w:ascii="Symbol" w:hAnsi="Symbol" w:cs="Symbol"/>
    </w:rPr>
  </w:style>
  <w:style w:type="character" w:customStyle="1" w:styleId="WW8Num2z1">
    <w:name w:val="WW8Num2z1"/>
    <w:rsid w:val="00FB3FEC"/>
    <w:rPr>
      <w:rFonts w:ascii="Courier New" w:hAnsi="Courier New" w:cs="Courier New"/>
    </w:rPr>
  </w:style>
  <w:style w:type="character" w:customStyle="1" w:styleId="WW8Num2z2">
    <w:name w:val="WW8Num2z2"/>
    <w:rsid w:val="00FB3FEC"/>
    <w:rPr>
      <w:rFonts w:ascii="Wingdings" w:hAnsi="Wingdings" w:cs="Wingdings"/>
    </w:rPr>
  </w:style>
  <w:style w:type="character" w:customStyle="1" w:styleId="WW8Num3z0">
    <w:name w:val="WW8Num3z0"/>
    <w:rsid w:val="00FB3FEC"/>
    <w:rPr>
      <w:rFonts w:ascii="Symbol" w:hAnsi="Symbol" w:cs="Symbol"/>
      <w:color w:val="000000"/>
      <w:sz w:val="24"/>
      <w:szCs w:val="24"/>
    </w:rPr>
  </w:style>
  <w:style w:type="character" w:customStyle="1" w:styleId="WW8Num3z1">
    <w:name w:val="WW8Num3z1"/>
    <w:rsid w:val="00FB3FEC"/>
    <w:rPr>
      <w:rFonts w:ascii="Courier New" w:hAnsi="Courier New" w:cs="Courier New"/>
    </w:rPr>
  </w:style>
  <w:style w:type="character" w:customStyle="1" w:styleId="WW8Num3z2">
    <w:name w:val="WW8Num3z2"/>
    <w:rsid w:val="00FB3FEC"/>
    <w:rPr>
      <w:rFonts w:ascii="Wingdings" w:hAnsi="Wingdings" w:cs="Wingdings"/>
    </w:rPr>
  </w:style>
  <w:style w:type="character" w:customStyle="1" w:styleId="WW8Num4z0">
    <w:name w:val="WW8Num4z0"/>
    <w:rsid w:val="00FB3FEC"/>
  </w:style>
  <w:style w:type="character" w:customStyle="1" w:styleId="WW8Num4z1">
    <w:name w:val="WW8Num4z1"/>
    <w:rsid w:val="00FB3FEC"/>
  </w:style>
  <w:style w:type="character" w:customStyle="1" w:styleId="WW8Num4z2">
    <w:name w:val="WW8Num4z2"/>
    <w:rsid w:val="00FB3FEC"/>
  </w:style>
  <w:style w:type="character" w:customStyle="1" w:styleId="WW8Num4z3">
    <w:name w:val="WW8Num4z3"/>
    <w:rsid w:val="00FB3FEC"/>
  </w:style>
  <w:style w:type="character" w:customStyle="1" w:styleId="WW8Num4z4">
    <w:name w:val="WW8Num4z4"/>
    <w:rsid w:val="00FB3FEC"/>
  </w:style>
  <w:style w:type="character" w:customStyle="1" w:styleId="WW8Num4z5">
    <w:name w:val="WW8Num4z5"/>
    <w:rsid w:val="00FB3FEC"/>
  </w:style>
  <w:style w:type="character" w:customStyle="1" w:styleId="WW8Num4z6">
    <w:name w:val="WW8Num4z6"/>
    <w:rsid w:val="00FB3FEC"/>
  </w:style>
  <w:style w:type="character" w:customStyle="1" w:styleId="WW8Num4z7">
    <w:name w:val="WW8Num4z7"/>
    <w:rsid w:val="00FB3FEC"/>
  </w:style>
  <w:style w:type="character" w:customStyle="1" w:styleId="WW8Num4z8">
    <w:name w:val="WW8Num4z8"/>
    <w:rsid w:val="00FB3FEC"/>
  </w:style>
  <w:style w:type="character" w:customStyle="1" w:styleId="WW8Num5z0">
    <w:name w:val="WW8Num5z0"/>
    <w:rsid w:val="00FB3FEC"/>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FB3FEC"/>
  </w:style>
  <w:style w:type="character" w:customStyle="1" w:styleId="WW8Num5z2">
    <w:name w:val="WW8Num5z2"/>
    <w:rsid w:val="00FB3FEC"/>
  </w:style>
  <w:style w:type="character" w:customStyle="1" w:styleId="WW8Num5z3">
    <w:name w:val="WW8Num5z3"/>
    <w:rsid w:val="00FB3FEC"/>
  </w:style>
  <w:style w:type="character" w:customStyle="1" w:styleId="WW8Num5z4">
    <w:name w:val="WW8Num5z4"/>
    <w:rsid w:val="00FB3FEC"/>
  </w:style>
  <w:style w:type="character" w:customStyle="1" w:styleId="WW8Num5z5">
    <w:name w:val="WW8Num5z5"/>
    <w:rsid w:val="00FB3FEC"/>
  </w:style>
  <w:style w:type="character" w:customStyle="1" w:styleId="WW8Num5z6">
    <w:name w:val="WW8Num5z6"/>
    <w:rsid w:val="00FB3FEC"/>
  </w:style>
  <w:style w:type="character" w:customStyle="1" w:styleId="WW8Num5z7">
    <w:name w:val="WW8Num5z7"/>
    <w:rsid w:val="00FB3FEC"/>
  </w:style>
  <w:style w:type="character" w:customStyle="1" w:styleId="WW8Num5z8">
    <w:name w:val="WW8Num5z8"/>
    <w:rsid w:val="00FB3FEC"/>
  </w:style>
  <w:style w:type="character" w:customStyle="1" w:styleId="WW8Num6z0">
    <w:name w:val="WW8Num6z0"/>
    <w:rsid w:val="00FB3FEC"/>
    <w:rPr>
      <w:b w:val="0"/>
      <w:bCs/>
    </w:rPr>
  </w:style>
  <w:style w:type="character" w:customStyle="1" w:styleId="WW8Num6z1">
    <w:name w:val="WW8Num6z1"/>
    <w:rsid w:val="00FB3FEC"/>
  </w:style>
  <w:style w:type="character" w:customStyle="1" w:styleId="WW8Num6z2">
    <w:name w:val="WW8Num6z2"/>
    <w:rsid w:val="00FB3FEC"/>
  </w:style>
  <w:style w:type="character" w:customStyle="1" w:styleId="WW8Num6z3">
    <w:name w:val="WW8Num6z3"/>
    <w:rsid w:val="00FB3FEC"/>
  </w:style>
  <w:style w:type="character" w:customStyle="1" w:styleId="WW8Num6z4">
    <w:name w:val="WW8Num6z4"/>
    <w:rsid w:val="00FB3FEC"/>
  </w:style>
  <w:style w:type="character" w:customStyle="1" w:styleId="WW8Num6z5">
    <w:name w:val="WW8Num6z5"/>
    <w:rsid w:val="00FB3FEC"/>
  </w:style>
  <w:style w:type="character" w:customStyle="1" w:styleId="WW8Num6z6">
    <w:name w:val="WW8Num6z6"/>
    <w:rsid w:val="00FB3FEC"/>
  </w:style>
  <w:style w:type="character" w:customStyle="1" w:styleId="WW8Num6z7">
    <w:name w:val="WW8Num6z7"/>
    <w:rsid w:val="00FB3FEC"/>
  </w:style>
  <w:style w:type="character" w:customStyle="1" w:styleId="WW8Num6z8">
    <w:name w:val="WW8Num6z8"/>
    <w:rsid w:val="00FB3FEC"/>
  </w:style>
  <w:style w:type="character" w:customStyle="1" w:styleId="WW8Num7z0">
    <w:name w:val="WW8Num7z0"/>
    <w:rsid w:val="00FB3FEC"/>
    <w:rPr>
      <w:rFonts w:ascii="Times New Roman" w:hAnsi="Times New Roman" w:cs="Times New Roman"/>
    </w:rPr>
  </w:style>
  <w:style w:type="character" w:customStyle="1" w:styleId="WW8Num7z1">
    <w:name w:val="WW8Num7z1"/>
    <w:rsid w:val="00FB3FEC"/>
    <w:rPr>
      <w:rFonts w:ascii="Courier New" w:hAnsi="Courier New" w:cs="Courier New"/>
    </w:rPr>
  </w:style>
  <w:style w:type="character" w:customStyle="1" w:styleId="WW8Num7z2">
    <w:name w:val="WW8Num7z2"/>
    <w:rsid w:val="00FB3FEC"/>
    <w:rPr>
      <w:rFonts w:ascii="Wingdings" w:hAnsi="Wingdings" w:cs="Wingdings"/>
    </w:rPr>
  </w:style>
  <w:style w:type="character" w:customStyle="1" w:styleId="WW8Num7z3">
    <w:name w:val="WW8Num7z3"/>
    <w:rsid w:val="00FB3FEC"/>
    <w:rPr>
      <w:rFonts w:ascii="Symbol" w:hAnsi="Symbol" w:cs="Symbol"/>
    </w:rPr>
  </w:style>
  <w:style w:type="character" w:customStyle="1" w:styleId="WW8Num8z0">
    <w:name w:val="WW8Num8z0"/>
    <w:rsid w:val="00FB3FEC"/>
    <w:rPr>
      <w:rFonts w:ascii="Symbol" w:hAnsi="Symbol" w:cs="Symbol"/>
    </w:rPr>
  </w:style>
  <w:style w:type="character" w:customStyle="1" w:styleId="WW8Num8z1">
    <w:name w:val="WW8Num8z1"/>
    <w:rsid w:val="00FB3FEC"/>
    <w:rPr>
      <w:rFonts w:ascii="Courier New" w:hAnsi="Courier New" w:cs="Courier New"/>
    </w:rPr>
  </w:style>
  <w:style w:type="character" w:customStyle="1" w:styleId="WW8Num8z2">
    <w:name w:val="WW8Num8z2"/>
    <w:rsid w:val="00FB3FEC"/>
    <w:rPr>
      <w:rFonts w:ascii="Wingdings" w:hAnsi="Wingdings" w:cs="Wingdings"/>
    </w:rPr>
  </w:style>
  <w:style w:type="character" w:customStyle="1" w:styleId="WW8Num9z0">
    <w:name w:val="WW8Num9z0"/>
    <w:rsid w:val="00FB3FEC"/>
    <w:rPr>
      <w:rFonts w:ascii="Symbol" w:hAnsi="Symbol" w:cs="Symbol"/>
    </w:rPr>
  </w:style>
  <w:style w:type="character" w:customStyle="1" w:styleId="WW8Num9z1">
    <w:name w:val="WW8Num9z1"/>
    <w:rsid w:val="00FB3FEC"/>
    <w:rPr>
      <w:rFonts w:ascii="Courier New" w:hAnsi="Courier New" w:cs="Courier New"/>
    </w:rPr>
  </w:style>
  <w:style w:type="character" w:customStyle="1" w:styleId="WW8Num9z2">
    <w:name w:val="WW8Num9z2"/>
    <w:rsid w:val="00FB3FEC"/>
    <w:rPr>
      <w:rFonts w:ascii="Wingdings" w:hAnsi="Wingdings" w:cs="Wingdings"/>
    </w:rPr>
  </w:style>
  <w:style w:type="character" w:customStyle="1" w:styleId="WW8Num10z0">
    <w:name w:val="WW8Num10z0"/>
    <w:rsid w:val="00FB3FEC"/>
    <w:rPr>
      <w:rFonts w:ascii="Symbol" w:hAnsi="Symbol" w:cs="Symbol"/>
    </w:rPr>
  </w:style>
  <w:style w:type="character" w:customStyle="1" w:styleId="WW8Num10z1">
    <w:name w:val="WW8Num10z1"/>
    <w:rsid w:val="00FB3FEC"/>
    <w:rPr>
      <w:rFonts w:ascii="Courier New" w:hAnsi="Courier New" w:cs="Courier New"/>
    </w:rPr>
  </w:style>
  <w:style w:type="character" w:customStyle="1" w:styleId="WW8Num10z2">
    <w:name w:val="WW8Num10z2"/>
    <w:rsid w:val="00FB3FEC"/>
    <w:rPr>
      <w:rFonts w:ascii="Wingdings" w:hAnsi="Wingdings" w:cs="Wingdings"/>
    </w:rPr>
  </w:style>
  <w:style w:type="character" w:customStyle="1" w:styleId="WW8Num11z0">
    <w:name w:val="WW8Num11z0"/>
    <w:rsid w:val="00FB3FEC"/>
    <w:rPr>
      <w:rFonts w:ascii="Symbol" w:hAnsi="Symbol" w:cs="Symbol"/>
    </w:rPr>
  </w:style>
  <w:style w:type="character" w:customStyle="1" w:styleId="WW8Num11z1">
    <w:name w:val="WW8Num11z1"/>
    <w:rsid w:val="00FB3FEC"/>
    <w:rPr>
      <w:rFonts w:ascii="Courier New" w:hAnsi="Courier New" w:cs="Courier New"/>
    </w:rPr>
  </w:style>
  <w:style w:type="character" w:customStyle="1" w:styleId="WW8Num11z2">
    <w:name w:val="WW8Num11z2"/>
    <w:rsid w:val="00FB3FEC"/>
    <w:rPr>
      <w:rFonts w:ascii="Wingdings" w:hAnsi="Wingdings" w:cs="Wingdings"/>
    </w:rPr>
  </w:style>
  <w:style w:type="character" w:customStyle="1" w:styleId="WW8Num12z0">
    <w:name w:val="WW8Num12z0"/>
    <w:rsid w:val="00FB3FEC"/>
    <w:rPr>
      <w:rFonts w:ascii="Symbol" w:hAnsi="Symbol" w:cs="Symbol"/>
    </w:rPr>
  </w:style>
  <w:style w:type="character" w:customStyle="1" w:styleId="WW8Num12z1">
    <w:name w:val="WW8Num12z1"/>
    <w:rsid w:val="00FB3FEC"/>
    <w:rPr>
      <w:rFonts w:ascii="Courier New" w:hAnsi="Courier New" w:cs="Courier New"/>
    </w:rPr>
  </w:style>
  <w:style w:type="character" w:customStyle="1" w:styleId="WW8Num12z2">
    <w:name w:val="WW8Num12z2"/>
    <w:rsid w:val="00FB3FEC"/>
    <w:rPr>
      <w:rFonts w:ascii="Wingdings" w:hAnsi="Wingdings" w:cs="Wingdings"/>
    </w:rPr>
  </w:style>
  <w:style w:type="character" w:customStyle="1" w:styleId="WW8Num13z0">
    <w:name w:val="WW8Num13z0"/>
    <w:rsid w:val="00FB3FEC"/>
    <w:rPr>
      <w:rFonts w:ascii="Symbol" w:eastAsia="Batang" w:hAnsi="Symbol" w:cs="Symbol"/>
    </w:rPr>
  </w:style>
  <w:style w:type="character" w:customStyle="1" w:styleId="WW8Num13z1">
    <w:name w:val="WW8Num13z1"/>
    <w:rsid w:val="00FB3FEC"/>
    <w:rPr>
      <w:rFonts w:ascii="Courier New" w:hAnsi="Courier New" w:cs="Courier New"/>
    </w:rPr>
  </w:style>
  <w:style w:type="character" w:customStyle="1" w:styleId="WW8Num13z2">
    <w:name w:val="WW8Num13z2"/>
    <w:rsid w:val="00FB3FEC"/>
    <w:rPr>
      <w:rFonts w:ascii="Wingdings" w:hAnsi="Wingdings" w:cs="Wingdings"/>
    </w:rPr>
  </w:style>
  <w:style w:type="character" w:customStyle="1" w:styleId="WW8Num14z0">
    <w:name w:val="WW8Num14z0"/>
    <w:rsid w:val="00FB3FEC"/>
    <w:rPr>
      <w:rFonts w:ascii="Wingdings" w:hAnsi="Wingdings" w:cs="Wingdings"/>
      <w:color w:val="000000"/>
    </w:rPr>
  </w:style>
  <w:style w:type="character" w:customStyle="1" w:styleId="WW8Num14z1">
    <w:name w:val="WW8Num14z1"/>
    <w:rsid w:val="00FB3FEC"/>
    <w:rPr>
      <w:rFonts w:ascii="Courier New" w:hAnsi="Courier New" w:cs="Courier New"/>
    </w:rPr>
  </w:style>
  <w:style w:type="character" w:customStyle="1" w:styleId="WW8Num14z3">
    <w:name w:val="WW8Num14z3"/>
    <w:rsid w:val="00FB3FEC"/>
    <w:rPr>
      <w:rFonts w:ascii="Symbol" w:hAnsi="Symbol" w:cs="Symbol"/>
    </w:rPr>
  </w:style>
  <w:style w:type="character" w:customStyle="1" w:styleId="WW8Num15z0">
    <w:name w:val="WW8Num15z0"/>
    <w:rsid w:val="00FB3FEC"/>
    <w:rPr>
      <w:rFonts w:ascii="Wingdings" w:hAnsi="Wingdings" w:cs="Wingdings"/>
    </w:rPr>
  </w:style>
  <w:style w:type="character" w:customStyle="1" w:styleId="WW8Num15z1">
    <w:name w:val="WW8Num15z1"/>
    <w:rsid w:val="00FB3FEC"/>
    <w:rPr>
      <w:rFonts w:ascii="Courier New" w:hAnsi="Courier New" w:cs="Courier New"/>
    </w:rPr>
  </w:style>
  <w:style w:type="character" w:customStyle="1" w:styleId="WW8Num15z3">
    <w:name w:val="WW8Num15z3"/>
    <w:rsid w:val="00FB3FEC"/>
    <w:rPr>
      <w:rFonts w:ascii="Symbol" w:hAnsi="Symbol" w:cs="Symbol"/>
    </w:rPr>
  </w:style>
  <w:style w:type="character" w:customStyle="1" w:styleId="WW8Num16z0">
    <w:name w:val="WW8Num16z0"/>
    <w:rsid w:val="00FB3FEC"/>
    <w:rPr>
      <w:caps w:val="0"/>
      <w:smallCaps w:val="0"/>
    </w:rPr>
  </w:style>
  <w:style w:type="character" w:customStyle="1" w:styleId="WW8Num16z1">
    <w:name w:val="WW8Num16z1"/>
    <w:rsid w:val="00FB3FEC"/>
  </w:style>
  <w:style w:type="character" w:customStyle="1" w:styleId="WW8Num16z2">
    <w:name w:val="WW8Num16z2"/>
    <w:rsid w:val="00FB3FEC"/>
  </w:style>
  <w:style w:type="character" w:customStyle="1" w:styleId="WW8Num16z3">
    <w:name w:val="WW8Num16z3"/>
    <w:rsid w:val="00FB3FEC"/>
  </w:style>
  <w:style w:type="character" w:customStyle="1" w:styleId="WW8Num16z4">
    <w:name w:val="WW8Num16z4"/>
    <w:rsid w:val="00FB3FEC"/>
  </w:style>
  <w:style w:type="character" w:customStyle="1" w:styleId="WW8Num16z5">
    <w:name w:val="WW8Num16z5"/>
    <w:rsid w:val="00FB3FEC"/>
  </w:style>
  <w:style w:type="character" w:customStyle="1" w:styleId="WW8Num16z6">
    <w:name w:val="WW8Num16z6"/>
    <w:rsid w:val="00FB3FEC"/>
  </w:style>
  <w:style w:type="character" w:customStyle="1" w:styleId="WW8Num16z7">
    <w:name w:val="WW8Num16z7"/>
    <w:rsid w:val="00FB3FEC"/>
  </w:style>
  <w:style w:type="character" w:customStyle="1" w:styleId="WW8Num16z8">
    <w:name w:val="WW8Num16z8"/>
    <w:rsid w:val="00FB3FEC"/>
  </w:style>
  <w:style w:type="character" w:customStyle="1" w:styleId="WW8Num17z0">
    <w:name w:val="WW8Num17z0"/>
    <w:rsid w:val="00FB3FEC"/>
  </w:style>
  <w:style w:type="character" w:customStyle="1" w:styleId="WW8Num17z1">
    <w:name w:val="WW8Num17z1"/>
    <w:rsid w:val="00FB3FEC"/>
  </w:style>
  <w:style w:type="character" w:customStyle="1" w:styleId="WW8Num17z2">
    <w:name w:val="WW8Num17z2"/>
    <w:rsid w:val="00FB3FEC"/>
  </w:style>
  <w:style w:type="character" w:customStyle="1" w:styleId="WW8Num17z3">
    <w:name w:val="WW8Num17z3"/>
    <w:rsid w:val="00FB3FEC"/>
  </w:style>
  <w:style w:type="character" w:customStyle="1" w:styleId="WW8Num17z4">
    <w:name w:val="WW8Num17z4"/>
    <w:rsid w:val="00FB3FEC"/>
  </w:style>
  <w:style w:type="character" w:customStyle="1" w:styleId="WW8Num17z5">
    <w:name w:val="WW8Num17z5"/>
    <w:rsid w:val="00FB3FEC"/>
  </w:style>
  <w:style w:type="character" w:customStyle="1" w:styleId="WW8Num17z6">
    <w:name w:val="WW8Num17z6"/>
    <w:rsid w:val="00FB3FEC"/>
  </w:style>
  <w:style w:type="character" w:customStyle="1" w:styleId="WW8Num17z7">
    <w:name w:val="WW8Num17z7"/>
    <w:rsid w:val="00FB3FEC"/>
  </w:style>
  <w:style w:type="character" w:customStyle="1" w:styleId="WW8Num17z8">
    <w:name w:val="WW8Num17z8"/>
    <w:rsid w:val="00FB3FEC"/>
  </w:style>
  <w:style w:type="character" w:customStyle="1" w:styleId="SubtitleChar">
    <w:name w:val="Subtitle Char"/>
    <w:rsid w:val="00FB3FEC"/>
    <w:rPr>
      <w:rFonts w:ascii="Times New Roman" w:eastAsia="Times New Roman" w:hAnsi="Times New Roman" w:cs="Times New Roman"/>
      <w:sz w:val="24"/>
      <w:szCs w:val="24"/>
    </w:rPr>
  </w:style>
  <w:style w:type="character" w:customStyle="1" w:styleId="Heading3Char1">
    <w:name w:val="Heading 3 Char1"/>
    <w:rsid w:val="00FB3FEC"/>
    <w:rPr>
      <w:rFonts w:ascii="Arial" w:eastAsia="Times New Roman" w:hAnsi="Arial" w:cs="Arial"/>
      <w:b/>
      <w:bCs/>
      <w:sz w:val="26"/>
      <w:szCs w:val="26"/>
      <w:lang w:val="en-AU"/>
    </w:rPr>
  </w:style>
  <w:style w:type="character" w:customStyle="1" w:styleId="BodyTextChar">
    <w:name w:val="Body Text Char"/>
    <w:rsid w:val="00FB3FEC"/>
    <w:rPr>
      <w:rFonts w:ascii="Times New Roman" w:eastAsia="Times New Roman" w:hAnsi="Times New Roman" w:cs="Times New Roman"/>
      <w:sz w:val="24"/>
      <w:szCs w:val="24"/>
    </w:rPr>
  </w:style>
  <w:style w:type="character" w:customStyle="1" w:styleId="HeaderChar">
    <w:name w:val="Header Char"/>
    <w:rsid w:val="00FB3FEC"/>
    <w:rPr>
      <w:rFonts w:ascii="Times New Roman" w:eastAsia="Times New Roman" w:hAnsi="Times New Roman" w:cs="Times New Roman"/>
      <w:sz w:val="28"/>
      <w:szCs w:val="28"/>
      <w:lang w:val="en-US"/>
    </w:rPr>
  </w:style>
  <w:style w:type="character" w:customStyle="1" w:styleId="PageNumber1">
    <w:name w:val="Page Number1"/>
    <w:rsid w:val="00FB3FEC"/>
  </w:style>
  <w:style w:type="character" w:customStyle="1" w:styleId="FooterChar">
    <w:name w:val="Footer Char"/>
    <w:uiPriority w:val="99"/>
    <w:rsid w:val="00FB3FEC"/>
    <w:rPr>
      <w:rFonts w:ascii="Times New Roman" w:eastAsia="Times New Roman" w:hAnsi="Times New Roman" w:cs="Times New Roman"/>
      <w:sz w:val="28"/>
      <w:szCs w:val="28"/>
      <w:lang w:val="en-US"/>
    </w:rPr>
  </w:style>
  <w:style w:type="character" w:customStyle="1" w:styleId="FontStyle23">
    <w:name w:val="Font Style23"/>
    <w:rsid w:val="00FB3FEC"/>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rsid w:val="00FB3FEC"/>
    <w:rPr>
      <w:rFonts w:ascii="Times New Roman" w:eastAsia="Times New Roman" w:hAnsi="Times New Roman" w:cs="Times New Roman"/>
      <w:sz w:val="20"/>
      <w:szCs w:val="20"/>
      <w:lang w:val="en-GB"/>
    </w:rPr>
  </w:style>
  <w:style w:type="character" w:customStyle="1" w:styleId="FontStyle16">
    <w:name w:val="Font Style16"/>
    <w:uiPriority w:val="99"/>
    <w:rsid w:val="00FB3FEC"/>
    <w:rPr>
      <w:rFonts w:ascii="Times New Roman" w:hAnsi="Times New Roman" w:cs="Times New Roman"/>
      <w:i/>
      <w:iCs/>
      <w:sz w:val="24"/>
      <w:szCs w:val="24"/>
    </w:rPr>
  </w:style>
  <w:style w:type="character" w:customStyle="1" w:styleId="FontStyle19">
    <w:name w:val="Font Style19"/>
    <w:rsid w:val="00FB3FEC"/>
    <w:rPr>
      <w:rFonts w:ascii="Times New Roman" w:hAnsi="Times New Roman" w:cs="Times New Roman"/>
      <w:sz w:val="24"/>
      <w:szCs w:val="24"/>
    </w:rPr>
  </w:style>
  <w:style w:type="character" w:customStyle="1" w:styleId="DocumentMapChar">
    <w:name w:val="Document Map Char"/>
    <w:rsid w:val="00FB3FEC"/>
    <w:rPr>
      <w:rFonts w:ascii="Tahoma" w:eastAsia="Times New Roman" w:hAnsi="Tahoma" w:cs="Tahoma"/>
      <w:sz w:val="20"/>
      <w:szCs w:val="20"/>
    </w:rPr>
  </w:style>
  <w:style w:type="character" w:customStyle="1" w:styleId="PlainTextChar">
    <w:name w:val="Plain Text Char"/>
    <w:rsid w:val="00FB3FEC"/>
    <w:rPr>
      <w:rFonts w:ascii="Courier New" w:eastAsia="Times New Roman" w:hAnsi="Courier New" w:cs="Times New Roman"/>
      <w:sz w:val="20"/>
      <w:szCs w:val="20"/>
      <w:lang w:val="en-US"/>
    </w:rPr>
  </w:style>
  <w:style w:type="character" w:customStyle="1" w:styleId="BalloonTextChar">
    <w:name w:val="Balloon Text Char"/>
    <w:uiPriority w:val="99"/>
    <w:rsid w:val="00FB3FEC"/>
    <w:rPr>
      <w:rFonts w:ascii="Tahoma" w:eastAsia="Times New Roman" w:hAnsi="Tahoma" w:cs="Tahoma"/>
      <w:sz w:val="16"/>
      <w:szCs w:val="16"/>
    </w:rPr>
  </w:style>
  <w:style w:type="character" w:customStyle="1" w:styleId="FootnoteReference1">
    <w:name w:val="Footnote Reference1"/>
    <w:rsid w:val="00FB3FEC"/>
    <w:rPr>
      <w:vertAlign w:val="superscript"/>
    </w:rPr>
  </w:style>
  <w:style w:type="character" w:customStyle="1" w:styleId="CommentReference1">
    <w:name w:val="Comment Reference1"/>
    <w:rsid w:val="00FB3FEC"/>
    <w:rPr>
      <w:sz w:val="16"/>
      <w:szCs w:val="16"/>
    </w:rPr>
  </w:style>
  <w:style w:type="character" w:customStyle="1" w:styleId="CommentTextChar">
    <w:name w:val="Comment Text Char"/>
    <w:rsid w:val="00FB3FEC"/>
    <w:rPr>
      <w:rFonts w:ascii="Times New Roman" w:eastAsia="Times New Roman" w:hAnsi="Times New Roman" w:cs="Times New Roman"/>
      <w:sz w:val="20"/>
      <w:szCs w:val="20"/>
    </w:rPr>
  </w:style>
  <w:style w:type="character" w:customStyle="1" w:styleId="CommentSubjectChar">
    <w:name w:val="Comment Subject Char"/>
    <w:rsid w:val="00FB3FEC"/>
    <w:rPr>
      <w:rFonts w:ascii="Times New Roman" w:eastAsia="Times New Roman" w:hAnsi="Times New Roman" w:cs="Times New Roman"/>
      <w:b/>
      <w:bCs/>
      <w:sz w:val="20"/>
      <w:szCs w:val="20"/>
    </w:rPr>
  </w:style>
  <w:style w:type="character" w:customStyle="1" w:styleId="BodyTextIndent3Char">
    <w:name w:val="Body Text Indent 3 Char"/>
    <w:rsid w:val="00FB3FEC"/>
    <w:rPr>
      <w:rFonts w:ascii="Times New Roman" w:eastAsia="Times New Roman" w:hAnsi="Times New Roman" w:cs="Times New Roman"/>
      <w:sz w:val="16"/>
      <w:szCs w:val="16"/>
    </w:rPr>
  </w:style>
  <w:style w:type="character" w:customStyle="1" w:styleId="BodyTextIndentChar">
    <w:name w:val="Body Text Indent Char"/>
    <w:rsid w:val="00FB3FEC"/>
    <w:rPr>
      <w:rFonts w:ascii="Times New Roman" w:eastAsia="Times New Roman" w:hAnsi="Times New Roman" w:cs="Times New Roman"/>
      <w:sz w:val="24"/>
      <w:szCs w:val="24"/>
    </w:rPr>
  </w:style>
  <w:style w:type="character" w:customStyle="1" w:styleId="BodyText2Char">
    <w:name w:val="Body Text 2 Char"/>
    <w:rsid w:val="00FB3FEC"/>
    <w:rPr>
      <w:rFonts w:ascii="Times New Roman" w:eastAsia="Times New Roman" w:hAnsi="Times New Roman" w:cs="Times New Roman"/>
      <w:sz w:val="24"/>
      <w:szCs w:val="24"/>
    </w:rPr>
  </w:style>
  <w:style w:type="character" w:customStyle="1" w:styleId="BodyTextIndent2Char">
    <w:name w:val="Body Text Indent 2 Char"/>
    <w:rsid w:val="00FB3FEC"/>
    <w:rPr>
      <w:rFonts w:ascii="Times New Roman" w:eastAsia="Times New Roman" w:hAnsi="Times New Roman" w:cs="Times New Roman"/>
      <w:sz w:val="28"/>
      <w:szCs w:val="20"/>
      <w:lang w:val="en-US"/>
    </w:rPr>
  </w:style>
  <w:style w:type="character" w:customStyle="1" w:styleId="ad">
    <w:name w:val="Заглавие Знак"/>
    <w:link w:val="ae"/>
    <w:rsid w:val="00FB3FEC"/>
    <w:rPr>
      <w:b/>
      <w:sz w:val="28"/>
    </w:rPr>
  </w:style>
  <w:style w:type="paragraph" w:styleId="ae">
    <w:name w:val="Title"/>
    <w:basedOn w:val="a"/>
    <w:link w:val="ad"/>
    <w:qFormat/>
    <w:rsid w:val="00FB3FEC"/>
    <w:pPr>
      <w:spacing w:after="0" w:line="240" w:lineRule="auto"/>
      <w:jc w:val="center"/>
    </w:pPr>
    <w:rPr>
      <w:b/>
      <w:sz w:val="28"/>
    </w:rPr>
  </w:style>
  <w:style w:type="character" w:customStyle="1" w:styleId="12">
    <w:name w:val="Заглавие Знак1"/>
    <w:basedOn w:val="a1"/>
    <w:rsid w:val="00FB3FEC"/>
    <w:rPr>
      <w:rFonts w:asciiTheme="majorHAnsi" w:eastAsiaTheme="majorEastAsia" w:hAnsiTheme="majorHAnsi" w:cstheme="majorBidi"/>
      <w:spacing w:val="-10"/>
      <w:kern w:val="28"/>
      <w:sz w:val="56"/>
      <w:szCs w:val="56"/>
    </w:rPr>
  </w:style>
  <w:style w:type="character" w:customStyle="1" w:styleId="BodyText3Char">
    <w:name w:val="Body Text 3 Char"/>
    <w:rsid w:val="00FB3FEC"/>
    <w:rPr>
      <w:rFonts w:ascii="Times New Roman" w:eastAsia="Times New Roman" w:hAnsi="Times New Roman" w:cs="Times New Roman"/>
      <w:sz w:val="16"/>
      <w:szCs w:val="16"/>
      <w:lang w:val="en-GB"/>
    </w:rPr>
  </w:style>
  <w:style w:type="character" w:customStyle="1" w:styleId="samedocreference1">
    <w:name w:val="samedocreference1"/>
    <w:rsid w:val="00FB3FEC"/>
    <w:rPr>
      <w:i w:val="0"/>
      <w:iCs w:val="0"/>
      <w:color w:val="8B0000"/>
      <w:u w:val="single"/>
    </w:rPr>
  </w:style>
  <w:style w:type="character" w:customStyle="1" w:styleId="FontStyle12">
    <w:name w:val="Font Style12"/>
    <w:rsid w:val="00FB3FEC"/>
    <w:rPr>
      <w:rFonts w:ascii="Times New Roman" w:hAnsi="Times New Roman" w:cs="Times New Roman"/>
      <w:sz w:val="22"/>
      <w:szCs w:val="22"/>
    </w:rPr>
  </w:style>
  <w:style w:type="character" w:styleId="af">
    <w:name w:val="FollowedHyperlink"/>
    <w:uiPriority w:val="99"/>
    <w:rsid w:val="00FB3FEC"/>
    <w:rPr>
      <w:color w:val="800080"/>
      <w:u w:val="single"/>
    </w:rPr>
  </w:style>
  <w:style w:type="character" w:customStyle="1" w:styleId="CharChar18">
    <w:name w:val="Char Char18"/>
    <w:rsid w:val="00FB3FEC"/>
    <w:rPr>
      <w:rFonts w:ascii="Cambria" w:hAnsi="Cambria" w:cs="Cambria"/>
      <w:b/>
      <w:bCs/>
      <w:kern w:val="1"/>
      <w:sz w:val="32"/>
      <w:szCs w:val="32"/>
      <w:lang w:val="bg-BG" w:eastAsia="ar-SA" w:bidi="ar-SA"/>
    </w:rPr>
  </w:style>
  <w:style w:type="character" w:customStyle="1" w:styleId="Heading3CharCharChar">
    <w:name w:val="Heading 3 Char Char Char"/>
    <w:rsid w:val="00FB3FEC"/>
    <w:rPr>
      <w:i/>
      <w:sz w:val="24"/>
      <w:szCs w:val="24"/>
      <w:lang w:val="en-GB" w:eastAsia="ar-SA" w:bidi="ar-SA"/>
    </w:rPr>
  </w:style>
  <w:style w:type="character" w:styleId="HTML">
    <w:name w:val="HTML Cite"/>
    <w:rsid w:val="00FB3FEC"/>
    <w:rPr>
      <w:i/>
      <w:iCs/>
    </w:rPr>
  </w:style>
  <w:style w:type="character" w:customStyle="1" w:styleId="newdocreference">
    <w:name w:val="newdocreference"/>
    <w:rsid w:val="00FB3FEC"/>
  </w:style>
  <w:style w:type="character" w:customStyle="1" w:styleId="blockstyleCharChar">
    <w:name w:val="block style Char Char"/>
    <w:rsid w:val="00FB3FEC"/>
    <w:rPr>
      <w:sz w:val="24"/>
      <w:szCs w:val="24"/>
      <w:lang w:val="bg-BG" w:eastAsia="ar-SA" w:bidi="ar-SA"/>
    </w:rPr>
  </w:style>
  <w:style w:type="character" w:customStyle="1" w:styleId="alcapt1">
    <w:name w:val="al_capt1"/>
    <w:rsid w:val="00FB3FEC"/>
    <w:rPr>
      <w:i/>
      <w:iCs/>
      <w:vanish w:val="0"/>
    </w:rPr>
  </w:style>
  <w:style w:type="character" w:customStyle="1" w:styleId="19">
    <w:name w:val="Знак Знак19"/>
    <w:rsid w:val="00FB3FEC"/>
    <w:rPr>
      <w:rFonts w:ascii="Arial" w:hAnsi="Arial" w:cs="Arial"/>
      <w:b/>
      <w:bCs/>
      <w:kern w:val="1"/>
      <w:sz w:val="32"/>
      <w:szCs w:val="32"/>
      <w:lang w:val="en-GB" w:eastAsia="ar-SA" w:bidi="ar-SA"/>
    </w:rPr>
  </w:style>
  <w:style w:type="character" w:customStyle="1" w:styleId="FontStyle18">
    <w:name w:val="Font Style18"/>
    <w:rsid w:val="00FB3FEC"/>
    <w:rPr>
      <w:rFonts w:ascii="Times New Roman" w:hAnsi="Times New Roman" w:cs="Times New Roman"/>
      <w:sz w:val="28"/>
      <w:szCs w:val="28"/>
    </w:rPr>
  </w:style>
  <w:style w:type="character" w:customStyle="1" w:styleId="FontStyle14">
    <w:name w:val="Font Style14"/>
    <w:uiPriority w:val="99"/>
    <w:rsid w:val="00FB3FEC"/>
    <w:rPr>
      <w:rFonts w:ascii="Times New Roman" w:hAnsi="Times New Roman" w:cs="Times New Roman"/>
      <w:sz w:val="28"/>
      <w:szCs w:val="28"/>
    </w:rPr>
  </w:style>
  <w:style w:type="character" w:customStyle="1" w:styleId="21">
    <w:name w:val="Основен текст (2)_"/>
    <w:rsid w:val="00FB3FEC"/>
    <w:rPr>
      <w:rFonts w:ascii="Arial Narrow" w:eastAsia="Arial Narrow" w:hAnsi="Arial Narrow" w:cs="Arial Narrow"/>
      <w:sz w:val="19"/>
      <w:szCs w:val="19"/>
    </w:rPr>
  </w:style>
  <w:style w:type="character" w:customStyle="1" w:styleId="33">
    <w:name w:val="Основен текст (3)_"/>
    <w:rsid w:val="00FB3FEC"/>
    <w:rPr>
      <w:rFonts w:ascii="Arial Narrow" w:eastAsia="Arial Narrow" w:hAnsi="Arial Narrow" w:cs="Arial Narrow"/>
      <w:sz w:val="19"/>
      <w:szCs w:val="19"/>
    </w:rPr>
  </w:style>
  <w:style w:type="character" w:customStyle="1" w:styleId="af0">
    <w:name w:val="Основен текст_"/>
    <w:rsid w:val="00FB3FEC"/>
    <w:rPr>
      <w:rFonts w:ascii="Times New Roman" w:eastAsia="Times New Roman" w:hAnsi="Times New Roman" w:cs="Times New Roman"/>
      <w:sz w:val="24"/>
      <w:szCs w:val="24"/>
      <w:lang w:val="en-GB"/>
    </w:rPr>
  </w:style>
  <w:style w:type="character" w:customStyle="1" w:styleId="13">
    <w:name w:val="Заглавие #1_"/>
    <w:rsid w:val="00FB3FEC"/>
    <w:rPr>
      <w:rFonts w:ascii="Arial Narrow" w:eastAsia="Arial Narrow" w:hAnsi="Arial Narrow" w:cs="Arial Narrow"/>
      <w:sz w:val="23"/>
      <w:szCs w:val="23"/>
    </w:rPr>
  </w:style>
  <w:style w:type="character" w:customStyle="1" w:styleId="af1">
    <w:name w:val="Основен текст + Удебелен"/>
    <w:rsid w:val="00FB3FEC"/>
    <w:rPr>
      <w:rFonts w:ascii="Arial Narrow" w:eastAsia="Arial Narrow" w:hAnsi="Arial Narrow" w:cs="Arial Narrow"/>
      <w:b/>
      <w:bCs/>
      <w:w w:val="100"/>
      <w:sz w:val="23"/>
      <w:szCs w:val="23"/>
      <w:lang w:eastAsia="ar-SA" w:bidi="ar-SA"/>
    </w:rPr>
  </w:style>
  <w:style w:type="character" w:customStyle="1" w:styleId="52">
    <w:name w:val="Основен текст (5)_"/>
    <w:rsid w:val="00FB3FEC"/>
    <w:rPr>
      <w:rFonts w:ascii="Arial Narrow" w:eastAsia="Arial Narrow" w:hAnsi="Arial Narrow" w:cs="Arial Narrow"/>
      <w:sz w:val="23"/>
      <w:szCs w:val="23"/>
    </w:rPr>
  </w:style>
  <w:style w:type="character" w:customStyle="1" w:styleId="22">
    <w:name w:val="Заглавие на изображение (2)_"/>
    <w:rsid w:val="00FB3FEC"/>
    <w:rPr>
      <w:rFonts w:ascii="Arial Narrow" w:eastAsia="Arial Narrow" w:hAnsi="Arial Narrow" w:cs="Arial Narrow"/>
      <w:sz w:val="19"/>
      <w:szCs w:val="19"/>
    </w:rPr>
  </w:style>
  <w:style w:type="character" w:customStyle="1" w:styleId="34">
    <w:name w:val="Заглавие на изображение (3)_"/>
    <w:rsid w:val="00FB3FEC"/>
    <w:rPr>
      <w:rFonts w:ascii="Arial Narrow" w:eastAsia="Arial Narrow" w:hAnsi="Arial Narrow" w:cs="Arial Narrow"/>
      <w:sz w:val="19"/>
      <w:szCs w:val="19"/>
    </w:rPr>
  </w:style>
  <w:style w:type="character" w:customStyle="1" w:styleId="35">
    <w:name w:val="Заглавие #3_"/>
    <w:rsid w:val="00FB3FEC"/>
    <w:rPr>
      <w:rFonts w:ascii="Arial Narrow" w:eastAsia="Arial Narrow" w:hAnsi="Arial Narrow" w:cs="Arial Narrow"/>
      <w:sz w:val="21"/>
      <w:szCs w:val="21"/>
    </w:rPr>
  </w:style>
  <w:style w:type="character" w:customStyle="1" w:styleId="91">
    <w:name w:val="Основен текст (9)_"/>
    <w:rsid w:val="00FB3FEC"/>
    <w:rPr>
      <w:rFonts w:ascii="Arial Narrow" w:eastAsia="Arial Narrow" w:hAnsi="Arial Narrow" w:cs="Arial Narrow"/>
      <w:sz w:val="21"/>
      <w:szCs w:val="21"/>
    </w:rPr>
  </w:style>
  <w:style w:type="character" w:customStyle="1" w:styleId="100">
    <w:name w:val="Основен текст (10)_"/>
    <w:rsid w:val="00FB3FEC"/>
    <w:rPr>
      <w:rFonts w:ascii="Arial Narrow" w:eastAsia="Arial Narrow" w:hAnsi="Arial Narrow" w:cs="Arial Narrow"/>
      <w:sz w:val="21"/>
      <w:szCs w:val="21"/>
    </w:rPr>
  </w:style>
  <w:style w:type="character" w:customStyle="1" w:styleId="CharChar20">
    <w:name w:val="Char Char20"/>
    <w:rsid w:val="00FB3FEC"/>
    <w:rPr>
      <w:rFonts w:ascii="Arial" w:hAnsi="Arial" w:cs="Arial"/>
      <w:b/>
      <w:bCs/>
      <w:kern w:val="1"/>
      <w:sz w:val="32"/>
      <w:szCs w:val="32"/>
      <w:lang w:val="en-GB" w:eastAsia="ar-SA" w:bidi="ar-SA"/>
    </w:rPr>
  </w:style>
  <w:style w:type="character" w:customStyle="1" w:styleId="CharChar19">
    <w:name w:val="Char Char19"/>
    <w:rsid w:val="00FB3FEC"/>
    <w:rPr>
      <w:sz w:val="24"/>
      <w:lang w:val="en-GB" w:eastAsia="ar-SA" w:bidi="ar-SA"/>
    </w:rPr>
  </w:style>
  <w:style w:type="character" w:customStyle="1" w:styleId="historyitemselected1">
    <w:name w:val="historyitemselected1"/>
    <w:rsid w:val="00FB3FEC"/>
    <w:rPr>
      <w:b/>
      <w:bCs/>
      <w:color w:val="0086C6"/>
    </w:rPr>
  </w:style>
  <w:style w:type="character" w:customStyle="1" w:styleId="FontStyle26">
    <w:name w:val="Font Style26"/>
    <w:rsid w:val="00FB3FEC"/>
    <w:rPr>
      <w:rFonts w:ascii="Times New Roman" w:hAnsi="Times New Roman" w:cs="Times New Roman"/>
      <w:b/>
      <w:bCs/>
      <w:sz w:val="20"/>
      <w:szCs w:val="20"/>
    </w:rPr>
  </w:style>
  <w:style w:type="character" w:customStyle="1" w:styleId="HTMLPreformattedChar">
    <w:name w:val="HTML Preformatted Char"/>
    <w:rsid w:val="00FB3FEC"/>
    <w:rPr>
      <w:rFonts w:ascii="Courier New" w:eastAsia="Times New Roman" w:hAnsi="Courier New" w:cs="Courier New"/>
      <w:sz w:val="20"/>
      <w:szCs w:val="20"/>
    </w:rPr>
  </w:style>
  <w:style w:type="character" w:customStyle="1" w:styleId="samedocreference">
    <w:name w:val="samedocreference"/>
    <w:rsid w:val="00FB3FEC"/>
  </w:style>
  <w:style w:type="character" w:customStyle="1" w:styleId="ListLabel1">
    <w:name w:val="ListLabel 1"/>
    <w:rsid w:val="00FB3FEC"/>
    <w:rPr>
      <w:rFonts w:cs="Times New Roman CYR"/>
    </w:rPr>
  </w:style>
  <w:style w:type="character" w:customStyle="1" w:styleId="ListLabel2">
    <w:name w:val="ListLabel 2"/>
    <w:rsid w:val="00FB3FEC"/>
    <w:rPr>
      <w:b/>
      <w:i w:val="0"/>
      <w:color w:val="00000A"/>
      <w:sz w:val="24"/>
      <w:lang w:val="bg-BG"/>
    </w:rPr>
  </w:style>
  <w:style w:type="character" w:customStyle="1" w:styleId="ListLabel3">
    <w:name w:val="ListLabel 3"/>
    <w:rsid w:val="00FB3FEC"/>
    <w:rPr>
      <w:b/>
    </w:rPr>
  </w:style>
  <w:style w:type="character" w:customStyle="1" w:styleId="ListLabel4">
    <w:name w:val="ListLabel 4"/>
    <w:rsid w:val="00FB3FEC"/>
    <w:rPr>
      <w:rFonts w:cs="Times New Roman"/>
    </w:rPr>
  </w:style>
  <w:style w:type="character" w:customStyle="1" w:styleId="ListLabel5">
    <w:name w:val="ListLabel 5"/>
    <w:rsid w:val="00FB3FEC"/>
    <w:rPr>
      <w:rFonts w:eastAsia="Times New Roman" w:cs="Times New Roman"/>
    </w:rPr>
  </w:style>
  <w:style w:type="character" w:customStyle="1" w:styleId="ListLabel6">
    <w:name w:val="ListLabel 6"/>
    <w:rsid w:val="00FB3FEC"/>
    <w:rPr>
      <w:rFonts w:cs="Courier New"/>
    </w:rPr>
  </w:style>
  <w:style w:type="character" w:customStyle="1" w:styleId="ListLabel7">
    <w:name w:val="ListLabel 7"/>
    <w:rsid w:val="00FB3FEC"/>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FB3FEC"/>
    <w:rPr>
      <w:b w:val="0"/>
    </w:rPr>
  </w:style>
  <w:style w:type="paragraph" w:customStyle="1" w:styleId="23">
    <w:name w:val="Заглавие2"/>
    <w:basedOn w:val="a"/>
    <w:next w:val="a0"/>
    <w:rsid w:val="00FB3FEC"/>
    <w:pPr>
      <w:keepNext/>
      <w:suppressAutoHyphens/>
      <w:spacing w:before="240" w:after="120" w:line="100" w:lineRule="atLeast"/>
      <w:jc w:val="center"/>
    </w:pPr>
    <w:rPr>
      <w:rFonts w:ascii="Arial" w:eastAsia="Microsoft YaHei" w:hAnsi="Arial" w:cs="Arial"/>
      <w:b/>
      <w:sz w:val="28"/>
      <w:szCs w:val="20"/>
      <w:lang w:eastAsia="ar-SA"/>
    </w:rPr>
  </w:style>
  <w:style w:type="paragraph" w:styleId="af2">
    <w:name w:val="List"/>
    <w:basedOn w:val="a0"/>
    <w:rsid w:val="00FB3FEC"/>
    <w:pPr>
      <w:suppressAutoHyphens/>
      <w:spacing w:line="100" w:lineRule="atLeast"/>
      <w:jc w:val="both"/>
    </w:pPr>
    <w:rPr>
      <w:rFonts w:cs="Arial"/>
      <w:lang w:val="bg-BG" w:eastAsia="ar-SA"/>
    </w:rPr>
  </w:style>
  <w:style w:type="paragraph" w:customStyle="1" w:styleId="15">
    <w:name w:val="Надпис1"/>
    <w:basedOn w:val="a"/>
    <w:rsid w:val="00FB3FEC"/>
    <w:pPr>
      <w:suppressLineNumbers/>
      <w:suppressAutoHyphens/>
      <w:spacing w:before="120" w:after="120" w:line="100" w:lineRule="atLeast"/>
    </w:pPr>
    <w:rPr>
      <w:rFonts w:ascii="Times New Roman" w:eastAsia="Times New Roman" w:hAnsi="Times New Roman" w:cs="Arial"/>
      <w:i/>
      <w:iCs/>
      <w:sz w:val="24"/>
      <w:szCs w:val="24"/>
      <w:lang w:eastAsia="ar-SA"/>
    </w:rPr>
  </w:style>
  <w:style w:type="paragraph" w:customStyle="1" w:styleId="af3">
    <w:name w:val="Указател"/>
    <w:basedOn w:val="a"/>
    <w:rsid w:val="00FB3FEC"/>
    <w:pPr>
      <w:suppressLineNumbers/>
      <w:suppressAutoHyphens/>
      <w:spacing w:after="0" w:line="100" w:lineRule="atLeast"/>
    </w:pPr>
    <w:rPr>
      <w:rFonts w:ascii="Times New Roman" w:eastAsia="Times New Roman" w:hAnsi="Times New Roman" w:cs="Arial"/>
      <w:sz w:val="24"/>
      <w:szCs w:val="24"/>
      <w:lang w:eastAsia="ar-SA"/>
    </w:rPr>
  </w:style>
  <w:style w:type="paragraph" w:styleId="af4">
    <w:name w:val="Subtitle"/>
    <w:basedOn w:val="a"/>
    <w:next w:val="a0"/>
    <w:link w:val="af5"/>
    <w:qFormat/>
    <w:rsid w:val="00FB3FEC"/>
    <w:pPr>
      <w:suppressAutoHyphens/>
      <w:spacing w:after="0" w:line="100" w:lineRule="atLeast"/>
      <w:jc w:val="center"/>
    </w:pPr>
    <w:rPr>
      <w:rFonts w:ascii="Times New Roman" w:eastAsia="Times New Roman" w:hAnsi="Times New Roman" w:cs="Times New Roman"/>
      <w:i/>
      <w:iCs/>
      <w:sz w:val="28"/>
      <w:szCs w:val="28"/>
      <w:lang w:eastAsia="ar-SA"/>
    </w:rPr>
  </w:style>
  <w:style w:type="character" w:customStyle="1" w:styleId="af5">
    <w:name w:val="Подзаглавие Знак"/>
    <w:basedOn w:val="a1"/>
    <w:link w:val="af4"/>
    <w:rsid w:val="00FB3FEC"/>
    <w:rPr>
      <w:rFonts w:ascii="Times New Roman" w:eastAsia="Times New Roman" w:hAnsi="Times New Roman" w:cs="Times New Roman"/>
      <w:i/>
      <w:iCs/>
      <w:sz w:val="28"/>
      <w:szCs w:val="28"/>
      <w:lang w:eastAsia="ar-SA"/>
    </w:rPr>
  </w:style>
  <w:style w:type="paragraph" w:customStyle="1" w:styleId="CharChar">
    <w:name w:val="Знак Знак Char Char"/>
    <w:basedOn w:val="a"/>
    <w:rsid w:val="00FB3FE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af6">
    <w:name w:val="Знак Знак"/>
    <w:basedOn w:val="a"/>
    <w:rsid w:val="00FB3FEC"/>
    <w:pPr>
      <w:tabs>
        <w:tab w:val="left" w:pos="709"/>
      </w:tabs>
      <w:suppressAutoHyphens/>
      <w:spacing w:before="120" w:after="0" w:line="100" w:lineRule="atLeast"/>
      <w:ind w:firstLine="709"/>
      <w:jc w:val="both"/>
    </w:pPr>
    <w:rPr>
      <w:rFonts w:ascii="Tahoma" w:eastAsia="Times New Roman" w:hAnsi="Tahoma" w:cs="Tahoma"/>
      <w:sz w:val="24"/>
      <w:szCs w:val="24"/>
      <w:lang w:val="pl-PL" w:eastAsia="ar-SA"/>
    </w:rPr>
  </w:style>
  <w:style w:type="paragraph" w:customStyle="1" w:styleId="Text3">
    <w:name w:val="Text 3"/>
    <w:basedOn w:val="a"/>
    <w:rsid w:val="00FB3FEC"/>
    <w:pPr>
      <w:tabs>
        <w:tab w:val="left" w:pos="2302"/>
      </w:tabs>
      <w:suppressAutoHyphens/>
      <w:spacing w:after="240" w:line="100" w:lineRule="atLeast"/>
      <w:ind w:left="1202"/>
      <w:jc w:val="both"/>
    </w:pPr>
    <w:rPr>
      <w:rFonts w:ascii="Times New Roman" w:eastAsia="Times New Roman" w:hAnsi="Times New Roman" w:cs="Times New Roman"/>
      <w:sz w:val="24"/>
      <w:szCs w:val="24"/>
      <w:lang w:val="en-GB" w:eastAsia="ar-SA"/>
    </w:rPr>
  </w:style>
  <w:style w:type="paragraph" w:customStyle="1" w:styleId="17">
    <w:name w:val="Основен текст1"/>
    <w:basedOn w:val="a"/>
    <w:rsid w:val="00FB3FEC"/>
    <w:pPr>
      <w:tabs>
        <w:tab w:val="num" w:pos="720"/>
      </w:tabs>
      <w:suppressAutoHyphens/>
      <w:spacing w:after="0" w:line="268" w:lineRule="auto"/>
      <w:ind w:firstLine="397"/>
      <w:jc w:val="both"/>
    </w:pPr>
    <w:rPr>
      <w:rFonts w:ascii="Times New Roman" w:eastAsia="Times New Roman" w:hAnsi="Times New Roman" w:cs="Times New Roman"/>
      <w:sz w:val="24"/>
      <w:szCs w:val="24"/>
      <w:lang w:val="en-GB" w:eastAsia="ar-SA"/>
    </w:rPr>
  </w:style>
  <w:style w:type="paragraph" w:customStyle="1" w:styleId="bullet-3">
    <w:name w:val="bullet-3"/>
    <w:basedOn w:val="a"/>
    <w:rsid w:val="00FB3FEC"/>
    <w:pPr>
      <w:widowControl w:val="0"/>
      <w:suppressAutoHyphens/>
      <w:spacing w:before="240" w:after="0" w:line="240" w:lineRule="exact"/>
      <w:ind w:left="2212" w:hanging="284"/>
      <w:jc w:val="both"/>
    </w:pPr>
    <w:rPr>
      <w:rFonts w:ascii="Arial" w:eastAsia="Times New Roman" w:hAnsi="Arial" w:cs="Arial"/>
      <w:sz w:val="24"/>
      <w:szCs w:val="24"/>
      <w:lang w:val="cs-CZ" w:eastAsia="ar-SA"/>
    </w:rPr>
  </w:style>
  <w:style w:type="paragraph" w:customStyle="1" w:styleId="Style11">
    <w:name w:val="Style11"/>
    <w:basedOn w:val="a"/>
    <w:rsid w:val="00FB3FEC"/>
    <w:pPr>
      <w:widowControl w:val="0"/>
      <w:suppressAutoHyphens/>
      <w:spacing w:after="0" w:line="317" w:lineRule="exact"/>
      <w:jc w:val="both"/>
    </w:pPr>
    <w:rPr>
      <w:rFonts w:ascii="Times New Roman" w:eastAsia="Times New Roman" w:hAnsi="Times New Roman" w:cs="Times New Roman"/>
      <w:sz w:val="24"/>
      <w:szCs w:val="24"/>
      <w:lang w:eastAsia="ar-SA"/>
    </w:rPr>
  </w:style>
  <w:style w:type="paragraph" w:customStyle="1" w:styleId="Titleofarticle">
    <w:name w:val="Title of article"/>
    <w:rsid w:val="00FB3FEC"/>
    <w:pPr>
      <w:widowControl w:val="0"/>
      <w:tabs>
        <w:tab w:val="left" w:pos="720"/>
      </w:tabs>
      <w:suppressAutoHyphens/>
      <w:ind w:left="720" w:hanging="360"/>
      <w:jc w:val="center"/>
    </w:pPr>
    <w:rPr>
      <w:rFonts w:ascii="Times New Roman" w:eastAsia="SimSun" w:hAnsi="Times New Roman" w:cs="Times New Roman"/>
      <w:lang w:eastAsia="ar-SA"/>
    </w:rPr>
  </w:style>
  <w:style w:type="paragraph" w:customStyle="1" w:styleId="Index11">
    <w:name w:val="Index 11"/>
    <w:basedOn w:val="a"/>
    <w:rsid w:val="00FB3FEC"/>
    <w:pPr>
      <w:suppressAutoHyphens/>
      <w:spacing w:after="0" w:line="100" w:lineRule="atLeast"/>
      <w:ind w:left="240" w:hanging="240"/>
    </w:pPr>
    <w:rPr>
      <w:rFonts w:ascii="Times New Roman" w:eastAsia="Times New Roman" w:hAnsi="Times New Roman" w:cs="Times New Roman"/>
      <w:sz w:val="24"/>
      <w:szCs w:val="24"/>
      <w:lang w:eastAsia="ar-SA"/>
    </w:rPr>
  </w:style>
  <w:style w:type="paragraph" w:customStyle="1" w:styleId="IndexHeading1">
    <w:name w:val="Index Heading1"/>
    <w:basedOn w:val="a"/>
    <w:rsid w:val="00FB3FEC"/>
    <w:pPr>
      <w:suppressAutoHyphens/>
      <w:spacing w:after="0" w:line="100" w:lineRule="atLeast"/>
    </w:pPr>
    <w:rPr>
      <w:rFonts w:ascii="Arial" w:eastAsia="Times New Roman" w:hAnsi="Arial" w:cs="Arial"/>
      <w:b/>
      <w:bCs/>
      <w:sz w:val="24"/>
      <w:szCs w:val="24"/>
      <w:lang w:eastAsia="ar-SA"/>
    </w:rPr>
  </w:style>
  <w:style w:type="paragraph" w:customStyle="1" w:styleId="FootnoteText1">
    <w:name w:val="Footnote Text1"/>
    <w:basedOn w:val="a"/>
    <w:rsid w:val="00FB3FEC"/>
    <w:pPr>
      <w:suppressAutoHyphens/>
      <w:spacing w:after="0" w:line="100" w:lineRule="atLeast"/>
    </w:pPr>
    <w:rPr>
      <w:rFonts w:ascii="Times New Roman" w:eastAsia="Times New Roman" w:hAnsi="Times New Roman" w:cs="Times New Roman"/>
      <w:sz w:val="20"/>
      <w:szCs w:val="20"/>
      <w:lang w:val="en-GB" w:eastAsia="ar-SA"/>
    </w:rPr>
  </w:style>
  <w:style w:type="paragraph" w:customStyle="1" w:styleId="Style6">
    <w:name w:val="Style6"/>
    <w:basedOn w:val="a"/>
    <w:uiPriority w:val="99"/>
    <w:rsid w:val="00FB3FEC"/>
    <w:pPr>
      <w:widowControl w:val="0"/>
      <w:suppressAutoHyphens/>
      <w:spacing w:after="0" w:line="300" w:lineRule="exact"/>
      <w:ind w:firstLine="682"/>
    </w:pPr>
    <w:rPr>
      <w:rFonts w:ascii="Times New Roman" w:eastAsia="Times New Roman" w:hAnsi="Times New Roman" w:cs="Times New Roman"/>
      <w:sz w:val="24"/>
      <w:szCs w:val="24"/>
      <w:lang w:eastAsia="ar-SA"/>
    </w:rPr>
  </w:style>
  <w:style w:type="paragraph" w:customStyle="1" w:styleId="Style10">
    <w:name w:val="Style10"/>
    <w:basedOn w:val="a"/>
    <w:rsid w:val="00FB3FEC"/>
    <w:pPr>
      <w:widowControl w:val="0"/>
      <w:suppressAutoHyphens/>
      <w:spacing w:after="0" w:line="293" w:lineRule="exact"/>
      <w:jc w:val="both"/>
    </w:pPr>
    <w:rPr>
      <w:rFonts w:ascii="Times New Roman" w:eastAsia="Times New Roman" w:hAnsi="Times New Roman" w:cs="Times New Roman"/>
      <w:sz w:val="24"/>
      <w:szCs w:val="24"/>
      <w:lang w:eastAsia="ar-SA"/>
    </w:rPr>
  </w:style>
  <w:style w:type="paragraph" w:customStyle="1" w:styleId="CharCharChar">
    <w:name w:val="Char Char Char"/>
    <w:basedOn w:val="a"/>
    <w:rsid w:val="00FB3FEC"/>
    <w:pPr>
      <w:tabs>
        <w:tab w:val="left" w:pos="709"/>
      </w:tabs>
      <w:suppressAutoHyphens/>
      <w:spacing w:after="0" w:line="100" w:lineRule="atLeast"/>
    </w:pPr>
    <w:rPr>
      <w:rFonts w:ascii="Tahoma" w:eastAsia="Times New Roman" w:hAnsi="Tahoma" w:cs="Tahoma"/>
      <w:sz w:val="24"/>
      <w:szCs w:val="24"/>
      <w:lang w:val="pl-PL" w:eastAsia="ar-SA"/>
    </w:rPr>
  </w:style>
  <w:style w:type="paragraph" w:styleId="af7">
    <w:name w:val="Document Map"/>
    <w:basedOn w:val="a"/>
    <w:link w:val="af8"/>
    <w:rsid w:val="00FB3FEC"/>
    <w:pPr>
      <w:shd w:val="clear" w:color="auto" w:fill="000080"/>
      <w:suppressAutoHyphens/>
      <w:spacing w:after="0" w:line="100" w:lineRule="atLeast"/>
    </w:pPr>
    <w:rPr>
      <w:rFonts w:ascii="Tahoma" w:eastAsia="Times New Roman" w:hAnsi="Tahoma" w:cs="Tahoma"/>
      <w:sz w:val="20"/>
      <w:szCs w:val="20"/>
      <w:lang w:eastAsia="ar-SA"/>
    </w:rPr>
  </w:style>
  <w:style w:type="character" w:customStyle="1" w:styleId="af8">
    <w:name w:val="План на документа Знак"/>
    <w:basedOn w:val="a1"/>
    <w:link w:val="af7"/>
    <w:rsid w:val="00FB3FEC"/>
    <w:rPr>
      <w:rFonts w:ascii="Tahoma" w:eastAsia="Times New Roman" w:hAnsi="Tahoma" w:cs="Tahoma"/>
      <w:sz w:val="20"/>
      <w:szCs w:val="20"/>
      <w:shd w:val="clear" w:color="auto" w:fill="000080"/>
      <w:lang w:eastAsia="ar-SA"/>
    </w:rPr>
  </w:style>
  <w:style w:type="paragraph" w:customStyle="1" w:styleId="titre4">
    <w:name w:val="titre4"/>
    <w:basedOn w:val="a"/>
    <w:rsid w:val="00FB3FEC"/>
    <w:pPr>
      <w:tabs>
        <w:tab w:val="decimal" w:pos="357"/>
      </w:tabs>
      <w:suppressAutoHyphens/>
      <w:spacing w:after="0" w:line="100" w:lineRule="atLeast"/>
      <w:ind w:left="357" w:hanging="357"/>
    </w:pPr>
    <w:rPr>
      <w:rFonts w:ascii="Arial" w:eastAsia="Times New Roman" w:hAnsi="Arial" w:cs="Arial"/>
      <w:b/>
      <w:sz w:val="24"/>
      <w:szCs w:val="20"/>
      <w:lang w:val="en-GB" w:eastAsia="ar-SA"/>
    </w:rPr>
  </w:style>
  <w:style w:type="paragraph" w:customStyle="1" w:styleId="Annexetitle">
    <w:name w:val="Annexe_title"/>
    <w:basedOn w:val="1"/>
    <w:rsid w:val="00FB3FEC"/>
    <w:pPr>
      <w:keepNext w:val="0"/>
      <w:pageBreakBefore/>
      <w:tabs>
        <w:tab w:val="left" w:pos="1701"/>
        <w:tab w:val="left" w:pos="2552"/>
      </w:tabs>
      <w:suppressAutoHyphens/>
      <w:spacing w:before="0" w:after="0" w:line="100" w:lineRule="atLeast"/>
      <w:jc w:val="left"/>
    </w:pPr>
    <w:rPr>
      <w:rFonts w:ascii="Times New Roman" w:hAnsi="Times New Roman"/>
      <w:bCs w:val="0"/>
      <w:i w:val="0"/>
      <w:iCs w:val="0"/>
      <w:caps/>
      <w:color w:val="000000"/>
      <w:kern w:val="1"/>
      <w:sz w:val="24"/>
      <w:szCs w:val="24"/>
      <w:lang w:val="bg-BG" w:eastAsia="ar-SA"/>
    </w:rPr>
  </w:style>
  <w:style w:type="paragraph" w:customStyle="1" w:styleId="normaltableau">
    <w:name w:val="normal_tableau"/>
    <w:basedOn w:val="a"/>
    <w:rsid w:val="00FB3FEC"/>
    <w:pPr>
      <w:suppressAutoHyphens/>
      <w:spacing w:before="120" w:after="120" w:line="100" w:lineRule="atLeast"/>
      <w:jc w:val="both"/>
    </w:pPr>
    <w:rPr>
      <w:rFonts w:ascii="Optima" w:eastAsia="Times New Roman" w:hAnsi="Optima" w:cs="Optima"/>
      <w:szCs w:val="20"/>
      <w:lang w:val="en-GB" w:eastAsia="ar-SA"/>
    </w:rPr>
  </w:style>
  <w:style w:type="paragraph" w:styleId="af9">
    <w:name w:val="Plain Text"/>
    <w:basedOn w:val="a"/>
    <w:link w:val="afa"/>
    <w:rsid w:val="00FB3FEC"/>
    <w:pPr>
      <w:suppressAutoHyphens/>
      <w:spacing w:after="0" w:line="100" w:lineRule="atLeast"/>
    </w:pPr>
    <w:rPr>
      <w:rFonts w:ascii="Courier New" w:eastAsia="Times New Roman" w:hAnsi="Courier New" w:cs="Courier New"/>
      <w:sz w:val="20"/>
      <w:szCs w:val="20"/>
      <w:lang w:val="en-US" w:eastAsia="ar-SA"/>
    </w:rPr>
  </w:style>
  <w:style w:type="character" w:customStyle="1" w:styleId="afa">
    <w:name w:val="Обикновен текст Знак"/>
    <w:basedOn w:val="a1"/>
    <w:link w:val="af9"/>
    <w:rsid w:val="00FB3FEC"/>
    <w:rPr>
      <w:rFonts w:ascii="Courier New" w:eastAsia="Times New Roman" w:hAnsi="Courier New" w:cs="Courier New"/>
      <w:sz w:val="20"/>
      <w:szCs w:val="20"/>
      <w:lang w:val="en-US" w:eastAsia="ar-SA"/>
    </w:rPr>
  </w:style>
  <w:style w:type="paragraph" w:customStyle="1" w:styleId="oddl-nadpis">
    <w:name w:val="oddíl-nadpis"/>
    <w:basedOn w:val="a"/>
    <w:rsid w:val="00FB3FEC"/>
    <w:pPr>
      <w:keepNext/>
      <w:widowControl w:val="0"/>
      <w:tabs>
        <w:tab w:val="left" w:pos="567"/>
      </w:tabs>
      <w:suppressAutoHyphens/>
      <w:spacing w:before="240" w:after="0" w:line="240" w:lineRule="exact"/>
    </w:pPr>
    <w:rPr>
      <w:rFonts w:ascii="Arial" w:eastAsia="Times New Roman" w:hAnsi="Arial" w:cs="Arial"/>
      <w:b/>
      <w:sz w:val="24"/>
      <w:szCs w:val="20"/>
      <w:lang w:val="cs-CZ" w:eastAsia="ar-SA"/>
    </w:rPr>
  </w:style>
  <w:style w:type="paragraph" w:customStyle="1" w:styleId="Style9">
    <w:name w:val="Style9"/>
    <w:basedOn w:val="a"/>
    <w:rsid w:val="00FB3FEC"/>
    <w:pPr>
      <w:widowControl w:val="0"/>
      <w:suppressAutoHyphens/>
      <w:spacing w:after="0" w:line="100" w:lineRule="atLeast"/>
    </w:pPr>
    <w:rPr>
      <w:rFonts w:ascii="Times New Roman" w:eastAsia="Times New Roman" w:hAnsi="Times New Roman" w:cs="Times New Roman"/>
      <w:sz w:val="24"/>
      <w:szCs w:val="24"/>
      <w:lang w:eastAsia="ar-SA"/>
    </w:rPr>
  </w:style>
  <w:style w:type="paragraph" w:customStyle="1" w:styleId="CommentText1">
    <w:name w:val="Comment Text1"/>
    <w:basedOn w:val="a"/>
    <w:rsid w:val="00FB3FEC"/>
    <w:pPr>
      <w:suppressAutoHyphens/>
      <w:spacing w:after="0" w:line="100" w:lineRule="atLeast"/>
    </w:pPr>
    <w:rPr>
      <w:rFonts w:ascii="Times New Roman" w:eastAsia="Times New Roman" w:hAnsi="Times New Roman" w:cs="Times New Roman"/>
      <w:sz w:val="20"/>
      <w:szCs w:val="20"/>
      <w:lang w:eastAsia="ar-SA"/>
    </w:rPr>
  </w:style>
  <w:style w:type="paragraph" w:customStyle="1" w:styleId="CommentSubject1">
    <w:name w:val="Comment Subject1"/>
    <w:basedOn w:val="CommentText1"/>
    <w:rsid w:val="00FB3FEC"/>
    <w:rPr>
      <w:b/>
      <w:bCs/>
    </w:rPr>
  </w:style>
  <w:style w:type="paragraph" w:styleId="afb">
    <w:name w:val="Normal (Web)"/>
    <w:basedOn w:val="a"/>
    <w:rsid w:val="00FB3FEC"/>
    <w:pPr>
      <w:tabs>
        <w:tab w:val="num" w:pos="720"/>
      </w:tabs>
      <w:suppressAutoHyphens/>
      <w:spacing w:before="100" w:after="100" w:line="100" w:lineRule="atLeast"/>
    </w:pPr>
    <w:rPr>
      <w:rFonts w:ascii="Times New Roman" w:eastAsia="Times New Roman" w:hAnsi="Times New Roman" w:cs="Times New Roman"/>
      <w:sz w:val="24"/>
      <w:szCs w:val="24"/>
      <w:lang w:eastAsia="ar-SA"/>
    </w:rPr>
  </w:style>
  <w:style w:type="paragraph" w:styleId="afc">
    <w:name w:val="Body Text Indent"/>
    <w:basedOn w:val="a"/>
    <w:link w:val="afd"/>
    <w:rsid w:val="00FB3FEC"/>
    <w:pPr>
      <w:suppressAutoHyphens/>
      <w:spacing w:after="120" w:line="100" w:lineRule="atLeast"/>
      <w:ind w:left="360"/>
    </w:pPr>
    <w:rPr>
      <w:rFonts w:ascii="Times New Roman" w:eastAsia="Times New Roman" w:hAnsi="Times New Roman" w:cs="Times New Roman"/>
      <w:sz w:val="24"/>
      <w:szCs w:val="24"/>
      <w:lang w:eastAsia="ar-SA"/>
    </w:rPr>
  </w:style>
  <w:style w:type="character" w:customStyle="1" w:styleId="afd">
    <w:name w:val="Основен текст с отстъп Знак"/>
    <w:basedOn w:val="a1"/>
    <w:link w:val="afc"/>
    <w:rsid w:val="00FB3FEC"/>
    <w:rPr>
      <w:rFonts w:ascii="Times New Roman" w:eastAsia="Times New Roman" w:hAnsi="Times New Roman" w:cs="Times New Roman"/>
      <w:sz w:val="24"/>
      <w:szCs w:val="24"/>
      <w:lang w:eastAsia="ar-SA"/>
    </w:rPr>
  </w:style>
  <w:style w:type="paragraph" w:customStyle="1" w:styleId="EnvelopeReturn1">
    <w:name w:val="Envelope Return1"/>
    <w:basedOn w:val="a"/>
    <w:rsid w:val="00FB3FEC"/>
    <w:pPr>
      <w:suppressAutoHyphens/>
      <w:spacing w:after="0" w:line="100" w:lineRule="atLeast"/>
    </w:pPr>
    <w:rPr>
      <w:rFonts w:ascii="Arial" w:eastAsia="Times New Roman" w:hAnsi="Arial" w:cs="Arial"/>
      <w:b/>
      <w:sz w:val="24"/>
      <w:szCs w:val="20"/>
      <w:lang w:eastAsia="ar-SA"/>
    </w:rPr>
  </w:style>
  <w:style w:type="paragraph" w:customStyle="1" w:styleId="afe">
    <w:name w:val="Член"/>
    <w:basedOn w:val="a"/>
    <w:rsid w:val="00FB3FEC"/>
    <w:pPr>
      <w:tabs>
        <w:tab w:val="left" w:pos="1158"/>
      </w:tabs>
      <w:suppressAutoHyphens/>
      <w:spacing w:before="240" w:after="0" w:line="100" w:lineRule="atLeast"/>
      <w:ind w:left="1158" w:hanging="360"/>
      <w:jc w:val="both"/>
    </w:pPr>
    <w:rPr>
      <w:rFonts w:ascii="ExcelciorCyr" w:eastAsia="Times New Roman" w:hAnsi="ExcelciorCyr" w:cs="ExcelciorCyr"/>
      <w:sz w:val="24"/>
      <w:szCs w:val="20"/>
      <w:lang w:eastAsia="ar-SA"/>
    </w:rPr>
  </w:style>
  <w:style w:type="paragraph" w:customStyle="1" w:styleId="aff">
    <w:name w:val="текст"/>
    <w:basedOn w:val="a"/>
    <w:rsid w:val="00FB3FEC"/>
    <w:pPr>
      <w:tabs>
        <w:tab w:val="right" w:leader="dot" w:pos="-1985"/>
        <w:tab w:val="left" w:pos="1560"/>
      </w:tabs>
      <w:suppressAutoHyphens/>
      <w:spacing w:before="120" w:after="0" w:line="100" w:lineRule="atLeast"/>
      <w:ind w:left="993"/>
      <w:jc w:val="both"/>
    </w:pPr>
    <w:rPr>
      <w:rFonts w:ascii="ExcelciorCyr" w:eastAsia="Times New Roman" w:hAnsi="ExcelciorCyr" w:cs="ExcelciorCyr"/>
      <w:sz w:val="24"/>
      <w:szCs w:val="20"/>
      <w:lang w:eastAsia="ar-SA"/>
    </w:rPr>
  </w:style>
  <w:style w:type="paragraph" w:customStyle="1" w:styleId="aff0">
    <w:name w:val="Подчлен"/>
    <w:basedOn w:val="a"/>
    <w:rsid w:val="00FB3FEC"/>
    <w:pPr>
      <w:tabs>
        <w:tab w:val="right" w:leader="dot" w:pos="-1985"/>
        <w:tab w:val="left" w:pos="1995"/>
      </w:tabs>
      <w:suppressAutoHyphens/>
      <w:spacing w:before="120" w:after="0" w:line="100" w:lineRule="atLeast"/>
      <w:ind w:left="1428" w:hanging="153"/>
      <w:jc w:val="both"/>
    </w:pPr>
    <w:rPr>
      <w:rFonts w:ascii="ExcelciorCyr" w:eastAsia="Times New Roman" w:hAnsi="ExcelciorCyr" w:cs="ExcelciorCyr"/>
      <w:sz w:val="24"/>
      <w:szCs w:val="20"/>
      <w:lang w:eastAsia="ar-SA"/>
    </w:rPr>
  </w:style>
  <w:style w:type="paragraph" w:customStyle="1" w:styleId="aff1">
    <w:name w:val="Глава"/>
    <w:basedOn w:val="1"/>
    <w:rsid w:val="00FB3FEC"/>
    <w:pPr>
      <w:suppressAutoHyphens/>
      <w:spacing w:before="360" w:after="0" w:line="100" w:lineRule="atLeast"/>
    </w:pPr>
    <w:rPr>
      <w:rFonts w:ascii="ExcelciorCyr" w:hAnsi="ExcelciorCyr"/>
      <w:bCs w:val="0"/>
      <w:i w:val="0"/>
      <w:iCs w:val="0"/>
      <w:kern w:val="1"/>
      <w:szCs w:val="20"/>
      <w:lang w:val="en-US" w:eastAsia="ar-SA"/>
    </w:rPr>
  </w:style>
  <w:style w:type="paragraph" w:styleId="24">
    <w:name w:val="Body Text 2"/>
    <w:basedOn w:val="a"/>
    <w:link w:val="26"/>
    <w:rsid w:val="00FB3FEC"/>
    <w:pPr>
      <w:suppressAutoHyphens/>
      <w:spacing w:after="120" w:line="480" w:lineRule="auto"/>
    </w:pPr>
    <w:rPr>
      <w:rFonts w:ascii="Times New Roman" w:eastAsia="Times New Roman" w:hAnsi="Times New Roman" w:cs="Times New Roman"/>
      <w:sz w:val="24"/>
      <w:szCs w:val="24"/>
      <w:lang w:eastAsia="ar-SA"/>
    </w:rPr>
  </w:style>
  <w:style w:type="character" w:customStyle="1" w:styleId="26">
    <w:name w:val="Основен текст 2 Знак"/>
    <w:basedOn w:val="a1"/>
    <w:link w:val="24"/>
    <w:rsid w:val="00FB3FEC"/>
    <w:rPr>
      <w:rFonts w:ascii="Times New Roman" w:eastAsia="Times New Roman" w:hAnsi="Times New Roman" w:cs="Times New Roman"/>
      <w:sz w:val="24"/>
      <w:szCs w:val="24"/>
      <w:lang w:eastAsia="ar-SA"/>
    </w:rPr>
  </w:style>
  <w:style w:type="paragraph" w:customStyle="1" w:styleId="CVHeading1">
    <w:name w:val="CV Heading 1"/>
    <w:basedOn w:val="a"/>
    <w:rsid w:val="00FB3FEC"/>
    <w:pPr>
      <w:suppressAutoHyphens/>
      <w:spacing w:before="74" w:after="0" w:line="100" w:lineRule="atLeast"/>
      <w:ind w:left="113" w:right="113"/>
      <w:jc w:val="right"/>
    </w:pPr>
    <w:rPr>
      <w:rFonts w:ascii="Arial Narrow" w:eastAsia="Times New Roman" w:hAnsi="Arial Narrow" w:cs="Arial Narrow"/>
      <w:b/>
      <w:sz w:val="24"/>
      <w:szCs w:val="20"/>
      <w:lang w:eastAsia="ar-SA"/>
    </w:rPr>
  </w:style>
  <w:style w:type="paragraph" w:customStyle="1" w:styleId="CVHeading2">
    <w:name w:val="CV Heading 2"/>
    <w:basedOn w:val="CVHeading1"/>
    <w:rsid w:val="00FB3FEC"/>
    <w:pPr>
      <w:spacing w:before="0"/>
    </w:pPr>
    <w:rPr>
      <w:b w:val="0"/>
      <w:sz w:val="22"/>
    </w:rPr>
  </w:style>
  <w:style w:type="paragraph" w:customStyle="1" w:styleId="CVHeading2-FirstLine">
    <w:name w:val="CV Heading 2 - First Line"/>
    <w:basedOn w:val="CVHeading2"/>
    <w:rsid w:val="00FB3FEC"/>
    <w:pPr>
      <w:spacing w:before="74"/>
    </w:pPr>
  </w:style>
  <w:style w:type="paragraph" w:customStyle="1" w:styleId="CVHeading3">
    <w:name w:val="CV Heading 3"/>
    <w:basedOn w:val="a"/>
    <w:rsid w:val="00FB3FEC"/>
    <w:pPr>
      <w:suppressAutoHyphens/>
      <w:spacing w:after="0" w:line="100" w:lineRule="atLeast"/>
      <w:ind w:left="113" w:right="113"/>
      <w:jc w:val="right"/>
    </w:pPr>
    <w:rPr>
      <w:rFonts w:ascii="Arial Narrow" w:eastAsia="Times New Roman" w:hAnsi="Arial Narrow" w:cs="Arial Narrow"/>
      <w:sz w:val="20"/>
      <w:szCs w:val="20"/>
      <w:lang w:eastAsia="ar-SA"/>
    </w:rPr>
  </w:style>
  <w:style w:type="paragraph" w:customStyle="1" w:styleId="CVHeading3-FirstLine">
    <w:name w:val="CV Heading 3 - First Line"/>
    <w:basedOn w:val="CVHeading3"/>
    <w:rsid w:val="00FB3FEC"/>
    <w:pPr>
      <w:spacing w:before="74"/>
    </w:pPr>
  </w:style>
  <w:style w:type="paragraph" w:customStyle="1" w:styleId="CVHeadingLanguage">
    <w:name w:val="CV Heading Language"/>
    <w:basedOn w:val="CVHeading2"/>
    <w:rsid w:val="00FB3FEC"/>
    <w:rPr>
      <w:b/>
    </w:rPr>
  </w:style>
  <w:style w:type="paragraph" w:customStyle="1" w:styleId="LevelAssessment-Code">
    <w:name w:val="Level Assessment - Code"/>
    <w:basedOn w:val="a"/>
    <w:rsid w:val="00FB3FEC"/>
    <w:pPr>
      <w:suppressAutoHyphens/>
      <w:spacing w:after="0" w:line="100" w:lineRule="atLeast"/>
      <w:ind w:left="28"/>
      <w:jc w:val="center"/>
    </w:pPr>
    <w:rPr>
      <w:rFonts w:ascii="Arial Narrow" w:eastAsia="Times New Roman" w:hAnsi="Arial Narrow" w:cs="Arial Narrow"/>
      <w:sz w:val="18"/>
      <w:szCs w:val="20"/>
      <w:lang w:eastAsia="ar-SA"/>
    </w:rPr>
  </w:style>
  <w:style w:type="paragraph" w:customStyle="1" w:styleId="LevelAssessment-Description">
    <w:name w:val="Level Assessment - Description"/>
    <w:basedOn w:val="LevelAssessment-Code"/>
    <w:rsid w:val="00FB3FEC"/>
  </w:style>
  <w:style w:type="paragraph" w:customStyle="1" w:styleId="CVHeadingLevel">
    <w:name w:val="CV Heading Level"/>
    <w:basedOn w:val="CVHeading3"/>
    <w:rsid w:val="00FB3FEC"/>
    <w:rPr>
      <w:i/>
    </w:rPr>
  </w:style>
  <w:style w:type="paragraph" w:customStyle="1" w:styleId="LevelAssessment-Heading1">
    <w:name w:val="Level Assessment - Heading 1"/>
    <w:basedOn w:val="LevelAssessment-Code"/>
    <w:rsid w:val="00FB3FEC"/>
    <w:pPr>
      <w:ind w:left="57" w:right="57"/>
    </w:pPr>
    <w:rPr>
      <w:b/>
      <w:sz w:val="22"/>
    </w:rPr>
  </w:style>
  <w:style w:type="paragraph" w:customStyle="1" w:styleId="LevelAssessment-Heading2">
    <w:name w:val="Level Assessment - Heading 2"/>
    <w:basedOn w:val="a"/>
    <w:rsid w:val="00FB3FEC"/>
    <w:pPr>
      <w:suppressAutoHyphens/>
      <w:spacing w:after="0" w:line="100" w:lineRule="atLeast"/>
      <w:ind w:left="57" w:right="57"/>
      <w:jc w:val="center"/>
    </w:pPr>
    <w:rPr>
      <w:rFonts w:ascii="Arial Narrow" w:eastAsia="Times New Roman" w:hAnsi="Arial Narrow" w:cs="Arial Narrow"/>
      <w:sz w:val="18"/>
      <w:szCs w:val="20"/>
      <w:lang w:val="en-US" w:eastAsia="ar-SA"/>
    </w:rPr>
  </w:style>
  <w:style w:type="paragraph" w:customStyle="1" w:styleId="LevelAssessment-Note">
    <w:name w:val="Level Assessment - Note"/>
    <w:basedOn w:val="LevelAssessment-Code"/>
    <w:rsid w:val="00FB3FEC"/>
    <w:pPr>
      <w:ind w:left="113"/>
      <w:jc w:val="left"/>
    </w:pPr>
    <w:rPr>
      <w:i/>
    </w:rPr>
  </w:style>
  <w:style w:type="paragraph" w:customStyle="1" w:styleId="CVMajor-FirstLine">
    <w:name w:val="CV Major - First Line"/>
    <w:basedOn w:val="a"/>
    <w:rsid w:val="00FB3FEC"/>
    <w:pPr>
      <w:suppressAutoHyphens/>
      <w:spacing w:before="74" w:after="0" w:line="100" w:lineRule="atLeast"/>
      <w:ind w:left="113" w:right="113"/>
    </w:pPr>
    <w:rPr>
      <w:rFonts w:ascii="Arial Narrow" w:eastAsia="Times New Roman" w:hAnsi="Arial Narrow" w:cs="Arial Narrow"/>
      <w:b/>
      <w:sz w:val="24"/>
      <w:szCs w:val="20"/>
      <w:lang w:eastAsia="ar-SA"/>
    </w:rPr>
  </w:style>
  <w:style w:type="paragraph" w:customStyle="1" w:styleId="CVMedium-FirstLine">
    <w:name w:val="CV Medium - First Line"/>
    <w:basedOn w:val="a"/>
    <w:rsid w:val="00FB3FEC"/>
    <w:pPr>
      <w:suppressAutoHyphens/>
      <w:spacing w:before="74" w:after="0" w:line="100" w:lineRule="atLeast"/>
      <w:ind w:left="113" w:right="113"/>
    </w:pPr>
    <w:rPr>
      <w:rFonts w:ascii="Arial Narrow" w:eastAsia="Times New Roman" w:hAnsi="Arial Narrow" w:cs="Arial Narrow"/>
      <w:b/>
      <w:szCs w:val="20"/>
      <w:lang w:eastAsia="ar-SA"/>
    </w:rPr>
  </w:style>
  <w:style w:type="paragraph" w:customStyle="1" w:styleId="CVNormal">
    <w:name w:val="CV Normal"/>
    <w:basedOn w:val="a"/>
    <w:rsid w:val="00FB3FEC"/>
    <w:pPr>
      <w:suppressAutoHyphens/>
      <w:spacing w:after="0" w:line="100" w:lineRule="atLeast"/>
      <w:ind w:left="113" w:right="113"/>
    </w:pPr>
    <w:rPr>
      <w:rFonts w:ascii="Arial Narrow" w:eastAsia="Times New Roman" w:hAnsi="Arial Narrow" w:cs="Arial Narrow"/>
      <w:sz w:val="20"/>
      <w:szCs w:val="20"/>
      <w:lang w:eastAsia="ar-SA"/>
    </w:rPr>
  </w:style>
  <w:style w:type="paragraph" w:customStyle="1" w:styleId="CVSpacer">
    <w:name w:val="CV Spacer"/>
    <w:basedOn w:val="CVNormal"/>
    <w:rsid w:val="00FB3FEC"/>
    <w:rPr>
      <w:sz w:val="4"/>
    </w:rPr>
  </w:style>
  <w:style w:type="paragraph" w:customStyle="1" w:styleId="CVNormal-FirstLine">
    <w:name w:val="CV Normal - First Line"/>
    <w:basedOn w:val="CVNormal"/>
    <w:rsid w:val="00FB3FEC"/>
    <w:pPr>
      <w:spacing w:before="74"/>
    </w:pPr>
  </w:style>
  <w:style w:type="paragraph" w:styleId="27">
    <w:name w:val="Body Text Indent 2"/>
    <w:basedOn w:val="a"/>
    <w:link w:val="28"/>
    <w:rsid w:val="00FB3FEC"/>
    <w:pPr>
      <w:suppressAutoHyphens/>
      <w:spacing w:after="120" w:line="480" w:lineRule="auto"/>
      <w:ind w:left="283"/>
    </w:pPr>
    <w:rPr>
      <w:rFonts w:ascii="Times New Roman" w:eastAsia="Times New Roman" w:hAnsi="Times New Roman" w:cs="Times New Roman"/>
      <w:sz w:val="28"/>
      <w:szCs w:val="20"/>
      <w:lang w:val="en-US" w:eastAsia="ar-SA"/>
    </w:rPr>
  </w:style>
  <w:style w:type="character" w:customStyle="1" w:styleId="28">
    <w:name w:val="Основен текст с отстъп 2 Знак"/>
    <w:basedOn w:val="a1"/>
    <w:link w:val="27"/>
    <w:rsid w:val="00FB3FEC"/>
    <w:rPr>
      <w:rFonts w:ascii="Times New Roman" w:eastAsia="Times New Roman" w:hAnsi="Times New Roman" w:cs="Times New Roman"/>
      <w:sz w:val="28"/>
      <w:szCs w:val="20"/>
      <w:lang w:val="en-US" w:eastAsia="ar-SA"/>
    </w:rPr>
  </w:style>
  <w:style w:type="paragraph" w:customStyle="1" w:styleId="Style">
    <w:name w:val="Style"/>
    <w:rsid w:val="00FB3FEC"/>
    <w:pPr>
      <w:suppressAutoHyphens/>
      <w:spacing w:after="0" w:line="100" w:lineRule="atLeast"/>
      <w:ind w:left="140" w:right="140" w:firstLine="840"/>
      <w:jc w:val="both"/>
    </w:pPr>
    <w:rPr>
      <w:rFonts w:ascii="Times New Roman" w:eastAsia="Times New Roman" w:hAnsi="Times New Roman" w:cs="Times New Roman"/>
      <w:sz w:val="24"/>
      <w:szCs w:val="24"/>
      <w:lang w:eastAsia="ar-SA"/>
    </w:rPr>
  </w:style>
  <w:style w:type="paragraph" w:customStyle="1" w:styleId="FR2">
    <w:name w:val="FR2"/>
    <w:rsid w:val="00FB3FEC"/>
    <w:pPr>
      <w:widowControl w:val="0"/>
      <w:suppressAutoHyphens/>
      <w:spacing w:after="0" w:line="100" w:lineRule="atLeast"/>
      <w:jc w:val="right"/>
    </w:pPr>
    <w:rPr>
      <w:rFonts w:ascii="Arial" w:eastAsia="Times New Roman" w:hAnsi="Arial" w:cs="Times New Roman"/>
      <w:sz w:val="24"/>
      <w:szCs w:val="20"/>
      <w:lang w:eastAsia="ar-SA"/>
    </w:rPr>
  </w:style>
  <w:style w:type="paragraph" w:styleId="36">
    <w:name w:val="Body Text 3"/>
    <w:basedOn w:val="a"/>
    <w:link w:val="37"/>
    <w:rsid w:val="00FB3FEC"/>
    <w:pPr>
      <w:suppressAutoHyphens/>
      <w:spacing w:after="120" w:line="100" w:lineRule="atLeast"/>
    </w:pPr>
    <w:rPr>
      <w:rFonts w:ascii="Times New Roman" w:eastAsia="Times New Roman" w:hAnsi="Times New Roman" w:cs="Times New Roman"/>
      <w:sz w:val="16"/>
      <w:szCs w:val="16"/>
      <w:lang w:val="en-GB" w:eastAsia="ar-SA"/>
    </w:rPr>
  </w:style>
  <w:style w:type="character" w:customStyle="1" w:styleId="37">
    <w:name w:val="Основен текст 3 Знак"/>
    <w:basedOn w:val="a1"/>
    <w:link w:val="36"/>
    <w:rsid w:val="00FB3FEC"/>
    <w:rPr>
      <w:rFonts w:ascii="Times New Roman" w:eastAsia="Times New Roman" w:hAnsi="Times New Roman" w:cs="Times New Roman"/>
      <w:sz w:val="16"/>
      <w:szCs w:val="16"/>
      <w:lang w:val="en-GB" w:eastAsia="ar-SA"/>
    </w:rPr>
  </w:style>
  <w:style w:type="paragraph" w:styleId="18">
    <w:name w:val="toc 1"/>
    <w:basedOn w:val="a"/>
    <w:rsid w:val="00FB3FEC"/>
    <w:pPr>
      <w:tabs>
        <w:tab w:val="left" w:pos="360"/>
        <w:tab w:val="left" w:leader="dot" w:pos="9000"/>
      </w:tabs>
      <w:suppressAutoHyphens/>
      <w:spacing w:before="240" w:after="0" w:line="100" w:lineRule="atLeast"/>
      <w:ind w:left="720" w:hanging="720"/>
    </w:pPr>
    <w:rPr>
      <w:rFonts w:ascii="Times New Roman" w:eastAsia="Times New Roman" w:hAnsi="Times New Roman" w:cs="Times New Roman"/>
      <w:sz w:val="24"/>
      <w:szCs w:val="20"/>
      <w:lang w:val="en-US" w:eastAsia="ar-SA"/>
    </w:rPr>
  </w:style>
  <w:style w:type="paragraph" w:styleId="aff2">
    <w:name w:val="Block Text"/>
    <w:basedOn w:val="a"/>
    <w:rsid w:val="00FB3FEC"/>
    <w:pPr>
      <w:tabs>
        <w:tab w:val="left" w:pos="360"/>
      </w:tabs>
      <w:suppressAutoHyphens/>
      <w:spacing w:after="0" w:line="100" w:lineRule="atLeast"/>
      <w:ind w:left="360" w:right="-72"/>
      <w:jc w:val="both"/>
    </w:pPr>
    <w:rPr>
      <w:rFonts w:ascii="Times New Roman" w:eastAsia="Times New Roman" w:hAnsi="Times New Roman" w:cs="Times New Roman"/>
      <w:lang w:eastAsia="ar-SA"/>
    </w:rPr>
  </w:style>
  <w:style w:type="paragraph" w:customStyle="1" w:styleId="aff3">
    <w:name w:val="Знак"/>
    <w:basedOn w:val="a"/>
    <w:rsid w:val="00FB3FE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xl24">
    <w:name w:val="xl24"/>
    <w:basedOn w:val="a"/>
    <w:rsid w:val="00FB3FEC"/>
    <w:pPr>
      <w:pBdr>
        <w:top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b/>
      <w:bCs/>
      <w:sz w:val="24"/>
      <w:szCs w:val="24"/>
      <w:lang w:eastAsia="ar-SA"/>
    </w:rPr>
  </w:style>
  <w:style w:type="paragraph" w:customStyle="1" w:styleId="xl25">
    <w:name w:val="xl25"/>
    <w:basedOn w:val="a"/>
    <w:rsid w:val="00FB3FEC"/>
    <w:pPr>
      <w:pBdr>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b/>
      <w:bCs/>
      <w:sz w:val="24"/>
      <w:szCs w:val="24"/>
      <w:lang w:eastAsia="ar-SA"/>
    </w:rPr>
  </w:style>
  <w:style w:type="paragraph" w:customStyle="1" w:styleId="xl26">
    <w:name w:val="xl26"/>
    <w:basedOn w:val="a"/>
    <w:rsid w:val="00FB3FEC"/>
    <w:pPr>
      <w:pBdr>
        <w:top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b/>
      <w:bCs/>
      <w:sz w:val="24"/>
      <w:szCs w:val="24"/>
      <w:lang w:eastAsia="ar-SA"/>
    </w:rPr>
  </w:style>
  <w:style w:type="paragraph" w:customStyle="1" w:styleId="xl27">
    <w:name w:val="xl27"/>
    <w:basedOn w:val="a"/>
    <w:rsid w:val="00FB3FEC"/>
    <w:pPr>
      <w:pBdr>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b/>
      <w:bCs/>
      <w:sz w:val="24"/>
      <w:szCs w:val="24"/>
      <w:lang w:eastAsia="ar-SA"/>
    </w:rPr>
  </w:style>
  <w:style w:type="paragraph" w:customStyle="1" w:styleId="xl28">
    <w:name w:val="xl28"/>
    <w:basedOn w:val="a"/>
    <w:rsid w:val="00FB3FEC"/>
    <w:pPr>
      <w:pBdr>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29">
    <w:name w:val="xl29"/>
    <w:basedOn w:val="a"/>
    <w:rsid w:val="00FB3FEC"/>
    <w:pPr>
      <w:pBdr>
        <w:top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30">
    <w:name w:val="xl30"/>
    <w:basedOn w:val="a"/>
    <w:rsid w:val="00FB3FEC"/>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31">
    <w:name w:val="xl31"/>
    <w:basedOn w:val="a"/>
    <w:rsid w:val="00FB3FEC"/>
    <w:pPr>
      <w:pBdr>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32">
    <w:name w:val="xl32"/>
    <w:basedOn w:val="a"/>
    <w:rsid w:val="00FB3FEC"/>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33">
    <w:name w:val="xl33"/>
    <w:basedOn w:val="a"/>
    <w:rsid w:val="00FB3FEC"/>
    <w:pPr>
      <w:pBdr>
        <w:top w:val="single" w:sz="8" w:space="0" w:color="000000"/>
        <w:bottom w:val="single" w:sz="8" w:space="0" w:color="000000"/>
        <w:right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34">
    <w:name w:val="xl34"/>
    <w:basedOn w:val="a"/>
    <w:rsid w:val="00FB3FEC"/>
    <w:pPr>
      <w:pBdr>
        <w:top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35">
    <w:name w:val="xl35"/>
    <w:basedOn w:val="a"/>
    <w:rsid w:val="00FB3FEC"/>
    <w:pPr>
      <w:pBdr>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36">
    <w:name w:val="xl36"/>
    <w:basedOn w:val="a"/>
    <w:rsid w:val="00FB3FEC"/>
    <w:pPr>
      <w:pBdr>
        <w:bottom w:val="single" w:sz="8" w:space="0" w:color="000000"/>
        <w:right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37">
    <w:name w:val="xl37"/>
    <w:basedOn w:val="a"/>
    <w:rsid w:val="00FB3FEC"/>
    <w:pPr>
      <w:pBdr>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38">
    <w:name w:val="xl38"/>
    <w:basedOn w:val="a"/>
    <w:rsid w:val="00FB3FEC"/>
    <w:pPr>
      <w:pBdr>
        <w:top w:val="single" w:sz="8" w:space="0" w:color="000000"/>
        <w:left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39">
    <w:name w:val="xl39"/>
    <w:basedOn w:val="a"/>
    <w:rsid w:val="00FB3FEC"/>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40">
    <w:name w:val="xl40"/>
    <w:basedOn w:val="a"/>
    <w:rsid w:val="00FB3FEC"/>
    <w:pPr>
      <w:pBdr>
        <w:top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41">
    <w:name w:val="xl41"/>
    <w:basedOn w:val="a"/>
    <w:rsid w:val="00FB3FEC"/>
    <w:pPr>
      <w:pBdr>
        <w:top w:val="single" w:sz="8" w:space="0" w:color="000000"/>
        <w:left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42">
    <w:name w:val="xl42"/>
    <w:basedOn w:val="a"/>
    <w:rsid w:val="00FB3FEC"/>
    <w:pPr>
      <w:pBdr>
        <w:top w:val="single" w:sz="8" w:space="0" w:color="000000"/>
        <w:left w:val="single" w:sz="8" w:space="0" w:color="000000"/>
        <w:bottom w:val="single" w:sz="8" w:space="0" w:color="000000"/>
        <w:right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43">
    <w:name w:val="xl43"/>
    <w:basedOn w:val="a"/>
    <w:rsid w:val="00FB3FEC"/>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44">
    <w:name w:val="xl44"/>
    <w:basedOn w:val="a"/>
    <w:rsid w:val="00FB3FEC"/>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45">
    <w:name w:val="xl45"/>
    <w:basedOn w:val="a"/>
    <w:rsid w:val="00FB3FEC"/>
    <w:pPr>
      <w:pBdr>
        <w:top w:val="single" w:sz="8" w:space="0" w:color="000000"/>
        <w:left w:val="single" w:sz="8" w:space="0" w:color="000000"/>
        <w:bottom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46">
    <w:name w:val="xl46"/>
    <w:basedOn w:val="a"/>
    <w:rsid w:val="00FB3FEC"/>
    <w:pPr>
      <w:pBdr>
        <w:top w:val="single" w:sz="8" w:space="0" w:color="000000"/>
        <w:left w:val="single" w:sz="8" w:space="0" w:color="000000"/>
        <w:bottom w:val="single" w:sz="8" w:space="0" w:color="000000"/>
        <w:right w:val="single" w:sz="4"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47">
    <w:name w:val="xl47"/>
    <w:basedOn w:val="a"/>
    <w:rsid w:val="00FB3FEC"/>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48">
    <w:name w:val="xl48"/>
    <w:basedOn w:val="a"/>
    <w:rsid w:val="00FB3FEC"/>
    <w:pPr>
      <w:pBdr>
        <w:lef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49">
    <w:name w:val="xl49"/>
    <w:basedOn w:val="a"/>
    <w:rsid w:val="00FB3FEC"/>
    <w:pPr>
      <w:pBdr>
        <w:left w:val="single" w:sz="8" w:space="0" w:color="000000"/>
        <w:bottom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50">
    <w:name w:val="xl50"/>
    <w:basedOn w:val="a"/>
    <w:rsid w:val="00FB3FEC"/>
    <w:pPr>
      <w:pBdr>
        <w:top w:val="single" w:sz="8" w:space="0" w:color="000000"/>
        <w:lef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51">
    <w:name w:val="xl51"/>
    <w:basedOn w:val="a"/>
    <w:rsid w:val="00FB3FEC"/>
    <w:pPr>
      <w:pBdr>
        <w:top w:val="single" w:sz="8" w:space="0" w:color="000000"/>
        <w:left w:val="single" w:sz="8" w:space="0" w:color="000000"/>
        <w:bottom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52">
    <w:name w:val="xl52"/>
    <w:basedOn w:val="a"/>
    <w:rsid w:val="00FB3FEC"/>
    <w:pPr>
      <w:pBdr>
        <w:top w:val="single" w:sz="8" w:space="0" w:color="000000"/>
        <w:bottom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53">
    <w:name w:val="xl53"/>
    <w:basedOn w:val="a"/>
    <w:rsid w:val="00FB3FEC"/>
    <w:pPr>
      <w:pBdr>
        <w:top w:val="single" w:sz="8" w:space="0" w:color="000000"/>
        <w:left w:val="single" w:sz="8" w:space="0" w:color="000000"/>
        <w:bottom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54">
    <w:name w:val="xl54"/>
    <w:basedOn w:val="a"/>
    <w:rsid w:val="00FB3FEC"/>
    <w:pPr>
      <w:pBdr>
        <w:top w:val="single" w:sz="8" w:space="0" w:color="000000"/>
        <w:left w:val="single" w:sz="8" w:space="0" w:color="000000"/>
        <w:bottom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55">
    <w:name w:val="xl55"/>
    <w:basedOn w:val="a"/>
    <w:rsid w:val="00FB3FEC"/>
    <w:pPr>
      <w:pBdr>
        <w:top w:val="single" w:sz="4" w:space="0" w:color="000000"/>
        <w:left w:val="single" w:sz="8" w:space="0" w:color="000000"/>
        <w:bottom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56">
    <w:name w:val="xl56"/>
    <w:basedOn w:val="a"/>
    <w:rsid w:val="00FB3FEC"/>
    <w:pPr>
      <w:pBdr>
        <w:top w:val="single" w:sz="4" w:space="0" w:color="000000"/>
        <w:left w:val="single" w:sz="8" w:space="0" w:color="000000"/>
        <w:bottom w:val="single" w:sz="4"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57">
    <w:name w:val="xl57"/>
    <w:basedOn w:val="a"/>
    <w:rsid w:val="00FB3FEC"/>
    <w:pPr>
      <w:pBdr>
        <w:top w:val="single" w:sz="8" w:space="0" w:color="000000"/>
        <w:left w:val="single" w:sz="8" w:space="0" w:color="000000"/>
        <w:bottom w:val="single" w:sz="4"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58">
    <w:name w:val="xl58"/>
    <w:basedOn w:val="a"/>
    <w:rsid w:val="00FB3FEC"/>
    <w:pPr>
      <w:pBdr>
        <w:top w:val="single" w:sz="8" w:space="0" w:color="000000"/>
        <w:left w:val="single" w:sz="8" w:space="0" w:color="000000"/>
        <w:bottom w:val="single" w:sz="8" w:space="0" w:color="000000"/>
        <w:right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59">
    <w:name w:val="xl59"/>
    <w:basedOn w:val="a"/>
    <w:rsid w:val="00FB3FEC"/>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60">
    <w:name w:val="xl60"/>
    <w:basedOn w:val="a"/>
    <w:rsid w:val="00FB3FEC"/>
    <w:pPr>
      <w:pBdr>
        <w:left w:val="single" w:sz="4"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61">
    <w:name w:val="xl61"/>
    <w:basedOn w:val="a"/>
    <w:rsid w:val="00FB3FEC"/>
    <w:pPr>
      <w:pBdr>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62">
    <w:name w:val="xl62"/>
    <w:basedOn w:val="a"/>
    <w:rsid w:val="00FB3FEC"/>
    <w:pPr>
      <w:pBdr>
        <w:left w:val="single" w:sz="4"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63">
    <w:name w:val="xl63"/>
    <w:basedOn w:val="a"/>
    <w:rsid w:val="00FB3FEC"/>
    <w:pPr>
      <w:pBdr>
        <w:top w:val="single" w:sz="8" w:space="0" w:color="000000"/>
        <w:left w:val="single" w:sz="4"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64">
    <w:name w:val="xl64"/>
    <w:basedOn w:val="a"/>
    <w:rsid w:val="00FB3FEC"/>
    <w:pPr>
      <w:pBdr>
        <w:top w:val="single" w:sz="8" w:space="0" w:color="000000"/>
        <w:left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65">
    <w:name w:val="xl65"/>
    <w:basedOn w:val="a"/>
    <w:rsid w:val="00FB3FEC"/>
    <w:pPr>
      <w:pBdr>
        <w:top w:val="single" w:sz="8" w:space="0" w:color="000000"/>
        <w:left w:val="single" w:sz="4"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66">
    <w:name w:val="xl66"/>
    <w:basedOn w:val="a"/>
    <w:rsid w:val="00FB3FEC"/>
    <w:pPr>
      <w:pBdr>
        <w:top w:val="single" w:sz="8" w:space="0" w:color="000000"/>
        <w:left w:val="single" w:sz="4" w:space="0" w:color="000000"/>
        <w:bottom w:val="single" w:sz="8" w:space="0" w:color="000000"/>
        <w:right w:val="single" w:sz="4"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67">
    <w:name w:val="xl67"/>
    <w:basedOn w:val="a"/>
    <w:rsid w:val="00FB3FEC"/>
    <w:pPr>
      <w:pBdr>
        <w:left w:val="single" w:sz="4" w:space="0" w:color="000000"/>
        <w:bottom w:val="single" w:sz="8" w:space="0" w:color="000000"/>
        <w:right w:val="single" w:sz="4"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68">
    <w:name w:val="xl68"/>
    <w:basedOn w:val="a"/>
    <w:rsid w:val="00FB3FEC"/>
    <w:pPr>
      <w:pBdr>
        <w:right w:val="single" w:sz="4"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69">
    <w:name w:val="xl69"/>
    <w:basedOn w:val="a"/>
    <w:rsid w:val="00FB3FEC"/>
    <w:pPr>
      <w:pBdr>
        <w:top w:val="single" w:sz="8" w:space="0" w:color="000000"/>
        <w:left w:val="single" w:sz="4" w:space="0" w:color="000000"/>
        <w:bottom w:val="single" w:sz="8" w:space="0" w:color="000000"/>
        <w:right w:val="single" w:sz="4"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70">
    <w:name w:val="xl70"/>
    <w:basedOn w:val="a"/>
    <w:rsid w:val="00FB3FEC"/>
    <w:pPr>
      <w:pBdr>
        <w:top w:val="single" w:sz="8" w:space="0" w:color="000000"/>
        <w:left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71">
    <w:name w:val="xl71"/>
    <w:basedOn w:val="a"/>
    <w:rsid w:val="00FB3FEC"/>
    <w:pPr>
      <w:pBdr>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72">
    <w:name w:val="xl72"/>
    <w:basedOn w:val="a"/>
    <w:rsid w:val="00FB3FEC"/>
    <w:pPr>
      <w:pBdr>
        <w:top w:val="single" w:sz="8" w:space="0" w:color="000000"/>
        <w:left w:val="single" w:sz="8" w:space="0" w:color="000000"/>
        <w:right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73">
    <w:name w:val="xl73"/>
    <w:basedOn w:val="a"/>
    <w:rsid w:val="00FB3FEC"/>
    <w:pPr>
      <w:pBdr>
        <w:left w:val="single" w:sz="8" w:space="0" w:color="000000"/>
        <w:bottom w:val="single" w:sz="8" w:space="0" w:color="000000"/>
        <w:right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74">
    <w:name w:val="xl74"/>
    <w:basedOn w:val="a"/>
    <w:rsid w:val="00FB3FEC"/>
    <w:pPr>
      <w:pBdr>
        <w:top w:val="single" w:sz="8" w:space="0" w:color="000000"/>
        <w:left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b/>
      <w:bCs/>
      <w:sz w:val="24"/>
      <w:szCs w:val="24"/>
      <w:lang w:eastAsia="ar-SA"/>
    </w:rPr>
  </w:style>
  <w:style w:type="paragraph" w:customStyle="1" w:styleId="xl75">
    <w:name w:val="xl75"/>
    <w:basedOn w:val="a"/>
    <w:rsid w:val="00FB3FEC"/>
    <w:pPr>
      <w:pBdr>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b/>
      <w:bCs/>
      <w:sz w:val="24"/>
      <w:szCs w:val="24"/>
      <w:lang w:eastAsia="ar-SA"/>
    </w:rPr>
  </w:style>
  <w:style w:type="paragraph" w:customStyle="1" w:styleId="xl76">
    <w:name w:val="xl76"/>
    <w:basedOn w:val="a"/>
    <w:rsid w:val="00FB3FEC"/>
    <w:pPr>
      <w:pBdr>
        <w:top w:val="single" w:sz="8" w:space="0" w:color="000000"/>
        <w:left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b/>
      <w:bCs/>
      <w:sz w:val="24"/>
      <w:szCs w:val="24"/>
      <w:lang w:eastAsia="ar-SA"/>
    </w:rPr>
  </w:style>
  <w:style w:type="paragraph" w:customStyle="1" w:styleId="xl77">
    <w:name w:val="xl77"/>
    <w:basedOn w:val="a"/>
    <w:rsid w:val="00FB3FEC"/>
    <w:pPr>
      <w:pBdr>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b/>
      <w:bCs/>
      <w:sz w:val="24"/>
      <w:szCs w:val="24"/>
      <w:lang w:eastAsia="ar-SA"/>
    </w:rPr>
  </w:style>
  <w:style w:type="paragraph" w:customStyle="1" w:styleId="aff4">
    <w:name w:val="Знак Знак Знак Знак"/>
    <w:basedOn w:val="a"/>
    <w:rsid w:val="00FB3FE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xl22">
    <w:name w:val="xl22"/>
    <w:basedOn w:val="a"/>
    <w:rsid w:val="00FB3FEC"/>
    <w:pPr>
      <w:pBdr>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23">
    <w:name w:val="xl23"/>
    <w:basedOn w:val="a"/>
    <w:rsid w:val="00FB3FEC"/>
    <w:pPr>
      <w:pBdr>
        <w:top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FB3FEC"/>
    <w:pPr>
      <w:suppressAutoHyphens/>
      <w:spacing w:after="120" w:line="100" w:lineRule="atLeast"/>
    </w:pPr>
    <w:rPr>
      <w:rFonts w:ascii="Futura Bk" w:eastAsia="Times New Roman" w:hAnsi="Futura Bk" w:cs="Futura Bk"/>
      <w:sz w:val="20"/>
      <w:szCs w:val="20"/>
      <w:lang w:val="en-US" w:eastAsia="ar-SA"/>
    </w:rPr>
  </w:style>
  <w:style w:type="paragraph" w:customStyle="1" w:styleId="CharChar0">
    <w:name w:val="Знак Знак Знак Char Char"/>
    <w:basedOn w:val="a"/>
    <w:rsid w:val="00FB3FE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Char">
    <w:name w:val="Char"/>
    <w:basedOn w:val="a"/>
    <w:rsid w:val="00FB3FEC"/>
    <w:pPr>
      <w:tabs>
        <w:tab w:val="num" w:pos="720"/>
      </w:tabs>
      <w:suppressAutoHyphens/>
      <w:spacing w:after="0" w:line="100" w:lineRule="atLeast"/>
      <w:ind w:left="357" w:firstLine="3"/>
      <w:jc w:val="both"/>
    </w:pPr>
    <w:rPr>
      <w:rFonts w:ascii="Times New Roman" w:eastAsia="Times New Roman" w:hAnsi="Times New Roman" w:cs="Times New Roman"/>
      <w:sz w:val="24"/>
      <w:szCs w:val="24"/>
      <w:lang w:val="en-US" w:eastAsia="ar-SA"/>
    </w:rPr>
  </w:style>
  <w:style w:type="paragraph" w:customStyle="1" w:styleId="Default">
    <w:name w:val="Default"/>
    <w:rsid w:val="00FB3FEC"/>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CharCharCharCharCharChar">
    <w:name w:val="Char Char Знак Знак Char Char Знак Знак Char Char Знак"/>
    <w:basedOn w:val="a"/>
    <w:rsid w:val="00FB3FEC"/>
    <w:pPr>
      <w:tabs>
        <w:tab w:val="left" w:pos="709"/>
      </w:tabs>
      <w:suppressAutoHyphens/>
      <w:spacing w:after="0" w:line="100" w:lineRule="atLeast"/>
    </w:pPr>
    <w:rPr>
      <w:rFonts w:ascii="Tahoma" w:eastAsia="Times New Roman" w:hAnsi="Tahoma" w:cs="Tahoma"/>
      <w:sz w:val="20"/>
      <w:szCs w:val="20"/>
      <w:lang w:val="pl-PL" w:eastAsia="ar-SA"/>
    </w:rPr>
  </w:style>
  <w:style w:type="paragraph" w:customStyle="1" w:styleId="CharCharCharCharCharChar0">
    <w:name w:val="Char Char Знак Char Char Знак Char Char"/>
    <w:basedOn w:val="a"/>
    <w:rsid w:val="00FB3FE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Char1CharCharCharCharChar">
    <w:name w:val="Char1 Char Char Char Char Char"/>
    <w:basedOn w:val="a"/>
    <w:rsid w:val="00FB3FE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Style2">
    <w:name w:val="Style2"/>
    <w:basedOn w:val="2"/>
    <w:rsid w:val="00FB3FEC"/>
    <w:pPr>
      <w:keepNext/>
      <w:tabs>
        <w:tab w:val="left" w:pos="0"/>
      </w:tabs>
      <w:suppressAutoHyphens/>
      <w:autoSpaceDE/>
      <w:autoSpaceDN/>
      <w:adjustRightInd/>
      <w:spacing w:before="480" w:after="120" w:line="100" w:lineRule="atLeast"/>
      <w:ind w:left="540"/>
      <w:jc w:val="both"/>
    </w:pPr>
    <w:rPr>
      <w:rFonts w:ascii="Times New Roman" w:hAnsi="Times New Roman" w:cs="Times New Roman"/>
      <w:b/>
      <w:szCs w:val="20"/>
      <w:lang w:eastAsia="ar-SA"/>
    </w:rPr>
  </w:style>
  <w:style w:type="paragraph" w:customStyle="1" w:styleId="Char1CharCharChar1CharCharCharCharCharCharCharCharCharCharCharCharChar">
    <w:name w:val="Char1 Char Char Char1 Char Char Char Char Char Char Char Char Char Char Char Char Char"/>
    <w:basedOn w:val="a"/>
    <w:rsid w:val="00FB3FE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ListNumberLevel2">
    <w:name w:val="List Number (Level 2)"/>
    <w:basedOn w:val="a"/>
    <w:rsid w:val="00FB3FEC"/>
    <w:pPr>
      <w:suppressAutoHyphens/>
      <w:spacing w:after="240" w:line="100" w:lineRule="atLeast"/>
      <w:jc w:val="both"/>
    </w:pPr>
    <w:rPr>
      <w:rFonts w:ascii="Times New Roman" w:eastAsia="Times New Roman" w:hAnsi="Times New Roman" w:cs="Times New Roman"/>
      <w:sz w:val="24"/>
      <w:szCs w:val="20"/>
      <w:lang w:val="en-GB" w:eastAsia="ar-SA"/>
    </w:rPr>
  </w:style>
  <w:style w:type="paragraph" w:customStyle="1" w:styleId="Char1CharCharCharCharCharChar1CharChar">
    <w:name w:val="Char1 Char Char Char Char Char Char1 Char Char"/>
    <w:basedOn w:val="a"/>
    <w:rsid w:val="00FB3FE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FB3FE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CharChar1">
    <w:name w:val="Char Char"/>
    <w:basedOn w:val="a"/>
    <w:rsid w:val="00FB3FEC"/>
    <w:pPr>
      <w:tabs>
        <w:tab w:val="left" w:pos="709"/>
      </w:tabs>
      <w:suppressAutoHyphens/>
      <w:spacing w:after="0" w:line="100" w:lineRule="atLeast"/>
    </w:pPr>
    <w:rPr>
      <w:rFonts w:ascii="Tahoma" w:eastAsia="Times New Roman" w:hAnsi="Tahoma" w:cs="Tahoma"/>
      <w:sz w:val="20"/>
      <w:szCs w:val="20"/>
      <w:lang w:val="pl-PL" w:eastAsia="ar-SA"/>
    </w:rPr>
  </w:style>
  <w:style w:type="paragraph" w:customStyle="1" w:styleId="Char1CharCharChar1CharCharCharCharCharCharCharChar">
    <w:name w:val="Char1 Char Char Char1 Char Char Char Char Char Char Char Char Знак"/>
    <w:basedOn w:val="a"/>
    <w:rsid w:val="00FB3FE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FB3FE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1CharCharCharCharCharCharCharChar">
    <w:name w:val="Знак1 Char Char Знак Char Char Знак Char Char Знак Char Char"/>
    <w:basedOn w:val="a"/>
    <w:rsid w:val="00FB3FE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CharCharCharCharCharCharCharCharChar">
    <w:name w:val="Char Char Знак Char Char Знак Char Char Char Char Char"/>
    <w:basedOn w:val="a"/>
    <w:rsid w:val="00FB3FE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1CharChar">
    <w:name w:val="Знак Знак1 Char Char"/>
    <w:basedOn w:val="a"/>
    <w:rsid w:val="00FB3FE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CharChar2">
    <w:name w:val="Char Char Знак Знак Знак Знак Знак Знак Знак"/>
    <w:basedOn w:val="a"/>
    <w:rsid w:val="00FB3FE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NormalParagraph">
    <w:name w:val="Normal Paragraph"/>
    <w:basedOn w:val="a"/>
    <w:rsid w:val="00FB3FEC"/>
    <w:pPr>
      <w:widowControl w:val="0"/>
      <w:suppressAutoHyphens/>
      <w:spacing w:after="120" w:line="100" w:lineRule="atLeast"/>
    </w:pPr>
    <w:rPr>
      <w:rFonts w:ascii="Times New Roman" w:eastAsia="Times New Roman" w:hAnsi="Times New Roman" w:cs="Times New Roman"/>
      <w:lang w:val="en-GB" w:eastAsia="ar-SA"/>
    </w:rPr>
  </w:style>
  <w:style w:type="paragraph" w:customStyle="1" w:styleId="CharCharChar1CharCharCharCharCharChar">
    <w:name w:val="Char Char Char1 Char Char Char Char Char Char"/>
    <w:basedOn w:val="a"/>
    <w:rsid w:val="00FB3FE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firstline">
    <w:name w:val="firstline"/>
    <w:basedOn w:val="a"/>
    <w:rsid w:val="00FB3FEC"/>
    <w:pPr>
      <w:suppressAutoHyphens/>
      <w:spacing w:after="0" w:line="240" w:lineRule="atLeast"/>
      <w:ind w:firstLine="640"/>
      <w:jc w:val="both"/>
    </w:pPr>
    <w:rPr>
      <w:rFonts w:ascii="Times New Roman" w:eastAsia="Times New Roman" w:hAnsi="Times New Roman" w:cs="Times New Roman"/>
      <w:color w:val="000000"/>
      <w:sz w:val="24"/>
      <w:szCs w:val="24"/>
      <w:lang w:eastAsia="ar-SA"/>
    </w:rPr>
  </w:style>
  <w:style w:type="paragraph" w:customStyle="1" w:styleId="Caption1">
    <w:name w:val="Caption1"/>
    <w:basedOn w:val="a"/>
    <w:rsid w:val="00FB3FEC"/>
    <w:pPr>
      <w:suppressAutoHyphens/>
      <w:spacing w:after="0" w:line="100" w:lineRule="atLeast"/>
    </w:pPr>
    <w:rPr>
      <w:rFonts w:ascii="Times New Roman" w:eastAsia="Times New Roman" w:hAnsi="Times New Roman" w:cs="Times New Roman"/>
      <w:b/>
      <w:bCs/>
      <w:sz w:val="20"/>
      <w:szCs w:val="20"/>
      <w:lang w:val="en-US" w:eastAsia="ar-SA"/>
    </w:rPr>
  </w:style>
  <w:style w:type="paragraph" w:customStyle="1" w:styleId="BodyText21">
    <w:name w:val="Body Text 21"/>
    <w:basedOn w:val="a"/>
    <w:rsid w:val="00FB3FEC"/>
    <w:pPr>
      <w:widowControl w:val="0"/>
      <w:suppressAutoHyphens/>
      <w:spacing w:after="0" w:line="100" w:lineRule="atLeast"/>
      <w:jc w:val="center"/>
    </w:pPr>
    <w:rPr>
      <w:rFonts w:ascii="Times New Roman" w:eastAsia="Times New Roman" w:hAnsi="Times New Roman" w:cs="Times New Roman"/>
      <w:b/>
      <w:sz w:val="24"/>
      <w:szCs w:val="20"/>
      <w:lang w:val="en-US" w:eastAsia="ar-SA"/>
    </w:rPr>
  </w:style>
  <w:style w:type="paragraph" w:customStyle="1" w:styleId="1a">
    <w:name w:val="Списък на абзаци1"/>
    <w:basedOn w:val="a"/>
    <w:rsid w:val="00FB3FEC"/>
    <w:pPr>
      <w:suppressAutoHyphens/>
      <w:spacing w:after="0" w:line="100" w:lineRule="atLeast"/>
      <w:ind w:left="720"/>
    </w:pPr>
    <w:rPr>
      <w:rFonts w:ascii="Times New Roman" w:eastAsia="Times New Roman" w:hAnsi="Times New Roman" w:cs="Times New Roman"/>
      <w:sz w:val="20"/>
      <w:szCs w:val="20"/>
      <w:lang w:eastAsia="ar-SA"/>
    </w:rPr>
  </w:style>
  <w:style w:type="paragraph" w:customStyle="1" w:styleId="1b">
    <w:name w:val="Без разредка1"/>
    <w:rsid w:val="00FB3FEC"/>
    <w:pPr>
      <w:suppressAutoHyphens/>
      <w:spacing w:after="0" w:line="100" w:lineRule="atLeast"/>
    </w:pPr>
    <w:rPr>
      <w:rFonts w:ascii="Times New Roman" w:eastAsia="Times New Roman" w:hAnsi="Times New Roman" w:cs="Times New Roman"/>
      <w:sz w:val="24"/>
      <w:szCs w:val="20"/>
      <w:lang w:val="en-US" w:eastAsia="ar-SA"/>
    </w:rPr>
  </w:style>
  <w:style w:type="paragraph" w:customStyle="1" w:styleId="29">
    <w:name w:val="Основен текст (2)"/>
    <w:basedOn w:val="a"/>
    <w:rsid w:val="00FB3FEC"/>
    <w:pPr>
      <w:shd w:val="clear" w:color="auto" w:fill="FFFFFF"/>
      <w:suppressAutoHyphens/>
      <w:spacing w:after="0" w:line="0" w:lineRule="atLeast"/>
    </w:pPr>
    <w:rPr>
      <w:rFonts w:ascii="Arial Narrow" w:eastAsia="Arial Narrow" w:hAnsi="Arial Narrow" w:cs="font317"/>
      <w:sz w:val="19"/>
      <w:szCs w:val="19"/>
      <w:lang w:eastAsia="ar-SA"/>
    </w:rPr>
  </w:style>
  <w:style w:type="paragraph" w:customStyle="1" w:styleId="38">
    <w:name w:val="Основен текст (3)"/>
    <w:basedOn w:val="a"/>
    <w:rsid w:val="00FB3FEC"/>
    <w:pPr>
      <w:shd w:val="clear" w:color="auto" w:fill="FFFFFF"/>
      <w:suppressAutoHyphens/>
      <w:spacing w:after="0" w:line="0" w:lineRule="atLeast"/>
    </w:pPr>
    <w:rPr>
      <w:rFonts w:ascii="Arial Narrow" w:eastAsia="Arial Narrow" w:hAnsi="Arial Narrow" w:cs="font317"/>
      <w:sz w:val="19"/>
      <w:szCs w:val="19"/>
      <w:lang w:eastAsia="ar-SA"/>
    </w:rPr>
  </w:style>
  <w:style w:type="paragraph" w:customStyle="1" w:styleId="1c">
    <w:name w:val="Заглавие #1"/>
    <w:basedOn w:val="a"/>
    <w:rsid w:val="00FB3FEC"/>
    <w:pPr>
      <w:shd w:val="clear" w:color="auto" w:fill="FFFFFF"/>
      <w:suppressAutoHyphens/>
      <w:spacing w:before="300" w:after="0" w:line="298" w:lineRule="exact"/>
      <w:ind w:firstLine="360"/>
      <w:jc w:val="both"/>
    </w:pPr>
    <w:rPr>
      <w:rFonts w:ascii="Arial Narrow" w:eastAsia="Arial Narrow" w:hAnsi="Arial Narrow" w:cs="font317"/>
      <w:sz w:val="23"/>
      <w:szCs w:val="23"/>
      <w:lang w:eastAsia="ar-SA"/>
    </w:rPr>
  </w:style>
  <w:style w:type="paragraph" w:customStyle="1" w:styleId="53">
    <w:name w:val="Основен текст (5)"/>
    <w:basedOn w:val="a"/>
    <w:rsid w:val="00FB3FEC"/>
    <w:pPr>
      <w:shd w:val="clear" w:color="auto" w:fill="FFFFFF"/>
      <w:suppressAutoHyphens/>
      <w:spacing w:after="0" w:line="302" w:lineRule="exact"/>
      <w:ind w:firstLine="360"/>
      <w:jc w:val="both"/>
    </w:pPr>
    <w:rPr>
      <w:rFonts w:ascii="Arial Narrow" w:eastAsia="Arial Narrow" w:hAnsi="Arial Narrow" w:cs="font317"/>
      <w:sz w:val="23"/>
      <w:szCs w:val="23"/>
      <w:lang w:eastAsia="ar-SA"/>
    </w:rPr>
  </w:style>
  <w:style w:type="paragraph" w:customStyle="1" w:styleId="2a">
    <w:name w:val="Заглавие на изображение (2)"/>
    <w:basedOn w:val="a"/>
    <w:rsid w:val="00FB3FEC"/>
    <w:pPr>
      <w:shd w:val="clear" w:color="auto" w:fill="FFFFFF"/>
      <w:suppressAutoHyphens/>
      <w:spacing w:after="0" w:line="0" w:lineRule="atLeast"/>
    </w:pPr>
    <w:rPr>
      <w:rFonts w:ascii="Arial Narrow" w:eastAsia="Arial Narrow" w:hAnsi="Arial Narrow" w:cs="font317"/>
      <w:sz w:val="19"/>
      <w:szCs w:val="19"/>
      <w:lang w:eastAsia="ar-SA"/>
    </w:rPr>
  </w:style>
  <w:style w:type="paragraph" w:customStyle="1" w:styleId="39">
    <w:name w:val="Заглавие на изображение (3)"/>
    <w:basedOn w:val="a"/>
    <w:rsid w:val="00FB3FEC"/>
    <w:pPr>
      <w:shd w:val="clear" w:color="auto" w:fill="FFFFFF"/>
      <w:suppressAutoHyphens/>
      <w:spacing w:after="0" w:line="0" w:lineRule="atLeast"/>
    </w:pPr>
    <w:rPr>
      <w:rFonts w:ascii="Arial Narrow" w:eastAsia="Arial Narrow" w:hAnsi="Arial Narrow" w:cs="font317"/>
      <w:sz w:val="19"/>
      <w:szCs w:val="19"/>
      <w:lang w:eastAsia="ar-SA"/>
    </w:rPr>
  </w:style>
  <w:style w:type="paragraph" w:customStyle="1" w:styleId="3a">
    <w:name w:val="Заглавие #3"/>
    <w:basedOn w:val="a"/>
    <w:rsid w:val="00FB3FEC"/>
    <w:pPr>
      <w:shd w:val="clear" w:color="auto" w:fill="FFFFFF"/>
      <w:suppressAutoHyphens/>
      <w:spacing w:before="540" w:after="120" w:line="0" w:lineRule="atLeast"/>
      <w:jc w:val="both"/>
    </w:pPr>
    <w:rPr>
      <w:rFonts w:ascii="Arial Narrow" w:eastAsia="Arial Narrow" w:hAnsi="Arial Narrow" w:cs="font317"/>
      <w:sz w:val="21"/>
      <w:szCs w:val="21"/>
      <w:lang w:eastAsia="ar-SA"/>
    </w:rPr>
  </w:style>
  <w:style w:type="paragraph" w:customStyle="1" w:styleId="92">
    <w:name w:val="Основен текст (9)"/>
    <w:basedOn w:val="a"/>
    <w:rsid w:val="00FB3FEC"/>
    <w:pPr>
      <w:shd w:val="clear" w:color="auto" w:fill="FFFFFF"/>
      <w:suppressAutoHyphens/>
      <w:spacing w:before="120" w:after="540" w:line="0" w:lineRule="atLeast"/>
    </w:pPr>
    <w:rPr>
      <w:rFonts w:ascii="Arial Narrow" w:eastAsia="Arial Narrow" w:hAnsi="Arial Narrow" w:cs="font317"/>
      <w:sz w:val="21"/>
      <w:szCs w:val="21"/>
      <w:lang w:eastAsia="ar-SA"/>
    </w:rPr>
  </w:style>
  <w:style w:type="paragraph" w:customStyle="1" w:styleId="101">
    <w:name w:val="Основен текст (10)"/>
    <w:basedOn w:val="a"/>
    <w:rsid w:val="00FB3FEC"/>
    <w:pPr>
      <w:shd w:val="clear" w:color="auto" w:fill="FFFFFF"/>
      <w:suppressAutoHyphens/>
      <w:spacing w:before="240" w:after="60" w:line="0" w:lineRule="atLeast"/>
      <w:jc w:val="both"/>
    </w:pPr>
    <w:rPr>
      <w:rFonts w:ascii="Arial Narrow" w:eastAsia="Arial Narrow" w:hAnsi="Arial Narrow" w:cs="font317"/>
      <w:sz w:val="21"/>
      <w:szCs w:val="21"/>
      <w:lang w:eastAsia="ar-SA"/>
    </w:rPr>
  </w:style>
  <w:style w:type="paragraph" w:customStyle="1" w:styleId="Char0">
    <w:name w:val="Char Знак Знак"/>
    <w:basedOn w:val="a"/>
    <w:rsid w:val="00FB3FE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14CharChar">
    <w:name w:val="Знак Знак14 Char Char Знак Знак"/>
    <w:basedOn w:val="a"/>
    <w:rsid w:val="00FB3FE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NoSpacing1">
    <w:name w:val="No Spacing1"/>
    <w:rsid w:val="00FB3FEC"/>
    <w:pPr>
      <w:suppressAutoHyphens/>
      <w:spacing w:after="0" w:line="100" w:lineRule="atLeast"/>
    </w:pPr>
    <w:rPr>
      <w:rFonts w:ascii="Times New Roman" w:eastAsia="Batang" w:hAnsi="Times New Roman" w:cs="Times New Roman"/>
      <w:sz w:val="24"/>
      <w:szCs w:val="24"/>
      <w:lang w:val="en-US" w:eastAsia="ar-SA"/>
    </w:rPr>
  </w:style>
  <w:style w:type="paragraph" w:customStyle="1" w:styleId="CharChar10CharCharCharChar">
    <w:name w:val="Char Char10 Char Char Char Char"/>
    <w:basedOn w:val="a"/>
    <w:rsid w:val="00FB3FE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tigrseq">
    <w:name w:val="tigrseq"/>
    <w:basedOn w:val="a"/>
    <w:rsid w:val="00FB3FEC"/>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1d">
    <w:name w:val="Заглавие1"/>
    <w:basedOn w:val="a"/>
    <w:rsid w:val="00FB3FEC"/>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Style1">
    <w:name w:val="Style1"/>
    <w:basedOn w:val="a"/>
    <w:rsid w:val="00FB3FEC"/>
    <w:pPr>
      <w:shd w:val="clear" w:color="auto" w:fill="FFFFFF"/>
      <w:suppressAutoHyphens/>
      <w:spacing w:after="120" w:line="360" w:lineRule="auto"/>
      <w:jc w:val="center"/>
    </w:pPr>
    <w:rPr>
      <w:rFonts w:ascii="Times New Roman" w:eastAsia="Times New Roman" w:hAnsi="Times New Roman" w:cs="Times New Roman"/>
      <w:b/>
      <w:bCs/>
      <w:kern w:val="1"/>
      <w:sz w:val="24"/>
      <w:szCs w:val="24"/>
      <w:u w:val="single"/>
      <w:lang w:eastAsia="ar-SA"/>
    </w:rPr>
  </w:style>
  <w:style w:type="paragraph" w:customStyle="1" w:styleId="title1">
    <w:name w:val="title1"/>
    <w:basedOn w:val="a"/>
    <w:rsid w:val="00FB3FEC"/>
    <w:pPr>
      <w:suppressAutoHyphens/>
      <w:spacing w:before="100" w:after="100" w:line="100" w:lineRule="atLeast"/>
      <w:jc w:val="center"/>
    </w:pPr>
    <w:rPr>
      <w:rFonts w:ascii="Times New Roman" w:eastAsia="Times New Roman" w:hAnsi="Times New Roman" w:cs="Times New Roman"/>
      <w:b/>
      <w:bCs/>
      <w:sz w:val="30"/>
      <w:szCs w:val="30"/>
      <w:lang w:eastAsia="ar-SA"/>
    </w:rPr>
  </w:style>
  <w:style w:type="paragraph" w:customStyle="1" w:styleId="Style5">
    <w:name w:val="Style5"/>
    <w:basedOn w:val="a"/>
    <w:rsid w:val="00FB3FEC"/>
    <w:pPr>
      <w:widowControl w:val="0"/>
      <w:suppressAutoHyphens/>
      <w:spacing w:after="0" w:line="100" w:lineRule="atLeast"/>
    </w:pPr>
    <w:rPr>
      <w:rFonts w:ascii="Times New Roman" w:eastAsia="Times New Roman" w:hAnsi="Times New Roman" w:cs="Times New Roman"/>
      <w:sz w:val="24"/>
      <w:szCs w:val="24"/>
      <w:lang w:eastAsia="ar-SA"/>
    </w:rPr>
  </w:style>
  <w:style w:type="paragraph" w:customStyle="1" w:styleId="Style8">
    <w:name w:val="Style8"/>
    <w:basedOn w:val="a"/>
    <w:rsid w:val="00FB3FEC"/>
    <w:pPr>
      <w:widowControl w:val="0"/>
      <w:suppressAutoHyphens/>
      <w:spacing w:after="0" w:line="250" w:lineRule="exact"/>
      <w:ind w:firstLine="365"/>
      <w:jc w:val="both"/>
    </w:pPr>
    <w:rPr>
      <w:rFonts w:ascii="Times New Roman" w:eastAsia="Times New Roman" w:hAnsi="Times New Roman" w:cs="Times New Roman"/>
      <w:sz w:val="24"/>
      <w:szCs w:val="24"/>
      <w:lang w:eastAsia="ar-SA"/>
    </w:rPr>
  </w:style>
  <w:style w:type="paragraph" w:customStyle="1" w:styleId="Style13">
    <w:name w:val="Style13"/>
    <w:basedOn w:val="a"/>
    <w:rsid w:val="00FB3FEC"/>
    <w:pPr>
      <w:widowControl w:val="0"/>
      <w:suppressAutoHyphens/>
      <w:spacing w:after="0" w:line="250" w:lineRule="exact"/>
      <w:ind w:firstLine="360"/>
      <w:jc w:val="both"/>
    </w:pPr>
    <w:rPr>
      <w:rFonts w:ascii="Times New Roman" w:eastAsia="Times New Roman" w:hAnsi="Times New Roman" w:cs="Times New Roman"/>
      <w:sz w:val="24"/>
      <w:szCs w:val="24"/>
      <w:lang w:eastAsia="ar-SA"/>
    </w:rPr>
  </w:style>
  <w:style w:type="paragraph" w:customStyle="1" w:styleId="Style16">
    <w:name w:val="Style16"/>
    <w:basedOn w:val="a"/>
    <w:rsid w:val="00FB3FEC"/>
    <w:pPr>
      <w:widowControl w:val="0"/>
      <w:suppressAutoHyphens/>
      <w:spacing w:after="0" w:line="254" w:lineRule="exact"/>
      <w:ind w:firstLine="365"/>
    </w:pPr>
    <w:rPr>
      <w:rFonts w:ascii="Times New Roman" w:eastAsia="Times New Roman" w:hAnsi="Times New Roman" w:cs="Times New Roman"/>
      <w:sz w:val="24"/>
      <w:szCs w:val="24"/>
      <w:lang w:eastAsia="ar-SA"/>
    </w:rPr>
  </w:style>
  <w:style w:type="paragraph" w:styleId="HTML0">
    <w:name w:val="HTML Preformatted"/>
    <w:basedOn w:val="a"/>
    <w:link w:val="HTML1"/>
    <w:rsid w:val="00FB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character" w:customStyle="1" w:styleId="HTML1">
    <w:name w:val="HTML стандартен Знак"/>
    <w:basedOn w:val="a1"/>
    <w:link w:val="HTML0"/>
    <w:rsid w:val="00FB3FEC"/>
    <w:rPr>
      <w:rFonts w:ascii="Courier New" w:eastAsia="Times New Roman" w:hAnsi="Courier New" w:cs="Courier New"/>
      <w:sz w:val="20"/>
      <w:szCs w:val="20"/>
      <w:lang w:eastAsia="ar-SA"/>
    </w:rPr>
  </w:style>
  <w:style w:type="character" w:customStyle="1" w:styleId="-3">
    <w:name w:val="Светла мрежа - Акцент 3 Знак"/>
    <w:link w:val="-30"/>
    <w:locked/>
    <w:rsid w:val="00FB3FEC"/>
    <w:rPr>
      <w:sz w:val="24"/>
      <w:szCs w:val="24"/>
      <w:lang w:val="bg-BG" w:eastAsia="ar-SA" w:bidi="ar-SA"/>
    </w:rPr>
  </w:style>
  <w:style w:type="paragraph" w:customStyle="1" w:styleId="WW-BodyTextIndent3">
    <w:name w:val="WW-Body Text Indent 3"/>
    <w:basedOn w:val="a"/>
    <w:rsid w:val="00FB3FEC"/>
    <w:pPr>
      <w:suppressAutoHyphens/>
      <w:spacing w:after="120" w:line="100" w:lineRule="atLeast"/>
      <w:ind w:left="283"/>
    </w:pPr>
    <w:rPr>
      <w:rFonts w:ascii="Times New Roman" w:eastAsia="Times New Roman" w:hAnsi="Times New Roman" w:cs="Times New Roman"/>
      <w:sz w:val="16"/>
      <w:szCs w:val="16"/>
      <w:lang w:eastAsia="ar-SA"/>
    </w:rPr>
  </w:style>
  <w:style w:type="paragraph" w:customStyle="1" w:styleId="-">
    <w:name w:val="Таблица - съдържание"/>
    <w:basedOn w:val="a"/>
    <w:rsid w:val="00FB3FEC"/>
    <w:pPr>
      <w:suppressLineNumbers/>
      <w:suppressAutoHyphens/>
      <w:spacing w:after="0" w:line="100" w:lineRule="atLeast"/>
    </w:pPr>
    <w:rPr>
      <w:rFonts w:ascii="Times New Roman" w:eastAsia="Times New Roman" w:hAnsi="Times New Roman" w:cs="Times New Roman"/>
      <w:sz w:val="24"/>
      <w:szCs w:val="24"/>
      <w:lang w:eastAsia="ar-SA"/>
    </w:rPr>
  </w:style>
  <w:style w:type="paragraph" w:customStyle="1" w:styleId="-0">
    <w:name w:val="Таблица - заглавие"/>
    <w:basedOn w:val="-"/>
    <w:rsid w:val="00FB3FEC"/>
    <w:pPr>
      <w:jc w:val="center"/>
    </w:pPr>
    <w:rPr>
      <w:b/>
      <w:bCs/>
    </w:rPr>
  </w:style>
  <w:style w:type="character" w:customStyle="1" w:styleId="TitleChar1">
    <w:name w:val="Title Char1"/>
    <w:rsid w:val="00FB3FEC"/>
    <w:rPr>
      <w:rFonts w:ascii="Cambria" w:eastAsia="Times New Roman" w:hAnsi="Cambria" w:cs="Times New Roman"/>
      <w:color w:val="17365D"/>
      <w:spacing w:val="5"/>
      <w:kern w:val="28"/>
      <w:sz w:val="52"/>
      <w:szCs w:val="5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FB3FEC"/>
    <w:pPr>
      <w:tabs>
        <w:tab w:val="left" w:pos="709"/>
      </w:tabs>
      <w:spacing w:after="0" w:line="240" w:lineRule="auto"/>
    </w:pPr>
    <w:rPr>
      <w:rFonts w:ascii="Tahoma" w:eastAsia="Times New Roman" w:hAnsi="Tahoma" w:cs="Times New Roman"/>
      <w:sz w:val="24"/>
      <w:szCs w:val="24"/>
      <w:lang w:val="pl-PL" w:eastAsia="pl-PL"/>
    </w:rPr>
  </w:style>
  <w:style w:type="paragraph" w:customStyle="1" w:styleId="2b">
    <w:name w:val="Основен текст2"/>
    <w:basedOn w:val="a"/>
    <w:rsid w:val="00FB3FEC"/>
    <w:pPr>
      <w:widowControl w:val="0"/>
      <w:shd w:val="clear" w:color="auto" w:fill="FFFFFF"/>
      <w:spacing w:before="300" w:after="0" w:line="413" w:lineRule="exact"/>
      <w:jc w:val="both"/>
    </w:pPr>
    <w:rPr>
      <w:rFonts w:ascii="Times New Roman" w:eastAsia="Times New Roman" w:hAnsi="Times New Roman" w:cs="Times New Roman"/>
      <w:spacing w:val="-3"/>
      <w:sz w:val="23"/>
      <w:szCs w:val="23"/>
      <w:lang w:eastAsia="bg-BG"/>
    </w:rPr>
  </w:style>
  <w:style w:type="paragraph" w:styleId="aff5">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6"/>
    <w:unhideWhenUsed/>
    <w:rsid w:val="00FB3FEC"/>
    <w:pPr>
      <w:suppressAutoHyphens/>
      <w:spacing w:after="0" w:line="100" w:lineRule="atLeast"/>
    </w:pPr>
    <w:rPr>
      <w:rFonts w:ascii="Times New Roman" w:eastAsia="Times New Roman" w:hAnsi="Times New Roman" w:cs="Times New Roman"/>
      <w:sz w:val="20"/>
      <w:szCs w:val="20"/>
      <w:lang w:eastAsia="ar-SA"/>
    </w:rPr>
  </w:style>
  <w:style w:type="character" w:customStyle="1" w:styleId="aff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f5"/>
    <w:rsid w:val="00FB3FEC"/>
    <w:rPr>
      <w:rFonts w:ascii="Times New Roman" w:eastAsia="Times New Roman" w:hAnsi="Times New Roman" w:cs="Times New Roman"/>
      <w:sz w:val="20"/>
      <w:szCs w:val="20"/>
      <w:lang w:eastAsia="ar-SA"/>
    </w:rPr>
  </w:style>
  <w:style w:type="character" w:styleId="aff7">
    <w:name w:val="footnote reference"/>
    <w:aliases w:val="Footnote symbol,-E Fußnotenzeichen,Footnote Reference Superscript"/>
    <w:rsid w:val="00FB3FEC"/>
    <w:rPr>
      <w:rFonts w:ascii="Times New Roman" w:hAnsi="Times New Roman" w:cs="Times New Roman"/>
      <w:sz w:val="27"/>
      <w:vertAlign w:val="superscript"/>
      <w:lang w:val="en-US"/>
    </w:rPr>
  </w:style>
  <w:style w:type="character" w:customStyle="1" w:styleId="Bodytext2">
    <w:name w:val="Body text (2)_"/>
    <w:link w:val="Bodytext20"/>
    <w:locked/>
    <w:rsid w:val="00FB3FEC"/>
    <w:rPr>
      <w:rFonts w:ascii="Verdana" w:eastAsia="Verdana" w:hAnsi="Verdana"/>
      <w:i/>
      <w:iCs/>
      <w:shd w:val="clear" w:color="auto" w:fill="FFFFFF"/>
    </w:rPr>
  </w:style>
  <w:style w:type="paragraph" w:customStyle="1" w:styleId="Bodytext20">
    <w:name w:val="Body text (2)"/>
    <w:basedOn w:val="a"/>
    <w:link w:val="Bodytext2"/>
    <w:rsid w:val="00FB3FEC"/>
    <w:pPr>
      <w:widowControl w:val="0"/>
      <w:shd w:val="clear" w:color="auto" w:fill="FFFFFF"/>
      <w:spacing w:after="0" w:line="299" w:lineRule="exact"/>
      <w:jc w:val="both"/>
    </w:pPr>
    <w:rPr>
      <w:rFonts w:ascii="Verdana" w:eastAsia="Verdana" w:hAnsi="Verdana"/>
      <w:i/>
      <w:iCs/>
      <w:shd w:val="clear" w:color="auto" w:fill="FFFFFF"/>
    </w:rPr>
  </w:style>
  <w:style w:type="character" w:customStyle="1" w:styleId="Heading4">
    <w:name w:val="Heading #4_"/>
    <w:link w:val="Heading40"/>
    <w:locked/>
    <w:rsid w:val="00FB3FEC"/>
    <w:rPr>
      <w:rFonts w:ascii="Verdana" w:eastAsia="Verdana" w:hAnsi="Verdana"/>
      <w:b/>
      <w:bCs/>
      <w:i/>
      <w:iCs/>
      <w:shd w:val="clear" w:color="auto" w:fill="FFFFFF"/>
    </w:rPr>
  </w:style>
  <w:style w:type="paragraph" w:customStyle="1" w:styleId="Heading40">
    <w:name w:val="Heading #4"/>
    <w:basedOn w:val="a"/>
    <w:link w:val="Heading4"/>
    <w:rsid w:val="00FB3FEC"/>
    <w:pPr>
      <w:widowControl w:val="0"/>
      <w:shd w:val="clear" w:color="auto" w:fill="FFFFFF"/>
      <w:spacing w:before="300" w:after="120" w:line="346" w:lineRule="exact"/>
      <w:jc w:val="both"/>
      <w:outlineLvl w:val="3"/>
    </w:pPr>
    <w:rPr>
      <w:rFonts w:ascii="Verdana" w:eastAsia="Verdana" w:hAnsi="Verdana"/>
      <w:b/>
      <w:bCs/>
      <w:i/>
      <w:iCs/>
      <w:shd w:val="clear" w:color="auto" w:fill="FFFFFF"/>
    </w:rPr>
  </w:style>
  <w:style w:type="character" w:customStyle="1" w:styleId="Bodytext29pt">
    <w:name w:val="Body text (2) + 9 pt"/>
    <w:aliases w:val="Not Italic"/>
    <w:rsid w:val="00FB3FEC"/>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FB3FEC"/>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FB3FE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FB3FEC"/>
    <w:pPr>
      <w:tabs>
        <w:tab w:val="left" w:pos="709"/>
      </w:tabs>
      <w:spacing w:after="0" w:line="240" w:lineRule="auto"/>
    </w:pPr>
    <w:rPr>
      <w:rFonts w:ascii="Tahoma" w:eastAsia="Times New Roman" w:hAnsi="Tahoma" w:cs="Times New Roman"/>
      <w:sz w:val="24"/>
      <w:szCs w:val="24"/>
      <w:lang w:val="pl-PL" w:eastAsia="pl-PL"/>
    </w:rPr>
  </w:style>
  <w:style w:type="character" w:customStyle="1" w:styleId="insertedtext1">
    <w:name w:val="insertedtext1"/>
    <w:rsid w:val="00FB3FEC"/>
    <w:rPr>
      <w:color w:val="1057D8"/>
    </w:rPr>
  </w:style>
  <w:style w:type="character" w:customStyle="1" w:styleId="FontStyle17">
    <w:name w:val="Font Style17"/>
    <w:rsid w:val="00FB3FEC"/>
    <w:rPr>
      <w:rFonts w:ascii="Times New Roman" w:hAnsi="Times New Roman" w:cs="Times New Roman"/>
      <w:i/>
      <w:iCs/>
      <w:sz w:val="16"/>
      <w:szCs w:val="16"/>
    </w:rPr>
  </w:style>
  <w:style w:type="character" w:styleId="aff8">
    <w:name w:val="annotation reference"/>
    <w:uiPriority w:val="99"/>
    <w:unhideWhenUsed/>
    <w:rsid w:val="00FB3FEC"/>
    <w:rPr>
      <w:sz w:val="16"/>
      <w:szCs w:val="16"/>
    </w:rPr>
  </w:style>
  <w:style w:type="paragraph" w:styleId="aff9">
    <w:name w:val="annotation text"/>
    <w:basedOn w:val="a"/>
    <w:link w:val="affa"/>
    <w:uiPriority w:val="99"/>
    <w:unhideWhenUsed/>
    <w:rsid w:val="00FB3FEC"/>
    <w:pPr>
      <w:suppressAutoHyphens/>
      <w:spacing w:after="0" w:line="100" w:lineRule="atLeast"/>
    </w:pPr>
    <w:rPr>
      <w:rFonts w:ascii="Times New Roman" w:eastAsia="Times New Roman" w:hAnsi="Times New Roman" w:cs="Times New Roman"/>
      <w:sz w:val="20"/>
      <w:szCs w:val="20"/>
      <w:lang w:eastAsia="ar-SA"/>
    </w:rPr>
  </w:style>
  <w:style w:type="character" w:customStyle="1" w:styleId="affa">
    <w:name w:val="Текст на коментар Знак"/>
    <w:basedOn w:val="a1"/>
    <w:link w:val="aff9"/>
    <w:uiPriority w:val="99"/>
    <w:rsid w:val="00FB3FEC"/>
    <w:rPr>
      <w:rFonts w:ascii="Times New Roman" w:eastAsia="Times New Roman" w:hAnsi="Times New Roman" w:cs="Times New Roman"/>
      <w:sz w:val="20"/>
      <w:szCs w:val="20"/>
      <w:lang w:eastAsia="ar-SA"/>
    </w:rPr>
  </w:style>
  <w:style w:type="paragraph" w:styleId="affb">
    <w:name w:val="annotation subject"/>
    <w:basedOn w:val="aff9"/>
    <w:next w:val="aff9"/>
    <w:link w:val="affc"/>
    <w:uiPriority w:val="99"/>
    <w:unhideWhenUsed/>
    <w:rsid w:val="00FB3FEC"/>
    <w:rPr>
      <w:b/>
      <w:bCs/>
    </w:rPr>
  </w:style>
  <w:style w:type="character" w:customStyle="1" w:styleId="affc">
    <w:name w:val="Предмет на коментар Знак"/>
    <w:basedOn w:val="affa"/>
    <w:link w:val="affb"/>
    <w:uiPriority w:val="99"/>
    <w:rsid w:val="00FB3FEC"/>
    <w:rPr>
      <w:rFonts w:ascii="Times New Roman" w:eastAsia="Times New Roman" w:hAnsi="Times New Roman" w:cs="Times New Roman"/>
      <w:b/>
      <w:bCs/>
      <w:sz w:val="20"/>
      <w:szCs w:val="20"/>
      <w:lang w:eastAsia="ar-SA"/>
    </w:rPr>
  </w:style>
  <w:style w:type="character" w:customStyle="1" w:styleId="DeltaViewInsertion">
    <w:name w:val="DeltaView Insertion"/>
    <w:rsid w:val="00FB3FEC"/>
    <w:rPr>
      <w:b/>
      <w:i/>
      <w:spacing w:val="0"/>
      <w:lang w:val="bg-BG" w:eastAsia="bg-BG"/>
    </w:rPr>
  </w:style>
  <w:style w:type="paragraph" w:customStyle="1" w:styleId="Tiret0">
    <w:name w:val="Tiret 0"/>
    <w:basedOn w:val="a"/>
    <w:rsid w:val="00FB3FEC"/>
    <w:pPr>
      <w:numPr>
        <w:numId w:val="26"/>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FB3FEC"/>
    <w:pPr>
      <w:numPr>
        <w:numId w:val="27"/>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FB3FEC"/>
    <w:pPr>
      <w:numPr>
        <w:numId w:val="30"/>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FB3FEC"/>
    <w:pPr>
      <w:numPr>
        <w:ilvl w:val="1"/>
        <w:numId w:val="30"/>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FB3FEC"/>
    <w:pPr>
      <w:numPr>
        <w:ilvl w:val="2"/>
        <w:numId w:val="30"/>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FB3FEC"/>
    <w:pPr>
      <w:numPr>
        <w:ilvl w:val="3"/>
        <w:numId w:val="30"/>
      </w:numPr>
      <w:spacing w:before="120" w:after="120" w:line="240" w:lineRule="auto"/>
      <w:jc w:val="both"/>
    </w:pPr>
    <w:rPr>
      <w:rFonts w:ascii="Times New Roman" w:eastAsia="Calibri" w:hAnsi="Times New Roman" w:cs="Times New Roman"/>
      <w:sz w:val="24"/>
      <w:lang w:eastAsia="bg-BG"/>
    </w:rPr>
  </w:style>
  <w:style w:type="character" w:customStyle="1" w:styleId="newdocreference1">
    <w:name w:val="newdocreference1"/>
    <w:rsid w:val="00FB3FEC"/>
    <w:rPr>
      <w:i w:val="0"/>
      <w:iCs w:val="0"/>
      <w:color w:val="0000FF"/>
      <w:u w:val="single"/>
    </w:rPr>
  </w:style>
  <w:style w:type="character" w:customStyle="1" w:styleId="inputvalue">
    <w:name w:val="input_value"/>
    <w:rsid w:val="00FB3FEC"/>
  </w:style>
  <w:style w:type="character" w:customStyle="1" w:styleId="greenlight">
    <w:name w:val="greenlight"/>
    <w:rsid w:val="00FB3FEC"/>
  </w:style>
  <w:style w:type="character" w:styleId="affd">
    <w:name w:val="line number"/>
    <w:unhideWhenUsed/>
    <w:rsid w:val="00FB3FEC"/>
  </w:style>
  <w:style w:type="character" w:customStyle="1" w:styleId="Bodytext5">
    <w:name w:val="Body text (5)"/>
    <w:rsid w:val="00FB3FEC"/>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FB3FEC"/>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e">
    <w:name w:val="endnote text"/>
    <w:basedOn w:val="a"/>
    <w:link w:val="afff"/>
    <w:unhideWhenUsed/>
    <w:rsid w:val="00FB3FEC"/>
    <w:pPr>
      <w:suppressAutoHyphens/>
      <w:spacing w:after="0" w:line="240" w:lineRule="auto"/>
    </w:pPr>
    <w:rPr>
      <w:rFonts w:ascii="Times New Roman" w:eastAsia="Times New Roman" w:hAnsi="Times New Roman" w:cs="Times New Roman"/>
      <w:sz w:val="20"/>
      <w:szCs w:val="20"/>
      <w:lang w:eastAsia="ar-SA"/>
    </w:rPr>
  </w:style>
  <w:style w:type="character" w:customStyle="1" w:styleId="afff">
    <w:name w:val="Текст на бележка в края Знак"/>
    <w:basedOn w:val="a1"/>
    <w:link w:val="affe"/>
    <w:rsid w:val="00FB3FEC"/>
    <w:rPr>
      <w:rFonts w:ascii="Times New Roman" w:eastAsia="Times New Roman" w:hAnsi="Times New Roman" w:cs="Times New Roman"/>
      <w:sz w:val="20"/>
      <w:szCs w:val="20"/>
      <w:lang w:eastAsia="ar-SA"/>
    </w:rPr>
  </w:style>
  <w:style w:type="character" w:styleId="afff0">
    <w:name w:val="endnote reference"/>
    <w:unhideWhenUsed/>
    <w:rsid w:val="00FB3FEC"/>
    <w:rPr>
      <w:vertAlign w:val="superscript"/>
    </w:rPr>
  </w:style>
  <w:style w:type="character" w:customStyle="1" w:styleId="41">
    <w:name w:val="Основен текст (4)_"/>
    <w:link w:val="410"/>
    <w:locked/>
    <w:rsid w:val="00FB3FEC"/>
    <w:rPr>
      <w:b/>
      <w:sz w:val="21"/>
      <w:shd w:val="clear" w:color="auto" w:fill="FFFFFF"/>
    </w:rPr>
  </w:style>
  <w:style w:type="paragraph" w:customStyle="1" w:styleId="410">
    <w:name w:val="Основен текст (4)1"/>
    <w:basedOn w:val="a"/>
    <w:link w:val="41"/>
    <w:rsid w:val="00FB3FEC"/>
    <w:pPr>
      <w:shd w:val="clear" w:color="auto" w:fill="FFFFFF"/>
      <w:spacing w:after="180" w:line="274" w:lineRule="exact"/>
      <w:ind w:hanging="440"/>
      <w:jc w:val="both"/>
    </w:pPr>
    <w:rPr>
      <w:b/>
      <w:sz w:val="21"/>
      <w:shd w:val="clear" w:color="auto" w:fill="FFFFFF"/>
    </w:rPr>
  </w:style>
  <w:style w:type="paragraph" w:customStyle="1" w:styleId="CharChar21">
    <w:name w:val="Char Char2"/>
    <w:basedOn w:val="a"/>
    <w:rsid w:val="00FB3FEC"/>
    <w:pPr>
      <w:tabs>
        <w:tab w:val="left" w:pos="709"/>
      </w:tabs>
      <w:spacing w:after="0" w:line="240" w:lineRule="auto"/>
    </w:pPr>
    <w:rPr>
      <w:rFonts w:ascii="Tahoma" w:eastAsia="Times New Roman" w:hAnsi="Tahoma" w:cs="Times New Roman"/>
      <w:sz w:val="24"/>
      <w:szCs w:val="24"/>
      <w:lang w:val="pl-PL" w:eastAsia="pl-PL"/>
    </w:rPr>
  </w:style>
  <w:style w:type="table" w:styleId="2-10">
    <w:name w:val="Medium Grid 2 Accent 1"/>
    <w:basedOn w:val="a2"/>
    <w:link w:val="2-1"/>
    <w:rsid w:val="00FB3FEC"/>
    <w:pPr>
      <w:spacing w:after="0" w:line="240" w:lineRule="auto"/>
    </w:pPr>
    <w:rPr>
      <w:sz w:val="24"/>
      <w:szCs w:val="24"/>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30">
    <w:name w:val="Light Grid Accent 3"/>
    <w:basedOn w:val="a2"/>
    <w:link w:val="-3"/>
    <w:rsid w:val="00FB3FEC"/>
    <w:pPr>
      <w:spacing w:after="0" w:line="240" w:lineRule="auto"/>
    </w:pPr>
    <w:rPr>
      <w:sz w:val="24"/>
      <w:szCs w:val="24"/>
      <w:lang w:eastAsia="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2c">
    <w:name w:val="Средна мрежа 2 Знак"/>
    <w:link w:val="2d"/>
    <w:locked/>
    <w:rsid w:val="00FB3FEC"/>
    <w:rPr>
      <w:sz w:val="24"/>
      <w:szCs w:val="24"/>
      <w:lang w:val="en-GB" w:eastAsia="en-GB" w:bidi="ar-SA"/>
    </w:rPr>
  </w:style>
  <w:style w:type="table" w:styleId="2d">
    <w:name w:val="Medium Grid 2"/>
    <w:basedOn w:val="a2"/>
    <w:link w:val="2c"/>
    <w:rsid w:val="00FB3FEC"/>
    <w:pPr>
      <w:spacing w:after="0" w:line="240" w:lineRule="auto"/>
    </w:pPr>
    <w:rPr>
      <w:sz w:val="24"/>
      <w:szCs w:val="24"/>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1-1">
    <w:name w:val="Средно оцветяване 1 - Акцент 1 Знак"/>
    <w:link w:val="1-10"/>
    <w:locked/>
    <w:rsid w:val="00FB3FEC"/>
    <w:rPr>
      <w:sz w:val="24"/>
      <w:szCs w:val="24"/>
      <w:lang w:val="en-GB" w:eastAsia="en-GB" w:bidi="ar-SA"/>
    </w:rPr>
  </w:style>
  <w:style w:type="table" w:styleId="1-10">
    <w:name w:val="Medium Shading 1 Accent 1"/>
    <w:basedOn w:val="a2"/>
    <w:link w:val="1-1"/>
    <w:rsid w:val="00FB3FEC"/>
    <w:pPr>
      <w:spacing w:after="0" w:line="240" w:lineRule="auto"/>
    </w:pPr>
    <w:rPr>
      <w:sz w:val="24"/>
      <w:szCs w:val="24"/>
      <w:lang w:val="en-GB"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afff1">
    <w:name w:val="Споменаване"/>
    <w:uiPriority w:val="99"/>
    <w:semiHidden/>
    <w:unhideWhenUsed/>
    <w:rsid w:val="00FB3FEC"/>
    <w:rPr>
      <w:color w:val="2B579A"/>
      <w:shd w:val="clear" w:color="auto" w:fill="E6E6E6"/>
    </w:rPr>
  </w:style>
  <w:style w:type="table" w:customStyle="1" w:styleId="1e">
    <w:name w:val="Мрежа в таблица1"/>
    <w:basedOn w:val="a2"/>
    <w:next w:val="afff2"/>
    <w:uiPriority w:val="59"/>
    <w:rsid w:val="00FB3F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Grid"/>
    <w:basedOn w:val="a2"/>
    <w:rsid w:val="00FB3FE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Мрежа в таблица2"/>
    <w:basedOn w:val="a2"/>
    <w:next w:val="afff2"/>
    <w:uiPriority w:val="59"/>
    <w:rsid w:val="00FB3F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Мрежа в таблица3"/>
    <w:basedOn w:val="a2"/>
    <w:next w:val="afff2"/>
    <w:uiPriority w:val="59"/>
    <w:rsid w:val="00FB3F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utvalue1">
    <w:name w:val="input_value1"/>
    <w:rsid w:val="00FB3FEC"/>
    <w:rPr>
      <w:rFonts w:ascii="Courier New" w:hAnsi="Courier New" w:cs="Courier New" w:hint="default"/>
      <w:sz w:val="20"/>
      <w:szCs w:val="20"/>
    </w:rPr>
  </w:style>
  <w:style w:type="paragraph" w:customStyle="1" w:styleId="font5">
    <w:name w:val="font5"/>
    <w:basedOn w:val="a"/>
    <w:rsid w:val="00FB3FEC"/>
    <w:pPr>
      <w:spacing w:before="100" w:beforeAutospacing="1" w:after="100" w:afterAutospacing="1" w:line="240" w:lineRule="auto"/>
    </w:pPr>
    <w:rPr>
      <w:rFonts w:ascii="Arial" w:eastAsia="Arial Unicode MS" w:hAnsi="Arial" w:cs="Arial"/>
      <w:sz w:val="20"/>
      <w:szCs w:val="20"/>
      <w:u w:val="single"/>
      <w:lang w:val="en-GB"/>
    </w:rPr>
  </w:style>
  <w:style w:type="paragraph" w:customStyle="1" w:styleId="font6">
    <w:name w:val="font6"/>
    <w:basedOn w:val="a"/>
    <w:rsid w:val="00FB3FEC"/>
    <w:pPr>
      <w:spacing w:before="100" w:beforeAutospacing="1" w:after="100" w:afterAutospacing="1" w:line="240" w:lineRule="auto"/>
    </w:pPr>
    <w:rPr>
      <w:rFonts w:ascii="Tahoma" w:eastAsia="Arial Unicode MS" w:hAnsi="Tahoma" w:cs="Tahoma"/>
      <w:sz w:val="20"/>
      <w:szCs w:val="20"/>
      <w:lang w:val="en-GB"/>
    </w:rPr>
  </w:style>
  <w:style w:type="character" w:styleId="afff3">
    <w:name w:val="page number"/>
    <w:basedOn w:val="a1"/>
    <w:rsid w:val="00FB3FEC"/>
  </w:style>
  <w:style w:type="paragraph" w:customStyle="1" w:styleId="2f">
    <w:name w:val="2"/>
    <w:rsid w:val="00FB3FEC"/>
    <w:pPr>
      <w:spacing w:after="0" w:line="240" w:lineRule="auto"/>
    </w:pPr>
    <w:rPr>
      <w:rFonts w:ascii="Times New Roman" w:eastAsia="Times New Roman" w:hAnsi="Times New Roman" w:cs="Times New Roman"/>
      <w:b/>
      <w:i/>
      <w:sz w:val="24"/>
      <w:szCs w:val="20"/>
    </w:rPr>
  </w:style>
  <w:style w:type="paragraph" w:styleId="afff4">
    <w:name w:val="List Paragraph"/>
    <w:basedOn w:val="a"/>
    <w:uiPriority w:val="34"/>
    <w:qFormat/>
    <w:rsid w:val="00FB3FEC"/>
    <w:pPr>
      <w:spacing w:after="0" w:line="240" w:lineRule="auto"/>
      <w:ind w:left="720"/>
      <w:contextualSpacing/>
    </w:pPr>
    <w:rPr>
      <w:rFonts w:ascii="Times New Roman" w:eastAsia="Times New Roman" w:hAnsi="Times New Roman" w:cs="Times New Roman"/>
      <w:sz w:val="24"/>
      <w:szCs w:val="24"/>
      <w:lang w:eastAsia="bg-BG"/>
    </w:rPr>
  </w:style>
  <w:style w:type="paragraph" w:customStyle="1" w:styleId="TableContents">
    <w:name w:val="Table Contents"/>
    <w:basedOn w:val="a"/>
    <w:rsid w:val="00FB3FEC"/>
    <w:pPr>
      <w:suppressLineNumbers/>
      <w:suppressAutoHyphens/>
      <w:spacing w:after="0" w:line="100" w:lineRule="atLeast"/>
    </w:pPr>
    <w:rPr>
      <w:rFonts w:ascii="Times New Roman" w:eastAsia="Times New Roman" w:hAnsi="Times New Roman" w:cs="Times New Roman"/>
      <w:sz w:val="24"/>
      <w:szCs w:val="24"/>
      <w:lang w:val="en-US" w:eastAsia="ar-SA"/>
    </w:rPr>
  </w:style>
  <w:style w:type="paragraph" w:styleId="afff5">
    <w:name w:val="No Spacing"/>
    <w:link w:val="afff6"/>
    <w:qFormat/>
    <w:rsid w:val="00FB3FEC"/>
    <w:pPr>
      <w:spacing w:after="0" w:line="240" w:lineRule="auto"/>
    </w:pPr>
    <w:rPr>
      <w:rFonts w:ascii="Calibri" w:eastAsia="Calibri" w:hAnsi="Calibri" w:cs="Times New Roman"/>
    </w:rPr>
  </w:style>
  <w:style w:type="character" w:customStyle="1" w:styleId="afff6">
    <w:name w:val="Без разредка Знак"/>
    <w:link w:val="afff5"/>
    <w:rsid w:val="00FB3FEC"/>
    <w:rPr>
      <w:rFonts w:ascii="Calibri" w:eastAsia="Calibri" w:hAnsi="Calibri" w:cs="Times New Roman"/>
    </w:rPr>
  </w:style>
  <w:style w:type="character" w:styleId="afff7">
    <w:name w:val="Emphasis"/>
    <w:qFormat/>
    <w:rsid w:val="00FB3FEC"/>
    <w:rPr>
      <w:i/>
      <w:iCs/>
    </w:rPr>
  </w:style>
  <w:style w:type="paragraph" w:customStyle="1" w:styleId="Style4">
    <w:name w:val="Style4"/>
    <w:basedOn w:val="a"/>
    <w:uiPriority w:val="99"/>
    <w:rsid w:val="00FB3FEC"/>
    <w:pPr>
      <w:widowControl w:val="0"/>
      <w:autoSpaceDE w:val="0"/>
      <w:autoSpaceDN w:val="0"/>
      <w:adjustRightInd w:val="0"/>
      <w:spacing w:after="0" w:line="413" w:lineRule="exact"/>
      <w:ind w:firstLine="874"/>
      <w:jc w:val="both"/>
    </w:pPr>
    <w:rPr>
      <w:rFonts w:ascii="Times New Roman" w:eastAsia="Times New Roman" w:hAnsi="Times New Roman" w:cs="Times New Roman"/>
      <w:sz w:val="24"/>
      <w:szCs w:val="24"/>
      <w:lang w:val="en-GB" w:eastAsia="en-GB"/>
    </w:rPr>
  </w:style>
  <w:style w:type="paragraph" w:customStyle="1" w:styleId="Style3">
    <w:name w:val="Style3"/>
    <w:basedOn w:val="a"/>
    <w:uiPriority w:val="99"/>
    <w:rsid w:val="00FB3FEC"/>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GB" w:eastAsia="en-GB"/>
    </w:rPr>
  </w:style>
  <w:style w:type="character" w:customStyle="1" w:styleId="FontStyle15">
    <w:name w:val="Font Style15"/>
    <w:uiPriority w:val="99"/>
    <w:rsid w:val="00FB3FEC"/>
    <w:rPr>
      <w:rFonts w:ascii="Tahoma" w:hAnsi="Tahoma" w:cs="Tahoma" w:hint="default"/>
      <w:spacing w:val="-10"/>
      <w:sz w:val="18"/>
      <w:szCs w:val="18"/>
    </w:rPr>
  </w:style>
  <w:style w:type="paragraph" w:customStyle="1" w:styleId="petya">
    <w:name w:val="petya"/>
    <w:rsid w:val="00FB3FEC"/>
    <w:pPr>
      <w:widowControl w:val="0"/>
      <w:spacing w:after="0" w:line="240" w:lineRule="auto"/>
    </w:pPr>
    <w:rPr>
      <w:rFonts w:ascii="Timok" w:eastAsia="Times New Roman" w:hAnsi="Timok" w:cs="Times New Roman"/>
      <w:sz w:val="20"/>
      <w:szCs w:val="20"/>
      <w:lang w:val="en-US" w:eastAsia="bg-BG"/>
    </w:rPr>
  </w:style>
  <w:style w:type="paragraph" w:customStyle="1" w:styleId="BodyTextIndent31">
    <w:name w:val="Body Text Indent 31"/>
    <w:basedOn w:val="a"/>
    <w:rsid w:val="00FB3FEC"/>
    <w:pPr>
      <w:suppressAutoHyphens/>
      <w:spacing w:after="0" w:line="360" w:lineRule="auto"/>
      <w:ind w:firstLine="425"/>
      <w:jc w:val="center"/>
    </w:pPr>
    <w:rPr>
      <w:rFonts w:ascii="Arial" w:eastAsia="Times New Roman" w:hAnsi="Arial" w:cs="Arial"/>
      <w:sz w:val="24"/>
      <w:szCs w:val="23"/>
      <w:lang w:eastAsia="ar-SA"/>
    </w:rPr>
  </w:style>
  <w:style w:type="character" w:customStyle="1" w:styleId="style101">
    <w:name w:val="style101"/>
    <w:basedOn w:val="a1"/>
    <w:rsid w:val="00FB3FEC"/>
    <w:rPr>
      <w:color w:val="000000"/>
    </w:rPr>
  </w:style>
  <w:style w:type="paragraph" w:customStyle="1" w:styleId="0BodyText01CharCharCharCharChar1CharChar">
    <w:name w:val="0 Body Text 01 Char Char Char Char Char1 Char Char"/>
    <w:link w:val="0BodyText01CharCharCharCharChar1CharCharChar"/>
    <w:rsid w:val="00FB3FEC"/>
    <w:pPr>
      <w:tabs>
        <w:tab w:val="left" w:pos="0"/>
      </w:tabs>
      <w:suppressAutoHyphens/>
      <w:spacing w:before="60" w:after="0"/>
      <w:ind w:left="142"/>
      <w:jc w:val="both"/>
    </w:pPr>
    <w:rPr>
      <w:rFonts w:ascii="Arial" w:eastAsia="Times New Roman" w:hAnsi="Arial" w:cs="Times New Roman"/>
      <w:kern w:val="12"/>
      <w:szCs w:val="20"/>
      <w:lang w:val="en-GB" w:eastAsia="it-IT"/>
    </w:rPr>
  </w:style>
  <w:style w:type="character" w:customStyle="1" w:styleId="0BodyText01CharCharCharCharChar1CharCharChar">
    <w:name w:val="0 Body Text 01 Char Char Char Char Char1 Char Char Char"/>
    <w:basedOn w:val="a1"/>
    <w:link w:val="0BodyText01CharCharCharCharChar1CharChar"/>
    <w:rsid w:val="00FB3FEC"/>
    <w:rPr>
      <w:rFonts w:ascii="Arial" w:eastAsia="Times New Roman" w:hAnsi="Arial" w:cs="Times New Roman"/>
      <w:kern w:val="12"/>
      <w:szCs w:val="20"/>
      <w:lang w:val="en-GB" w:eastAsia="it-IT"/>
    </w:rPr>
  </w:style>
  <w:style w:type="paragraph" w:customStyle="1" w:styleId="BodyText1">
    <w:name w:val="Body Text1"/>
    <w:basedOn w:val="a"/>
    <w:rsid w:val="00FB3FEC"/>
    <w:pPr>
      <w:shd w:val="clear" w:color="auto" w:fill="FFFFFF"/>
      <w:spacing w:after="180" w:line="274" w:lineRule="exact"/>
      <w:jc w:val="both"/>
    </w:pPr>
    <w:rPr>
      <w:rFonts w:ascii="Times New Roman" w:eastAsia="Times New Roman" w:hAnsi="Times New Roman" w:cs="Times New Roman"/>
      <w:sz w:val="23"/>
      <w:szCs w:val="24"/>
    </w:rPr>
  </w:style>
  <w:style w:type="character" w:customStyle="1" w:styleId="tdhead1">
    <w:name w:val="tdhead1"/>
    <w:rsid w:val="00FB3FEC"/>
  </w:style>
  <w:style w:type="character" w:customStyle="1" w:styleId="Absatz-Standardschriftart">
    <w:name w:val="Absatz-Standardschriftart"/>
    <w:rsid w:val="00FB3FEC"/>
  </w:style>
  <w:style w:type="character" w:customStyle="1" w:styleId="WW-Absatz-Standardschriftart">
    <w:name w:val="WW-Absatz-Standardschriftart"/>
    <w:rsid w:val="00FB3FEC"/>
  </w:style>
  <w:style w:type="character" w:customStyle="1" w:styleId="WW-Absatz-Standardschriftart1">
    <w:name w:val="WW-Absatz-Standardschriftart1"/>
    <w:rsid w:val="00FB3FEC"/>
  </w:style>
  <w:style w:type="character" w:customStyle="1" w:styleId="WW-Absatz-Standardschriftart11">
    <w:name w:val="WW-Absatz-Standardschriftart11"/>
    <w:rsid w:val="00FB3FEC"/>
  </w:style>
  <w:style w:type="character" w:customStyle="1" w:styleId="WW-Absatz-Standardschriftart111">
    <w:name w:val="WW-Absatz-Standardschriftart111"/>
    <w:rsid w:val="00FB3FEC"/>
  </w:style>
  <w:style w:type="character" w:customStyle="1" w:styleId="WW-Absatz-Standardschriftart1111">
    <w:name w:val="WW-Absatz-Standardschriftart1111"/>
    <w:rsid w:val="00FB3FEC"/>
  </w:style>
  <w:style w:type="character" w:customStyle="1" w:styleId="WW-Absatz-Standardschriftart11111">
    <w:name w:val="WW-Absatz-Standardschriftart11111"/>
    <w:rsid w:val="00FB3FEC"/>
  </w:style>
  <w:style w:type="character" w:customStyle="1" w:styleId="WW-Absatz-Standardschriftart111111">
    <w:name w:val="WW-Absatz-Standardschriftart111111"/>
    <w:rsid w:val="00FB3FEC"/>
  </w:style>
  <w:style w:type="character" w:customStyle="1" w:styleId="WW-Absatz-Standardschriftart1111111">
    <w:name w:val="WW-Absatz-Standardschriftart1111111"/>
    <w:rsid w:val="00FB3FEC"/>
  </w:style>
  <w:style w:type="character" w:customStyle="1" w:styleId="WW-Absatz-Standardschriftart11111111">
    <w:name w:val="WW-Absatz-Standardschriftart11111111"/>
    <w:rsid w:val="00FB3FEC"/>
  </w:style>
  <w:style w:type="character" w:customStyle="1" w:styleId="WW-Absatz-Standardschriftart111111111">
    <w:name w:val="WW-Absatz-Standardschriftart111111111"/>
    <w:rsid w:val="00FB3FEC"/>
  </w:style>
  <w:style w:type="character" w:customStyle="1" w:styleId="WW-Absatz-Standardschriftart1111111111">
    <w:name w:val="WW-Absatz-Standardschriftart1111111111"/>
    <w:rsid w:val="00FB3FEC"/>
  </w:style>
  <w:style w:type="character" w:customStyle="1" w:styleId="WW-Absatz-Standardschriftart11111111111">
    <w:name w:val="WW-Absatz-Standardschriftart11111111111"/>
    <w:rsid w:val="00FB3FEC"/>
  </w:style>
  <w:style w:type="character" w:customStyle="1" w:styleId="WW-Absatz-Standardschriftart111111111111">
    <w:name w:val="WW-Absatz-Standardschriftart111111111111"/>
    <w:rsid w:val="00FB3FEC"/>
  </w:style>
  <w:style w:type="character" w:customStyle="1" w:styleId="WW-Absatz-Standardschriftart1111111111111">
    <w:name w:val="WW-Absatz-Standardschriftart1111111111111"/>
    <w:rsid w:val="00FB3FEC"/>
  </w:style>
  <w:style w:type="character" w:customStyle="1" w:styleId="WW-Absatz-Standardschriftart11111111111111">
    <w:name w:val="WW-Absatz-Standardschriftart11111111111111"/>
    <w:rsid w:val="00FB3FEC"/>
  </w:style>
  <w:style w:type="character" w:customStyle="1" w:styleId="WW-Absatz-Standardschriftart111111111111111">
    <w:name w:val="WW-Absatz-Standardschriftart111111111111111"/>
    <w:rsid w:val="00FB3FEC"/>
  </w:style>
  <w:style w:type="character" w:customStyle="1" w:styleId="WW-Absatz-Standardschriftart1111111111111111">
    <w:name w:val="WW-Absatz-Standardschriftart1111111111111111"/>
    <w:rsid w:val="00FB3FEC"/>
  </w:style>
  <w:style w:type="character" w:customStyle="1" w:styleId="WW-Absatz-Standardschriftart11111111111111111">
    <w:name w:val="WW-Absatz-Standardschriftart11111111111111111"/>
    <w:rsid w:val="00FB3FEC"/>
  </w:style>
  <w:style w:type="character" w:customStyle="1" w:styleId="DefaultParagraphFont1">
    <w:name w:val="Default Paragraph Font1"/>
    <w:rsid w:val="00FB3FEC"/>
  </w:style>
  <w:style w:type="character" w:customStyle="1" w:styleId="NumberingSymbols">
    <w:name w:val="Numbering Symbols"/>
    <w:rsid w:val="00FB3FEC"/>
  </w:style>
  <w:style w:type="character" w:customStyle="1" w:styleId="Bullets">
    <w:name w:val="Bullets"/>
    <w:rsid w:val="00FB3FEC"/>
    <w:rPr>
      <w:rFonts w:ascii="StarSymbol" w:eastAsia="StarSymbol" w:hAnsi="StarSymbol" w:cs="StarSymbol"/>
      <w:sz w:val="18"/>
      <w:szCs w:val="18"/>
    </w:rPr>
  </w:style>
  <w:style w:type="paragraph" w:customStyle="1" w:styleId="Index">
    <w:name w:val="Index"/>
    <w:basedOn w:val="a"/>
    <w:rsid w:val="00FB3FEC"/>
    <w:pPr>
      <w:suppressLineNumbers/>
      <w:suppressAutoHyphens/>
      <w:spacing w:after="0" w:line="100" w:lineRule="atLeast"/>
    </w:pPr>
    <w:rPr>
      <w:rFonts w:ascii="Times New Roman" w:eastAsia="Times New Roman" w:hAnsi="Times New Roman" w:cs="Tahoma"/>
      <w:sz w:val="24"/>
      <w:szCs w:val="24"/>
      <w:lang w:eastAsia="ar-SA"/>
    </w:rPr>
  </w:style>
  <w:style w:type="paragraph" w:customStyle="1" w:styleId="Heading">
    <w:name w:val="Heading"/>
    <w:basedOn w:val="a"/>
    <w:next w:val="a0"/>
    <w:rsid w:val="00FB3FEC"/>
    <w:pPr>
      <w:keepNext/>
      <w:suppressAutoHyphens/>
      <w:spacing w:before="240" w:after="120" w:line="100" w:lineRule="atLeast"/>
    </w:pPr>
    <w:rPr>
      <w:rFonts w:ascii="Arial" w:eastAsia="Lucida Sans Unicode" w:hAnsi="Arial" w:cs="Tahoma"/>
      <w:sz w:val="28"/>
      <w:szCs w:val="28"/>
      <w:lang w:eastAsia="ar-SA"/>
    </w:rPr>
  </w:style>
  <w:style w:type="paragraph" w:customStyle="1" w:styleId="proekt">
    <w:name w:val="proekt"/>
    <w:basedOn w:val="a"/>
    <w:rsid w:val="00FB3FEC"/>
    <w:pPr>
      <w:tabs>
        <w:tab w:val="left" w:pos="360"/>
      </w:tabs>
      <w:suppressAutoHyphens/>
      <w:spacing w:after="0" w:line="100" w:lineRule="atLeast"/>
      <w:jc w:val="right"/>
    </w:pPr>
    <w:rPr>
      <w:rFonts w:ascii="Arial" w:eastAsia="Times New Roman" w:hAnsi="Arial" w:cs="Times New Roman"/>
      <w:i/>
      <w:sz w:val="24"/>
      <w:szCs w:val="24"/>
      <w:lang w:eastAsia="ar-SA"/>
    </w:rPr>
  </w:style>
  <w:style w:type="paragraph" w:customStyle="1" w:styleId="StyleproektBoldItalic">
    <w:name w:val="Style proekt + Bold Italic"/>
    <w:basedOn w:val="proekt"/>
    <w:rsid w:val="00FB3FEC"/>
    <w:rPr>
      <w:b/>
      <w:i w:val="0"/>
      <w:caps/>
    </w:rPr>
  </w:style>
  <w:style w:type="paragraph" w:customStyle="1" w:styleId="a10">
    <w:name w:val="a1"/>
    <w:basedOn w:val="a"/>
    <w:rsid w:val="00FB3FEC"/>
    <w:pPr>
      <w:suppressAutoHyphens/>
      <w:spacing w:after="0" w:line="100" w:lineRule="atLeast"/>
      <w:jc w:val="right"/>
    </w:pPr>
    <w:rPr>
      <w:rFonts w:ascii="Times New Roman" w:eastAsia="Times New Roman" w:hAnsi="Times New Roman" w:cs="Times New Roman"/>
      <w:b/>
      <w:i/>
      <w:sz w:val="24"/>
      <w:szCs w:val="24"/>
      <w:lang w:eastAsia="ar-SA"/>
    </w:rPr>
  </w:style>
  <w:style w:type="paragraph" w:customStyle="1" w:styleId="a20">
    <w:name w:val="a2"/>
    <w:basedOn w:val="a"/>
    <w:rsid w:val="00FB3FEC"/>
    <w:pPr>
      <w:suppressAutoHyphens/>
      <w:spacing w:after="0" w:line="100" w:lineRule="atLeast"/>
      <w:jc w:val="right"/>
    </w:pPr>
    <w:rPr>
      <w:rFonts w:ascii="Arial" w:eastAsia="Times New Roman" w:hAnsi="Arial" w:cs="Times New Roman"/>
      <w:b/>
      <w:i/>
      <w:sz w:val="24"/>
      <w:szCs w:val="20"/>
      <w:lang w:eastAsia="ar-SA"/>
    </w:rPr>
  </w:style>
  <w:style w:type="paragraph" w:customStyle="1" w:styleId="a30">
    <w:name w:val="a3"/>
    <w:basedOn w:val="a"/>
    <w:rsid w:val="00FB3FEC"/>
    <w:pPr>
      <w:suppressAutoHyphens/>
      <w:spacing w:after="0" w:line="100" w:lineRule="atLeast"/>
      <w:jc w:val="right"/>
    </w:pPr>
    <w:rPr>
      <w:rFonts w:ascii="Arial" w:eastAsia="Times New Roman" w:hAnsi="Arial" w:cs="Times New Roman"/>
      <w:b/>
      <w:i/>
      <w:sz w:val="24"/>
      <w:szCs w:val="20"/>
      <w:u w:val="single"/>
      <w:lang w:eastAsia="ar-SA"/>
    </w:rPr>
  </w:style>
  <w:style w:type="paragraph" w:customStyle="1" w:styleId="BodyTextIndent21">
    <w:name w:val="Body Text Indent 21"/>
    <w:basedOn w:val="a"/>
    <w:rsid w:val="00FB3FEC"/>
    <w:pPr>
      <w:suppressAutoHyphens/>
      <w:spacing w:after="0" w:line="360" w:lineRule="auto"/>
      <w:ind w:left="360"/>
      <w:jc w:val="both"/>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FB3FEC"/>
    <w:pPr>
      <w:jc w:val="center"/>
    </w:pPr>
    <w:rPr>
      <w:b/>
      <w:bCs/>
      <w:i/>
      <w:iCs/>
      <w:lang w:val="bg-BG"/>
    </w:rPr>
  </w:style>
  <w:style w:type="paragraph" w:customStyle="1" w:styleId="Framecontents">
    <w:name w:val="Frame contents"/>
    <w:basedOn w:val="a0"/>
    <w:rsid w:val="00FB3FEC"/>
    <w:pPr>
      <w:suppressAutoHyphens/>
      <w:spacing w:line="360" w:lineRule="auto"/>
      <w:jc w:val="both"/>
    </w:pPr>
    <w:rPr>
      <w:rFonts w:ascii="Arial" w:hAnsi="Arial"/>
      <w:bCs/>
      <w:iCs/>
      <w:szCs w:val="20"/>
      <w:lang w:val="bg-BG" w:eastAsia="ar-SA"/>
    </w:rPr>
  </w:style>
  <w:style w:type="paragraph" w:styleId="afff8">
    <w:name w:val="caption"/>
    <w:basedOn w:val="a"/>
    <w:next w:val="a"/>
    <w:qFormat/>
    <w:rsid w:val="00FB3FEC"/>
    <w:pPr>
      <w:spacing w:after="0" w:line="360" w:lineRule="auto"/>
      <w:ind w:firstLine="708"/>
      <w:jc w:val="both"/>
    </w:pPr>
    <w:rPr>
      <w:rFonts w:ascii="Arial" w:eastAsia="Times New Roman" w:hAnsi="Arial" w:cs="Arial"/>
      <w:b/>
      <w:bCs/>
      <w:color w:val="000000"/>
      <w:sz w:val="24"/>
      <w:szCs w:val="24"/>
      <w:lang w:eastAsia="bg-BG"/>
    </w:rPr>
  </w:style>
  <w:style w:type="paragraph" w:customStyle="1" w:styleId="font0">
    <w:name w:val="font0"/>
    <w:basedOn w:val="a"/>
    <w:rsid w:val="00FB3FEC"/>
    <w:pPr>
      <w:spacing w:before="100" w:beforeAutospacing="1" w:after="100" w:afterAutospacing="1" w:line="240" w:lineRule="auto"/>
    </w:pPr>
    <w:rPr>
      <w:rFonts w:ascii="Arial" w:eastAsia="Arial Unicode MS" w:hAnsi="Arial" w:cs="Arial"/>
      <w:sz w:val="20"/>
      <w:szCs w:val="20"/>
    </w:rPr>
  </w:style>
  <w:style w:type="paragraph" w:customStyle="1" w:styleId="xl78">
    <w:name w:val="xl78"/>
    <w:basedOn w:val="a"/>
    <w:rsid w:val="00FB3FEC"/>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line="240" w:lineRule="auto"/>
      <w:jc w:val="center"/>
      <w:textAlignment w:val="center"/>
    </w:pPr>
    <w:rPr>
      <w:rFonts w:ascii="Arial" w:eastAsia="Arial Unicode MS" w:hAnsi="Arial" w:cs="Arial"/>
      <w:b/>
      <w:bCs/>
      <w:sz w:val="24"/>
      <w:szCs w:val="24"/>
    </w:rPr>
  </w:style>
  <w:style w:type="character" w:customStyle="1" w:styleId="apple-style-span">
    <w:name w:val="apple-style-span"/>
    <w:basedOn w:val="a1"/>
    <w:rsid w:val="00FB3FEC"/>
  </w:style>
  <w:style w:type="paragraph" w:customStyle="1" w:styleId="xl79">
    <w:name w:val="xl79"/>
    <w:basedOn w:val="a"/>
    <w:rsid w:val="00FB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80">
    <w:name w:val="xl80"/>
    <w:basedOn w:val="a"/>
    <w:rsid w:val="00FB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81">
    <w:name w:val="xl81"/>
    <w:basedOn w:val="a"/>
    <w:rsid w:val="00FB3FE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82">
    <w:name w:val="xl82"/>
    <w:basedOn w:val="a"/>
    <w:rsid w:val="00FB3F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83">
    <w:name w:val="xl83"/>
    <w:basedOn w:val="a"/>
    <w:rsid w:val="00FB3FE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84">
    <w:name w:val="xl84"/>
    <w:basedOn w:val="a"/>
    <w:rsid w:val="00FB3FE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85">
    <w:name w:val="xl85"/>
    <w:basedOn w:val="a"/>
    <w:rsid w:val="00FB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BodyText22">
    <w:name w:val="Body Text2"/>
    <w:basedOn w:val="a"/>
    <w:rsid w:val="00FB3FEC"/>
    <w:pPr>
      <w:shd w:val="clear" w:color="auto" w:fill="FFFFFF"/>
      <w:spacing w:after="180" w:line="274" w:lineRule="exact"/>
      <w:jc w:val="both"/>
    </w:pPr>
    <w:rPr>
      <w:rFonts w:ascii="Times New Roman" w:eastAsia="Times New Roman" w:hAnsi="Times New Roman" w:cs="Times New Roman"/>
      <w:sz w:val="23"/>
      <w:szCs w:val="24"/>
    </w:rPr>
  </w:style>
  <w:style w:type="paragraph" w:customStyle="1" w:styleId="1f">
    <w:name w:val="1"/>
    <w:basedOn w:val="a"/>
    <w:rsid w:val="00FB3FEC"/>
    <w:pPr>
      <w:tabs>
        <w:tab w:val="left" w:pos="709"/>
      </w:tabs>
      <w:spacing w:after="0" w:line="240" w:lineRule="auto"/>
    </w:pPr>
    <w:rPr>
      <w:rFonts w:ascii="Tahoma" w:eastAsia="Times New Roman" w:hAnsi="Tahoma" w:cs="Times New Roman"/>
      <w:snapToGrid w:val="0"/>
      <w:sz w:val="24"/>
      <w:szCs w:val="20"/>
      <w:lang w:val="pl-PL" w:eastAsia="pl-PL"/>
    </w:rPr>
  </w:style>
  <w:style w:type="paragraph" w:customStyle="1" w:styleId="xl96">
    <w:name w:val="xl96"/>
    <w:basedOn w:val="a"/>
    <w:rsid w:val="00FB3FEC"/>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86">
    <w:name w:val="xl86"/>
    <w:basedOn w:val="a"/>
    <w:rsid w:val="00FB3F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sz w:val="18"/>
      <w:szCs w:val="18"/>
      <w:lang w:eastAsia="bg-BG"/>
    </w:rPr>
  </w:style>
  <w:style w:type="paragraph" w:customStyle="1" w:styleId="xl87">
    <w:name w:val="xl87"/>
    <w:basedOn w:val="a"/>
    <w:rsid w:val="00FB3FE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bg-BG"/>
    </w:rPr>
  </w:style>
  <w:style w:type="paragraph" w:customStyle="1" w:styleId="xl88">
    <w:name w:val="xl88"/>
    <w:basedOn w:val="a"/>
    <w:rsid w:val="00FB3FE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16"/>
      <w:szCs w:val="16"/>
      <w:lang w:eastAsia="bg-BG"/>
    </w:rPr>
  </w:style>
  <w:style w:type="paragraph" w:customStyle="1" w:styleId="xl89">
    <w:name w:val="xl89"/>
    <w:basedOn w:val="a"/>
    <w:rsid w:val="00FB3FE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bg-BG"/>
    </w:rPr>
  </w:style>
  <w:style w:type="paragraph" w:customStyle="1" w:styleId="xl90">
    <w:name w:val="xl90"/>
    <w:basedOn w:val="a"/>
    <w:rsid w:val="00FB3FE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sz w:val="18"/>
      <w:szCs w:val="18"/>
      <w:lang w:eastAsia="bg-BG"/>
    </w:rPr>
  </w:style>
  <w:style w:type="paragraph" w:customStyle="1" w:styleId="xl91">
    <w:name w:val="xl91"/>
    <w:basedOn w:val="a"/>
    <w:rsid w:val="00FB3FE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sz w:val="18"/>
      <w:szCs w:val="18"/>
      <w:lang w:eastAsia="bg-BG"/>
    </w:rPr>
  </w:style>
  <w:style w:type="paragraph" w:customStyle="1" w:styleId="xl92">
    <w:name w:val="xl92"/>
    <w:basedOn w:val="a"/>
    <w:rsid w:val="00FB3FE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16"/>
      <w:szCs w:val="16"/>
      <w:lang w:eastAsia="bg-BG"/>
    </w:rPr>
  </w:style>
  <w:style w:type="paragraph" w:customStyle="1" w:styleId="xl93">
    <w:name w:val="xl93"/>
    <w:basedOn w:val="a"/>
    <w:rsid w:val="00FB3FE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18"/>
      <w:szCs w:val="18"/>
      <w:lang w:eastAsia="bg-BG"/>
    </w:rPr>
  </w:style>
  <w:style w:type="paragraph" w:customStyle="1" w:styleId="xl94">
    <w:name w:val="xl94"/>
    <w:basedOn w:val="a"/>
    <w:rsid w:val="00FB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bg-BG"/>
    </w:rPr>
  </w:style>
  <w:style w:type="paragraph" w:customStyle="1" w:styleId="xl95">
    <w:name w:val="xl95"/>
    <w:basedOn w:val="a"/>
    <w:rsid w:val="00FB3FEC"/>
    <w:pPr>
      <w:pBdr>
        <w:top w:val="single" w:sz="4" w:space="0" w:color="auto"/>
        <w:lef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7">
    <w:name w:val="xl97"/>
    <w:basedOn w:val="a"/>
    <w:rsid w:val="00FB3FEC"/>
    <w:pPr>
      <w:pBdr>
        <w:left w:val="single" w:sz="4" w:space="0" w:color="auto"/>
        <w:bottom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8">
    <w:name w:val="xl98"/>
    <w:basedOn w:val="a"/>
    <w:rsid w:val="00FB3FEC"/>
    <w:pPr>
      <w:pBdr>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9">
    <w:name w:val="xl99"/>
    <w:basedOn w:val="a"/>
    <w:rsid w:val="00FB3FEC"/>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0">
    <w:name w:val="xl100"/>
    <w:basedOn w:val="a"/>
    <w:rsid w:val="00FB3FEC"/>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1">
    <w:name w:val="xl101"/>
    <w:basedOn w:val="a"/>
    <w:rsid w:val="00FB3FEC"/>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2">
    <w:name w:val="xl102"/>
    <w:basedOn w:val="a"/>
    <w:rsid w:val="00FB3FEC"/>
    <w:pPr>
      <w:pBdr>
        <w:top w:val="single" w:sz="4" w:space="0" w:color="auto"/>
        <w:bottom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3">
    <w:name w:val="xl103"/>
    <w:basedOn w:val="a"/>
    <w:rsid w:val="00FB3FEC"/>
    <w:pPr>
      <w:pBdr>
        <w:top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10732</Words>
  <Characters>61179</Characters>
  <Application>Microsoft Office Word</Application>
  <DocSecurity>0</DocSecurity>
  <Lines>509</Lines>
  <Paragraphs>143</Paragraphs>
  <ScaleCrop>false</ScaleCrop>
  <Company/>
  <LinksUpToDate>false</LinksUpToDate>
  <CharactersWithSpaces>71768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P-Stoyanova</dc:creator>
  <cp:keywords/>
  <dc:description/>
  <cp:lastModifiedBy>P-Stoyanova</cp:lastModifiedBy>
  <cp:revision>2</cp:revision>
  <dcterms:created xsi:type="dcterms:W3CDTF">2018-04-25T08:16:00Z</dcterms:created>
  <dcterms:modified xsi:type="dcterms:W3CDTF">2018-04-25T08:17:00Z</dcterms:modified>
</cp:coreProperties>
</file>